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COM09012000033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408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8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408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8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DC4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C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0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4088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DC4088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DC4088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408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C408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C4088" w:rsidRPr="00627B0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DC4088" w:rsidRPr="00DC4088" w:rsidTr="00FF771A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88" w:rsidRPr="00DC4088" w:rsidRDefault="00DC4088" w:rsidP="00FF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0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C408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C4088" w:rsidRPr="00220194" w:rsidTr="00FF771A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DC408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DC4088" w:rsidRPr="00220194" w:rsidTr="00FF771A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C408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DC4088" w:rsidRPr="00DC4088" w:rsidRDefault="00DC4088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DC4088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DC4088" w:rsidRPr="003C2761" w:rsidRDefault="00DC4088" w:rsidP="00DC4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C408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42D19"/>
    <w:rsid w:val="00855AD8"/>
    <w:rsid w:val="008F5A58"/>
    <w:rsid w:val="00994EF3"/>
    <w:rsid w:val="00A677C9"/>
    <w:rsid w:val="00BE779A"/>
    <w:rsid w:val="00C5289F"/>
    <w:rsid w:val="00DC4088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2020-01-22T14:30:00Z</dcterms:modified>
</cp:coreProperties>
</file>