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3D" w:rsidRDefault="003F543D" w:rsidP="00D24AB5">
      <w:pPr>
        <w:spacing w:line="240" w:lineRule="exact"/>
        <w:ind w:firstLine="567"/>
        <w:rPr>
          <w:sz w:val="19"/>
          <w:szCs w:val="19"/>
        </w:rPr>
      </w:pPr>
    </w:p>
    <w:p w:rsidR="003F543D" w:rsidRDefault="003F543D" w:rsidP="00D24AB5">
      <w:pPr>
        <w:spacing w:line="240" w:lineRule="exact"/>
        <w:ind w:firstLine="567"/>
        <w:rPr>
          <w:sz w:val="19"/>
          <w:szCs w:val="19"/>
        </w:rPr>
      </w:pPr>
    </w:p>
    <w:p w:rsidR="003F543D" w:rsidRPr="00D24AB5" w:rsidRDefault="00DF0726" w:rsidP="00D24AB5">
      <w:pPr>
        <w:spacing w:line="240" w:lineRule="exact"/>
        <w:ind w:firstLine="567"/>
        <w:jc w:val="right"/>
        <w:rPr>
          <w:rFonts w:ascii="Times New Roman" w:hAnsi="Times New Roman" w:cs="Times New Roman"/>
          <w:b/>
          <w:sz w:val="28"/>
          <w:szCs w:val="28"/>
        </w:rPr>
      </w:pPr>
      <w:r w:rsidRPr="00D24AB5">
        <w:rPr>
          <w:rFonts w:ascii="Times New Roman" w:hAnsi="Times New Roman" w:cs="Times New Roman"/>
          <w:b/>
          <w:sz w:val="28"/>
          <w:szCs w:val="28"/>
        </w:rPr>
        <w:t>УТВЕРЖДЕНЫ</w:t>
      </w:r>
    </w:p>
    <w:p w:rsidR="00C206FE" w:rsidRPr="00D24AB5" w:rsidRDefault="00C206FE" w:rsidP="00D24AB5">
      <w:pPr>
        <w:spacing w:line="240" w:lineRule="exact"/>
        <w:ind w:firstLine="567"/>
        <w:jc w:val="right"/>
        <w:rPr>
          <w:rFonts w:ascii="Times New Roman" w:hAnsi="Times New Roman" w:cs="Times New Roman"/>
          <w:b/>
          <w:sz w:val="28"/>
          <w:szCs w:val="28"/>
        </w:rPr>
      </w:pPr>
    </w:p>
    <w:p w:rsidR="003B73D1" w:rsidRPr="003B73D1" w:rsidRDefault="00BB579C" w:rsidP="003B73D1">
      <w:pPr>
        <w:jc w:val="center"/>
        <w:outlineLvl w:val="0"/>
        <w:rPr>
          <w:rFonts w:ascii="Times New Roman" w:hAnsi="Times New Roman" w:cs="Times New Roman"/>
          <w:b/>
        </w:rPr>
      </w:pPr>
      <w:r>
        <w:rPr>
          <w:rFonts w:ascii="Times New Roman" w:hAnsi="Times New Roman" w:cs="Times New Roman"/>
          <w:b/>
        </w:rPr>
        <w:t xml:space="preserve">                                                                                          </w:t>
      </w:r>
    </w:p>
    <w:p w:rsidR="003B73D1" w:rsidRPr="003B73D1" w:rsidRDefault="003B73D1" w:rsidP="003B73D1">
      <w:pPr>
        <w:jc w:val="right"/>
        <w:outlineLvl w:val="0"/>
        <w:rPr>
          <w:rFonts w:ascii="Times New Roman" w:hAnsi="Times New Roman" w:cs="Times New Roman"/>
          <w:b/>
        </w:rPr>
      </w:pPr>
      <w:r>
        <w:rPr>
          <w:rFonts w:ascii="Times New Roman" w:hAnsi="Times New Roman" w:cs="Times New Roman"/>
          <w:b/>
        </w:rPr>
        <w:t>И.О</w:t>
      </w:r>
      <w:r w:rsidRPr="003B73D1">
        <w:rPr>
          <w:rFonts w:ascii="Times New Roman" w:hAnsi="Times New Roman" w:cs="Times New Roman"/>
          <w:b/>
        </w:rPr>
        <w:t>. Генерального директора</w:t>
      </w:r>
    </w:p>
    <w:p w:rsidR="003B73D1" w:rsidRDefault="003B73D1" w:rsidP="003B73D1">
      <w:pPr>
        <w:jc w:val="right"/>
        <w:outlineLvl w:val="0"/>
        <w:rPr>
          <w:rFonts w:ascii="Times New Roman" w:hAnsi="Times New Roman" w:cs="Times New Roman"/>
          <w:b/>
        </w:rPr>
      </w:pPr>
      <w:r>
        <w:rPr>
          <w:rFonts w:ascii="Times New Roman" w:hAnsi="Times New Roman" w:cs="Times New Roman"/>
          <w:b/>
        </w:rPr>
        <w:t>ЗАО «Успешная управляющая компания РТ»</w:t>
      </w:r>
    </w:p>
    <w:p w:rsidR="00DF5D96" w:rsidRPr="003B73D1" w:rsidRDefault="00DF5D96" w:rsidP="003B73D1">
      <w:pPr>
        <w:jc w:val="right"/>
        <w:outlineLvl w:val="0"/>
        <w:rPr>
          <w:rFonts w:ascii="Times New Roman" w:hAnsi="Times New Roman" w:cs="Times New Roman"/>
          <w:b/>
        </w:rPr>
      </w:pPr>
    </w:p>
    <w:p w:rsidR="003B73D1" w:rsidRPr="003B73D1" w:rsidRDefault="003B73D1" w:rsidP="003B73D1">
      <w:pPr>
        <w:jc w:val="right"/>
        <w:outlineLvl w:val="0"/>
        <w:rPr>
          <w:rFonts w:ascii="Times New Roman" w:hAnsi="Times New Roman" w:cs="Times New Roman"/>
          <w:b/>
        </w:rPr>
      </w:pPr>
      <w:r w:rsidRPr="003B73D1">
        <w:rPr>
          <w:rFonts w:ascii="Times New Roman" w:hAnsi="Times New Roman" w:cs="Times New Roman"/>
          <w:b/>
        </w:rPr>
        <w:t xml:space="preserve">_____________ </w:t>
      </w:r>
      <w:r>
        <w:rPr>
          <w:rFonts w:ascii="Times New Roman" w:hAnsi="Times New Roman" w:cs="Times New Roman"/>
          <w:b/>
        </w:rPr>
        <w:t>А.Ю. Комиссаров</w:t>
      </w:r>
    </w:p>
    <w:p w:rsidR="00DF0726" w:rsidRPr="00D24AB5" w:rsidRDefault="00AA6CF4" w:rsidP="003B73D1">
      <w:pPr>
        <w:jc w:val="right"/>
        <w:outlineLvl w:val="0"/>
        <w:rPr>
          <w:rFonts w:ascii="Times New Roman" w:hAnsi="Times New Roman" w:cs="Times New Roman"/>
          <w:b/>
        </w:rPr>
      </w:pPr>
      <w:r>
        <w:rPr>
          <w:rFonts w:ascii="Times New Roman" w:hAnsi="Times New Roman" w:cs="Times New Roman"/>
          <w:b/>
        </w:rPr>
        <w:t xml:space="preserve">Приказ </w:t>
      </w:r>
      <w:r w:rsidR="003B73D1" w:rsidRPr="003B73D1">
        <w:rPr>
          <w:rFonts w:ascii="Times New Roman" w:hAnsi="Times New Roman" w:cs="Times New Roman"/>
          <w:b/>
        </w:rPr>
        <w:t xml:space="preserve">№ </w:t>
      </w:r>
      <w:r w:rsidR="003B73D1">
        <w:rPr>
          <w:rFonts w:ascii="Times New Roman" w:hAnsi="Times New Roman" w:cs="Times New Roman"/>
          <w:b/>
        </w:rPr>
        <w:t>5-К от «26</w:t>
      </w:r>
      <w:r w:rsidR="003B73D1" w:rsidRPr="003B73D1">
        <w:rPr>
          <w:rFonts w:ascii="Times New Roman" w:hAnsi="Times New Roman" w:cs="Times New Roman"/>
          <w:b/>
        </w:rPr>
        <w:t>» декабря 2018 года</w:t>
      </w:r>
    </w:p>
    <w:p w:rsidR="003F543D" w:rsidRPr="00D24AB5" w:rsidRDefault="003F543D" w:rsidP="00D24AB5">
      <w:pPr>
        <w:spacing w:line="240" w:lineRule="exact"/>
        <w:ind w:firstLine="567"/>
        <w:rPr>
          <w:rFonts w:ascii="Times New Roman" w:hAnsi="Times New Roman" w:cs="Times New Roman"/>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line="240" w:lineRule="exact"/>
        <w:ind w:firstLine="567"/>
        <w:rPr>
          <w:sz w:val="19"/>
          <w:szCs w:val="19"/>
        </w:rPr>
      </w:pPr>
    </w:p>
    <w:p w:rsidR="003F543D" w:rsidRPr="00D24AB5" w:rsidRDefault="003F543D" w:rsidP="00D24AB5">
      <w:pPr>
        <w:spacing w:before="41" w:after="41" w:line="240" w:lineRule="exact"/>
        <w:ind w:firstLine="567"/>
        <w:rPr>
          <w:sz w:val="28"/>
          <w:szCs w:val="28"/>
        </w:rPr>
      </w:pPr>
    </w:p>
    <w:p w:rsidR="003D798A" w:rsidRPr="00D24AB5" w:rsidRDefault="003D798A" w:rsidP="00D24AB5">
      <w:pPr>
        <w:spacing w:before="41" w:after="41" w:line="240" w:lineRule="exact"/>
        <w:ind w:firstLine="567"/>
        <w:rPr>
          <w:sz w:val="28"/>
          <w:szCs w:val="28"/>
        </w:rPr>
      </w:pPr>
    </w:p>
    <w:p w:rsidR="003D798A" w:rsidRPr="00D24AB5" w:rsidRDefault="003D798A" w:rsidP="00D24AB5">
      <w:pPr>
        <w:spacing w:before="41" w:after="41" w:line="240" w:lineRule="exact"/>
        <w:ind w:firstLine="567"/>
        <w:rPr>
          <w:sz w:val="28"/>
          <w:szCs w:val="28"/>
        </w:rPr>
      </w:pPr>
    </w:p>
    <w:p w:rsidR="003D798A" w:rsidRPr="00D24AB5" w:rsidRDefault="003D798A" w:rsidP="00D24AB5">
      <w:pPr>
        <w:spacing w:before="41" w:after="41" w:line="240" w:lineRule="exact"/>
        <w:ind w:firstLine="567"/>
        <w:rPr>
          <w:sz w:val="28"/>
          <w:szCs w:val="28"/>
        </w:rPr>
      </w:pPr>
    </w:p>
    <w:p w:rsidR="003D798A" w:rsidRPr="00D24AB5" w:rsidRDefault="003D798A" w:rsidP="00D24AB5">
      <w:pPr>
        <w:spacing w:before="41" w:after="41" w:line="240" w:lineRule="exact"/>
        <w:ind w:firstLine="567"/>
        <w:rPr>
          <w:sz w:val="28"/>
          <w:szCs w:val="28"/>
        </w:rPr>
      </w:pPr>
    </w:p>
    <w:p w:rsidR="003D798A" w:rsidRPr="00D24AB5" w:rsidRDefault="003D798A" w:rsidP="00D24AB5">
      <w:pPr>
        <w:spacing w:before="41" w:after="41" w:line="240" w:lineRule="exact"/>
        <w:ind w:firstLine="567"/>
        <w:rPr>
          <w:sz w:val="28"/>
          <w:szCs w:val="28"/>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caps/>
          <w:sz w:val="36"/>
          <w:szCs w:val="36"/>
        </w:rPr>
      </w:pPr>
      <w:r w:rsidRPr="00D24AB5">
        <w:rPr>
          <w:rFonts w:ascii="Times New Roman" w:hAnsi="Times New Roman" w:cs="Times New Roman"/>
          <w:b/>
          <w:bCs/>
          <w:caps/>
          <w:sz w:val="36"/>
          <w:szCs w:val="36"/>
        </w:rPr>
        <w:t>Правила</w:t>
      </w: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r w:rsidRPr="00D24AB5">
        <w:rPr>
          <w:rFonts w:ascii="Times New Roman" w:hAnsi="Times New Roman" w:cs="Times New Roman"/>
          <w:b/>
          <w:bCs/>
          <w:sz w:val="36"/>
          <w:szCs w:val="36"/>
        </w:rPr>
        <w:t>доверительного управления</w:t>
      </w:r>
    </w:p>
    <w:p w:rsidR="003D798A"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r w:rsidRPr="00D24AB5">
        <w:rPr>
          <w:rFonts w:ascii="Times New Roman" w:hAnsi="Times New Roman" w:cs="Times New Roman"/>
          <w:b/>
          <w:bCs/>
          <w:sz w:val="36"/>
          <w:szCs w:val="36"/>
        </w:rPr>
        <w:t xml:space="preserve">Закрытым паевым инвестиционным фондом недвижимости </w:t>
      </w:r>
      <w:r w:rsidR="00B767CC" w:rsidRPr="00D24AB5">
        <w:rPr>
          <w:rFonts w:ascii="Times New Roman" w:hAnsi="Times New Roman" w:cs="Times New Roman"/>
          <w:b/>
          <w:bCs/>
          <w:sz w:val="36"/>
          <w:szCs w:val="36"/>
        </w:rPr>
        <w:t>«</w:t>
      </w:r>
      <w:r w:rsidR="008A1830">
        <w:rPr>
          <w:rFonts w:ascii="Times New Roman" w:hAnsi="Times New Roman" w:cs="Times New Roman"/>
          <w:b/>
          <w:bCs/>
          <w:sz w:val="36"/>
          <w:szCs w:val="36"/>
        </w:rPr>
        <w:t>Гарант</w:t>
      </w:r>
      <w:r w:rsidR="00B767CC" w:rsidRPr="00D24AB5">
        <w:rPr>
          <w:rFonts w:ascii="Times New Roman" w:hAnsi="Times New Roman" w:cs="Times New Roman"/>
          <w:b/>
          <w:bCs/>
          <w:sz w:val="36"/>
          <w:szCs w:val="36"/>
        </w:rPr>
        <w:t>»</w:t>
      </w:r>
    </w:p>
    <w:p w:rsidR="008A1830" w:rsidRPr="00D24AB5" w:rsidRDefault="008A1830"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D798A" w:rsidRPr="00D24AB5" w:rsidRDefault="003D798A" w:rsidP="00D24AB5">
      <w:pPr>
        <w:pStyle w:val="ConsNonformat"/>
        <w:widowControl/>
        <w:tabs>
          <w:tab w:val="left" w:pos="284"/>
        </w:tabs>
        <w:spacing w:line="360" w:lineRule="auto"/>
        <w:jc w:val="center"/>
        <w:rPr>
          <w:rFonts w:ascii="Times New Roman" w:hAnsi="Times New Roman" w:cs="Times New Roman"/>
          <w:b/>
          <w:bCs/>
          <w:sz w:val="36"/>
          <w:szCs w:val="36"/>
        </w:rPr>
      </w:pPr>
    </w:p>
    <w:p w:rsidR="003F543D" w:rsidRPr="00D24AB5" w:rsidRDefault="003F543D" w:rsidP="00D24AB5">
      <w:pPr>
        <w:pStyle w:val="ConsNonformat"/>
        <w:widowControl/>
        <w:tabs>
          <w:tab w:val="left" w:pos="284"/>
        </w:tabs>
        <w:spacing w:line="360" w:lineRule="auto"/>
        <w:jc w:val="center"/>
        <w:rPr>
          <w:rFonts w:ascii="Times New Roman" w:hAnsi="Times New Roman" w:cs="Times New Roman"/>
          <w:bCs/>
          <w:sz w:val="24"/>
          <w:szCs w:val="24"/>
        </w:rPr>
        <w:sectPr w:rsidR="003F543D" w:rsidRPr="00D24AB5" w:rsidSect="003D798A">
          <w:footerReference w:type="even" r:id="rId11"/>
          <w:footerReference w:type="default" r:id="rId12"/>
          <w:type w:val="continuous"/>
          <w:pgSz w:w="11907" w:h="16839" w:code="9"/>
          <w:pgMar w:top="567" w:right="851" w:bottom="624" w:left="1701" w:header="284" w:footer="284" w:gutter="0"/>
          <w:cols w:space="720"/>
          <w:noEndnote/>
          <w:docGrid w:linePitch="360"/>
        </w:sectPr>
      </w:pPr>
    </w:p>
    <w:p w:rsidR="003F543D" w:rsidRPr="00D24AB5" w:rsidRDefault="00F46D9F" w:rsidP="00046E5E">
      <w:pPr>
        <w:pStyle w:val="50"/>
        <w:shd w:val="clear" w:color="auto" w:fill="auto"/>
        <w:spacing w:after="120" w:line="240" w:lineRule="auto"/>
        <w:ind w:firstLine="0"/>
        <w:jc w:val="center"/>
        <w:rPr>
          <w:sz w:val="24"/>
          <w:szCs w:val="24"/>
        </w:rPr>
      </w:pPr>
      <w:r w:rsidRPr="00D24AB5">
        <w:rPr>
          <w:sz w:val="24"/>
          <w:szCs w:val="24"/>
          <w:lang w:val="en-US"/>
        </w:rPr>
        <w:lastRenderedPageBreak/>
        <w:t>I</w:t>
      </w:r>
      <w:r w:rsidRPr="00D24AB5">
        <w:rPr>
          <w:sz w:val="24"/>
          <w:szCs w:val="24"/>
        </w:rPr>
        <w:t xml:space="preserve">. </w:t>
      </w:r>
      <w:r w:rsidR="00B16619" w:rsidRPr="00D24AB5">
        <w:rPr>
          <w:sz w:val="24"/>
          <w:szCs w:val="24"/>
        </w:rPr>
        <w:t>Общие положения</w:t>
      </w:r>
    </w:p>
    <w:p w:rsidR="000C25CE" w:rsidRPr="00D24AB5" w:rsidRDefault="00B16619" w:rsidP="005B1C5B">
      <w:pPr>
        <w:pStyle w:val="22"/>
        <w:numPr>
          <w:ilvl w:val="0"/>
          <w:numId w:val="1"/>
        </w:numPr>
        <w:shd w:val="clear" w:color="auto" w:fill="auto"/>
        <w:spacing w:line="240" w:lineRule="auto"/>
        <w:ind w:firstLine="567"/>
        <w:rPr>
          <w:sz w:val="24"/>
          <w:szCs w:val="24"/>
        </w:rPr>
      </w:pPr>
      <w:r w:rsidRPr="00D24AB5">
        <w:rPr>
          <w:sz w:val="24"/>
          <w:szCs w:val="24"/>
        </w:rPr>
        <w:t xml:space="preserve">Полное название паевого инвестиционного фонда: Закрытый паевой инвестиционный фонд недвижимости </w:t>
      </w:r>
      <w:r w:rsidR="006A25C5" w:rsidRPr="00D24AB5">
        <w:rPr>
          <w:sz w:val="24"/>
          <w:szCs w:val="24"/>
        </w:rPr>
        <w:t>«</w:t>
      </w:r>
      <w:r w:rsidR="000803E4">
        <w:rPr>
          <w:sz w:val="24"/>
          <w:szCs w:val="24"/>
        </w:rPr>
        <w:t>Гарант</w:t>
      </w:r>
      <w:r w:rsidR="006A25C5" w:rsidRPr="00D24AB5">
        <w:rPr>
          <w:sz w:val="24"/>
          <w:szCs w:val="24"/>
        </w:rPr>
        <w:t xml:space="preserve">» </w:t>
      </w:r>
      <w:r w:rsidRPr="00D24AB5">
        <w:rPr>
          <w:sz w:val="24"/>
          <w:szCs w:val="24"/>
        </w:rPr>
        <w:t>(далее - Фонд).</w:t>
      </w:r>
    </w:p>
    <w:p w:rsidR="00A51AC1" w:rsidRPr="00D24AB5" w:rsidRDefault="00DE7123" w:rsidP="005B1C5B">
      <w:pPr>
        <w:pStyle w:val="22"/>
        <w:shd w:val="clear" w:color="auto" w:fill="auto"/>
        <w:spacing w:line="240" w:lineRule="auto"/>
        <w:ind w:left="567" w:firstLine="0"/>
        <w:rPr>
          <w:sz w:val="24"/>
          <w:szCs w:val="24"/>
        </w:rPr>
      </w:pPr>
      <w:r w:rsidRPr="00D24AB5">
        <w:rPr>
          <w:sz w:val="24"/>
          <w:szCs w:val="24"/>
        </w:rPr>
        <w:t xml:space="preserve">2.    </w:t>
      </w:r>
      <w:r w:rsidR="00B16619" w:rsidRPr="00D24AB5">
        <w:rPr>
          <w:sz w:val="24"/>
          <w:szCs w:val="24"/>
        </w:rPr>
        <w:t>Краткое название Фонда: ЗПИФ недвижимости</w:t>
      </w:r>
      <w:r w:rsidR="00B16619" w:rsidRPr="00D24AB5">
        <w:rPr>
          <w:sz w:val="24"/>
          <w:szCs w:val="24"/>
        </w:rPr>
        <w:tab/>
      </w:r>
      <w:r w:rsidR="006A25C5" w:rsidRPr="00D24AB5">
        <w:rPr>
          <w:sz w:val="24"/>
          <w:szCs w:val="24"/>
        </w:rPr>
        <w:t>«</w:t>
      </w:r>
      <w:r w:rsidR="000803E4">
        <w:rPr>
          <w:sz w:val="24"/>
          <w:szCs w:val="24"/>
        </w:rPr>
        <w:t>Гарант</w:t>
      </w:r>
      <w:r w:rsidR="006A25C5" w:rsidRPr="00D24AB5">
        <w:rPr>
          <w:sz w:val="24"/>
          <w:szCs w:val="24"/>
        </w:rPr>
        <w:t>».</w:t>
      </w:r>
    </w:p>
    <w:p w:rsidR="00BC62CE" w:rsidRPr="00D24AB5" w:rsidRDefault="00B16619" w:rsidP="008A1830">
      <w:pPr>
        <w:pStyle w:val="22"/>
        <w:numPr>
          <w:ilvl w:val="0"/>
          <w:numId w:val="35"/>
        </w:numPr>
        <w:shd w:val="clear" w:color="auto" w:fill="auto"/>
        <w:tabs>
          <w:tab w:val="left" w:pos="613"/>
          <w:tab w:val="left" w:pos="993"/>
        </w:tabs>
        <w:spacing w:line="240" w:lineRule="auto"/>
        <w:ind w:firstLine="567"/>
        <w:rPr>
          <w:sz w:val="24"/>
          <w:szCs w:val="24"/>
        </w:rPr>
      </w:pPr>
      <w:r w:rsidRPr="00D24AB5">
        <w:rPr>
          <w:sz w:val="24"/>
          <w:szCs w:val="24"/>
        </w:rPr>
        <w:t>Тип Фонда - закрытый.</w:t>
      </w:r>
    </w:p>
    <w:p w:rsidR="00BC62CE" w:rsidRPr="00D24AB5" w:rsidRDefault="00AE0952"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Полное  фирменное наименование  управляющей компании </w:t>
      </w:r>
      <w:r w:rsidR="00A81060" w:rsidRPr="00D24AB5">
        <w:rPr>
          <w:sz w:val="24"/>
          <w:szCs w:val="24"/>
        </w:rPr>
        <w:t>Ф</w:t>
      </w:r>
      <w:r w:rsidRPr="00D24AB5">
        <w:rPr>
          <w:sz w:val="24"/>
          <w:szCs w:val="24"/>
        </w:rPr>
        <w:t>онда</w:t>
      </w:r>
      <w:r w:rsidR="00A81060" w:rsidRPr="00D24AB5">
        <w:rPr>
          <w:sz w:val="24"/>
          <w:szCs w:val="24"/>
        </w:rPr>
        <w:t>:</w:t>
      </w:r>
      <w:r w:rsidRPr="00D24AB5">
        <w:rPr>
          <w:sz w:val="24"/>
          <w:szCs w:val="24"/>
        </w:rPr>
        <w:t xml:space="preserve"> </w:t>
      </w:r>
      <w:r w:rsidR="000803E4" w:rsidRPr="000803E4">
        <w:rPr>
          <w:sz w:val="24"/>
          <w:szCs w:val="24"/>
        </w:rPr>
        <w:t xml:space="preserve">Закрытое акционерное общество </w:t>
      </w:r>
      <w:r w:rsidR="000803E4">
        <w:rPr>
          <w:sz w:val="24"/>
          <w:szCs w:val="24"/>
        </w:rPr>
        <w:t>«</w:t>
      </w:r>
      <w:r w:rsidR="000803E4" w:rsidRPr="000803E4">
        <w:rPr>
          <w:sz w:val="24"/>
          <w:szCs w:val="24"/>
        </w:rPr>
        <w:t>Успешная управляющая компания Республики Татарстан</w:t>
      </w:r>
      <w:r w:rsidR="000803E4">
        <w:rPr>
          <w:sz w:val="24"/>
          <w:szCs w:val="24"/>
        </w:rPr>
        <w:t>»</w:t>
      </w:r>
      <w:r w:rsidR="00B16619" w:rsidRPr="00D24AB5">
        <w:rPr>
          <w:sz w:val="24"/>
          <w:szCs w:val="24"/>
        </w:rPr>
        <w:t xml:space="preserve"> (далее - </w:t>
      </w:r>
      <w:r w:rsidR="00A81060" w:rsidRPr="00D24AB5">
        <w:rPr>
          <w:sz w:val="24"/>
          <w:szCs w:val="24"/>
        </w:rPr>
        <w:t>У</w:t>
      </w:r>
      <w:r w:rsidR="00B16619" w:rsidRPr="00D24AB5">
        <w:rPr>
          <w:sz w:val="24"/>
          <w:szCs w:val="24"/>
        </w:rPr>
        <w:t>правляющая компания).</w:t>
      </w:r>
    </w:p>
    <w:p w:rsidR="00BC62CE" w:rsidRPr="00D24AB5" w:rsidRDefault="00B16619" w:rsidP="008A1830">
      <w:pPr>
        <w:pStyle w:val="22"/>
        <w:numPr>
          <w:ilvl w:val="0"/>
          <w:numId w:val="35"/>
        </w:numPr>
        <w:shd w:val="clear" w:color="auto" w:fill="auto"/>
        <w:tabs>
          <w:tab w:val="left" w:pos="613"/>
          <w:tab w:val="left" w:pos="993"/>
          <w:tab w:val="right" w:pos="8151"/>
          <w:tab w:val="left" w:pos="8336"/>
          <w:tab w:val="center" w:pos="9582"/>
          <w:tab w:val="right" w:pos="9942"/>
        </w:tabs>
        <w:spacing w:line="240" w:lineRule="auto"/>
        <w:ind w:firstLine="567"/>
        <w:rPr>
          <w:sz w:val="24"/>
          <w:szCs w:val="24"/>
        </w:rPr>
      </w:pPr>
      <w:r w:rsidRPr="00D24AB5">
        <w:rPr>
          <w:sz w:val="24"/>
          <w:szCs w:val="24"/>
        </w:rPr>
        <w:t>Место нахождения Управляющей компании</w:t>
      </w:r>
      <w:r w:rsidR="008D3DB0" w:rsidRPr="00D24AB5">
        <w:rPr>
          <w:sz w:val="24"/>
          <w:szCs w:val="24"/>
        </w:rPr>
        <w:t>:</w:t>
      </w:r>
      <w:r w:rsidR="003A3242" w:rsidRPr="00D24AB5">
        <w:rPr>
          <w:sz w:val="24"/>
          <w:szCs w:val="24"/>
        </w:rPr>
        <w:t xml:space="preserve"> </w:t>
      </w:r>
      <w:r w:rsidR="000803E4" w:rsidRPr="000803E4">
        <w:rPr>
          <w:sz w:val="24"/>
          <w:szCs w:val="24"/>
        </w:rPr>
        <w:t>420111, Республика Татарстан, г. Казань, ул. Астрономическая, д.</w:t>
      </w:r>
      <w:r w:rsidR="000803E4">
        <w:rPr>
          <w:sz w:val="24"/>
          <w:szCs w:val="24"/>
        </w:rPr>
        <w:t xml:space="preserve"> </w:t>
      </w:r>
      <w:r w:rsidR="000803E4" w:rsidRPr="000803E4">
        <w:rPr>
          <w:sz w:val="24"/>
          <w:szCs w:val="24"/>
        </w:rPr>
        <w:t>8/21</w:t>
      </w:r>
      <w:r w:rsidRPr="00D24AB5">
        <w:rPr>
          <w:sz w:val="24"/>
          <w:szCs w:val="24"/>
        </w:rPr>
        <w:t>.</w:t>
      </w:r>
    </w:p>
    <w:p w:rsidR="000803E4" w:rsidRPr="000803E4" w:rsidRDefault="000803E4" w:rsidP="008A1830">
      <w:pPr>
        <w:pStyle w:val="22"/>
        <w:numPr>
          <w:ilvl w:val="0"/>
          <w:numId w:val="35"/>
        </w:numPr>
        <w:shd w:val="clear" w:color="auto" w:fill="auto"/>
        <w:tabs>
          <w:tab w:val="left" w:pos="613"/>
        </w:tabs>
        <w:spacing w:line="240" w:lineRule="auto"/>
        <w:ind w:firstLine="567"/>
        <w:rPr>
          <w:sz w:val="24"/>
          <w:szCs w:val="24"/>
        </w:rPr>
      </w:pPr>
      <w:r w:rsidRPr="000803E4">
        <w:rPr>
          <w:sz w:val="24"/>
          <w:szCs w:val="24"/>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«06» сентября </w:t>
      </w:r>
      <w:smartTag w:uri="urn:schemas-microsoft-com:office:smarttags" w:element="metricconverter">
        <w:smartTagPr>
          <w:attr w:name="ProductID" w:val="2008 г"/>
        </w:smartTagPr>
        <w:r w:rsidRPr="000803E4">
          <w:rPr>
            <w:sz w:val="24"/>
            <w:szCs w:val="24"/>
          </w:rPr>
          <w:t>2008 г</w:t>
        </w:r>
      </w:smartTag>
      <w:r w:rsidRPr="000803E4">
        <w:rPr>
          <w:sz w:val="24"/>
          <w:szCs w:val="24"/>
        </w:rPr>
        <w:t>. № 21-000-1-00585, предоставленная Федеральной службой по финансовым рынкам.</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Полное фирменное наименование специализированного депозитария </w:t>
      </w:r>
      <w:r w:rsidR="008D3DB0" w:rsidRPr="00D24AB5">
        <w:rPr>
          <w:sz w:val="24"/>
          <w:szCs w:val="24"/>
        </w:rPr>
        <w:t>Ф</w:t>
      </w:r>
      <w:r w:rsidRPr="00D24AB5">
        <w:rPr>
          <w:sz w:val="24"/>
          <w:szCs w:val="24"/>
        </w:rPr>
        <w:t>онда:  Закрытое акционерное общество «Первый Специализированный Депозитарий» (далее - Специализированный депозитарий).</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Место нахождения Специализированного депозитария</w:t>
      </w:r>
      <w:r w:rsidR="008D3DB0" w:rsidRPr="00D24AB5">
        <w:rPr>
          <w:sz w:val="24"/>
          <w:szCs w:val="24"/>
        </w:rPr>
        <w:t>:</w:t>
      </w:r>
      <w:r w:rsidRPr="00D24AB5">
        <w:rPr>
          <w:sz w:val="24"/>
          <w:szCs w:val="24"/>
        </w:rPr>
        <w:t xml:space="preserve"> 125167, г. Москва, ул. Восьмого марта 4-я, дом 6А.</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Лицензия </w:t>
      </w:r>
      <w:r w:rsidR="008D3DB0" w:rsidRPr="00D24AB5">
        <w:rPr>
          <w:sz w:val="24"/>
          <w:szCs w:val="24"/>
        </w:rPr>
        <w:t>С</w:t>
      </w:r>
      <w:r w:rsidRPr="00D24AB5">
        <w:rPr>
          <w:sz w:val="24"/>
          <w:szCs w:val="24"/>
        </w:rPr>
        <w:t>пециализированного депозитария от «08» августа 1996 года № 22-000-1-00001, предоставленная Федеральной службой по финансовым рынкам.</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Полное фирменное наименование лица, осуществляющего ведение реестра владельцев инвестиционных паев Фонда</w:t>
      </w:r>
      <w:r w:rsidR="008D3DB0" w:rsidRPr="00D24AB5">
        <w:rPr>
          <w:sz w:val="24"/>
          <w:szCs w:val="24"/>
        </w:rPr>
        <w:t>:</w:t>
      </w:r>
      <w:r w:rsidRPr="00D24AB5">
        <w:rPr>
          <w:sz w:val="24"/>
          <w:szCs w:val="24"/>
        </w:rPr>
        <w:t xml:space="preserve"> Закрытое акционерное общество «Первый Специализированный Депозитарий» (далее - Регистратор).</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Место нахождения Регистратора</w:t>
      </w:r>
      <w:r w:rsidR="008D3DB0" w:rsidRPr="00D24AB5">
        <w:rPr>
          <w:sz w:val="24"/>
          <w:szCs w:val="24"/>
        </w:rPr>
        <w:t>:</w:t>
      </w:r>
      <w:r w:rsidRPr="00D24AB5">
        <w:rPr>
          <w:sz w:val="24"/>
          <w:szCs w:val="24"/>
        </w:rPr>
        <w:t xml:space="preserve"> </w:t>
      </w:r>
      <w:smartTag w:uri="urn:schemas-microsoft-com:office:smarttags" w:element="metricconverter">
        <w:smartTagPr>
          <w:attr w:name="ProductID" w:val="125167, г"/>
        </w:smartTagPr>
        <w:r w:rsidRPr="00D24AB5">
          <w:rPr>
            <w:sz w:val="24"/>
            <w:szCs w:val="24"/>
          </w:rPr>
          <w:t>125167, г</w:t>
        </w:r>
      </w:smartTag>
      <w:r w:rsidRPr="00D24AB5">
        <w:rPr>
          <w:sz w:val="24"/>
          <w:szCs w:val="24"/>
        </w:rPr>
        <w:t>. Москва, ул. Восьмого марта 4-я, дом 6А.</w:t>
      </w:r>
    </w:p>
    <w:p w:rsidR="00BC62CE"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Лицензия </w:t>
      </w:r>
      <w:r w:rsidR="008D3DB0" w:rsidRPr="00D24AB5">
        <w:rPr>
          <w:sz w:val="24"/>
          <w:szCs w:val="24"/>
        </w:rPr>
        <w:t>Р</w:t>
      </w:r>
      <w:r w:rsidRPr="00D24AB5">
        <w:rPr>
          <w:sz w:val="24"/>
          <w:szCs w:val="24"/>
        </w:rPr>
        <w:t>егистратора от «08» августа 1996 года  № 22-000-1-00001, предоставленная Федеральной службой по финансовым рынкам.</w:t>
      </w:r>
    </w:p>
    <w:p w:rsidR="00B53E43" w:rsidRPr="00D24AB5" w:rsidRDefault="00B16619"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Полное фирменное наименование аудиторской организации </w:t>
      </w:r>
      <w:r w:rsidR="008D3DB0" w:rsidRPr="00D24AB5">
        <w:rPr>
          <w:sz w:val="24"/>
          <w:szCs w:val="24"/>
        </w:rPr>
        <w:t>Ф</w:t>
      </w:r>
      <w:r w:rsidRPr="00D24AB5">
        <w:rPr>
          <w:sz w:val="24"/>
          <w:szCs w:val="24"/>
        </w:rPr>
        <w:t xml:space="preserve">онда: </w:t>
      </w:r>
      <w:r w:rsidR="00F37B26" w:rsidRPr="00F37B26">
        <w:rPr>
          <w:sz w:val="24"/>
          <w:szCs w:val="24"/>
        </w:rPr>
        <w:t>Закрытое акционерное общество «Аудиторско-консалтинговая фирма «АУДЭКС»</w:t>
      </w:r>
      <w:r w:rsidR="00F37B26" w:rsidRPr="00D24AB5">
        <w:rPr>
          <w:sz w:val="24"/>
          <w:szCs w:val="24"/>
        </w:rPr>
        <w:t xml:space="preserve"> </w:t>
      </w:r>
      <w:r w:rsidR="00B53E43" w:rsidRPr="00D24AB5">
        <w:rPr>
          <w:sz w:val="24"/>
          <w:szCs w:val="24"/>
        </w:rPr>
        <w:t>(далее - Аудиторская организация).</w:t>
      </w:r>
    </w:p>
    <w:p w:rsidR="00B53E43" w:rsidRPr="00D24AB5" w:rsidRDefault="00B53E43"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Место нахождения Аудиторской организации: </w:t>
      </w:r>
      <w:r w:rsidR="00F37B26" w:rsidRPr="00F37B26">
        <w:rPr>
          <w:sz w:val="24"/>
          <w:szCs w:val="24"/>
        </w:rPr>
        <w:t>420015, Республика Татарстан, г.Казань, ул. Подлужная, д. 60.</w:t>
      </w:r>
    </w:p>
    <w:p w:rsidR="00BC62CE" w:rsidRPr="00D24AB5" w:rsidRDefault="00F0486B" w:rsidP="008A1830">
      <w:pPr>
        <w:pStyle w:val="22"/>
        <w:numPr>
          <w:ilvl w:val="0"/>
          <w:numId w:val="35"/>
        </w:numPr>
        <w:shd w:val="clear" w:color="auto" w:fill="auto"/>
        <w:tabs>
          <w:tab w:val="left" w:pos="613"/>
        </w:tabs>
        <w:spacing w:line="240" w:lineRule="auto"/>
        <w:ind w:firstLine="567"/>
        <w:rPr>
          <w:sz w:val="24"/>
          <w:szCs w:val="24"/>
        </w:rPr>
      </w:pPr>
      <w:r w:rsidRPr="00D24AB5">
        <w:rPr>
          <w:sz w:val="24"/>
          <w:szCs w:val="24"/>
        </w:rPr>
        <w:t xml:space="preserve">Полное фирменное наименование юридического лица, осуществляющего оценку имущества, составляющего </w:t>
      </w:r>
      <w:r w:rsidR="008D3DB0" w:rsidRPr="00D24AB5">
        <w:rPr>
          <w:sz w:val="24"/>
          <w:szCs w:val="24"/>
        </w:rPr>
        <w:t>Ф</w:t>
      </w:r>
      <w:r w:rsidRPr="00D24AB5">
        <w:rPr>
          <w:sz w:val="24"/>
          <w:szCs w:val="24"/>
        </w:rPr>
        <w:t>онд</w:t>
      </w:r>
      <w:r w:rsidR="008D3DB0" w:rsidRPr="00D24AB5">
        <w:rPr>
          <w:sz w:val="24"/>
          <w:szCs w:val="24"/>
        </w:rPr>
        <w:t>:</w:t>
      </w:r>
      <w:r w:rsidRPr="00D24AB5">
        <w:rPr>
          <w:sz w:val="24"/>
          <w:szCs w:val="24"/>
        </w:rPr>
        <w:t xml:space="preserve"> </w:t>
      </w:r>
      <w:r w:rsidR="00E0402A" w:rsidRPr="006C18FB">
        <w:rPr>
          <w:sz w:val="24"/>
          <w:szCs w:val="24"/>
        </w:rPr>
        <w:t>Акционерное общество «НЭО Центр»</w:t>
      </w:r>
      <w:r w:rsidR="006A25C5" w:rsidRPr="006A25C5">
        <w:rPr>
          <w:sz w:val="24"/>
          <w:szCs w:val="24"/>
        </w:rPr>
        <w:t xml:space="preserve">  </w:t>
      </w:r>
      <w:r w:rsidR="008D3DB0" w:rsidRPr="00D24AB5">
        <w:rPr>
          <w:sz w:val="24"/>
          <w:szCs w:val="24"/>
        </w:rPr>
        <w:t xml:space="preserve"> (далее - Оценщик).</w:t>
      </w:r>
    </w:p>
    <w:p w:rsidR="00BC62CE" w:rsidRPr="00D24AB5" w:rsidRDefault="00F0486B" w:rsidP="008A1830">
      <w:pPr>
        <w:pStyle w:val="22"/>
        <w:numPr>
          <w:ilvl w:val="0"/>
          <w:numId w:val="35"/>
        </w:numPr>
        <w:shd w:val="clear" w:color="auto" w:fill="auto"/>
        <w:spacing w:line="240" w:lineRule="auto"/>
        <w:ind w:firstLine="567"/>
        <w:rPr>
          <w:sz w:val="24"/>
          <w:szCs w:val="24"/>
        </w:rPr>
      </w:pPr>
      <w:r w:rsidRPr="00D24AB5">
        <w:rPr>
          <w:sz w:val="24"/>
          <w:szCs w:val="24"/>
        </w:rPr>
        <w:t xml:space="preserve">Место нахождения </w:t>
      </w:r>
      <w:r w:rsidR="008D3DB0" w:rsidRPr="00D24AB5">
        <w:rPr>
          <w:sz w:val="24"/>
          <w:szCs w:val="24"/>
        </w:rPr>
        <w:t>О</w:t>
      </w:r>
      <w:r w:rsidRPr="00D24AB5">
        <w:rPr>
          <w:sz w:val="24"/>
          <w:szCs w:val="24"/>
        </w:rPr>
        <w:t>ценщика - юридического лица</w:t>
      </w:r>
      <w:r w:rsidR="008D3DB0" w:rsidRPr="00D24AB5">
        <w:rPr>
          <w:sz w:val="24"/>
          <w:szCs w:val="24"/>
        </w:rPr>
        <w:t>:</w:t>
      </w:r>
      <w:r w:rsidRPr="00D24AB5">
        <w:rPr>
          <w:sz w:val="24"/>
          <w:szCs w:val="24"/>
        </w:rPr>
        <w:t xml:space="preserve"> </w:t>
      </w:r>
      <w:r w:rsidR="00E0402A" w:rsidRPr="006C18FB">
        <w:rPr>
          <w:sz w:val="24"/>
          <w:szCs w:val="24"/>
        </w:rPr>
        <w:t>119017, г. Москва, пер. Пыжевский, д.</w:t>
      </w:r>
      <w:r w:rsidR="00E0402A">
        <w:rPr>
          <w:sz w:val="24"/>
          <w:szCs w:val="24"/>
        </w:rPr>
        <w:t xml:space="preserve"> </w:t>
      </w:r>
      <w:r w:rsidR="00E0402A" w:rsidRPr="006C18FB">
        <w:rPr>
          <w:sz w:val="24"/>
          <w:szCs w:val="24"/>
        </w:rPr>
        <w:t>5, стр.</w:t>
      </w:r>
      <w:r w:rsidR="00E0402A">
        <w:rPr>
          <w:sz w:val="24"/>
          <w:szCs w:val="24"/>
        </w:rPr>
        <w:t xml:space="preserve"> </w:t>
      </w:r>
      <w:r w:rsidR="00E0402A" w:rsidRPr="006C18FB">
        <w:rPr>
          <w:sz w:val="24"/>
          <w:szCs w:val="24"/>
        </w:rPr>
        <w:t>1, офис 160</w:t>
      </w:r>
      <w:r w:rsidR="00E0402A">
        <w:rPr>
          <w:sz w:val="24"/>
          <w:szCs w:val="24"/>
        </w:rPr>
        <w:t>.</w:t>
      </w:r>
    </w:p>
    <w:p w:rsidR="00BC62CE" w:rsidRPr="00D24AB5" w:rsidRDefault="00B16619" w:rsidP="008A1830">
      <w:pPr>
        <w:pStyle w:val="22"/>
        <w:numPr>
          <w:ilvl w:val="0"/>
          <w:numId w:val="35"/>
        </w:numPr>
        <w:shd w:val="clear" w:color="auto" w:fill="auto"/>
        <w:spacing w:line="240" w:lineRule="auto"/>
        <w:ind w:firstLine="567"/>
        <w:rPr>
          <w:sz w:val="24"/>
          <w:szCs w:val="24"/>
        </w:rPr>
      </w:pPr>
      <w:r w:rsidRPr="00D24AB5">
        <w:rPr>
          <w:sz w:val="24"/>
          <w:szCs w:val="24"/>
        </w:rPr>
        <w:t>Настоящие Правила доверительного управления Фондом определяют условия доверительного управления Фондом.</w:t>
      </w:r>
    </w:p>
    <w:p w:rsidR="003F543D" w:rsidRPr="00D24AB5" w:rsidRDefault="00B16619" w:rsidP="005B1C5B">
      <w:pPr>
        <w:pStyle w:val="22"/>
        <w:shd w:val="clear" w:color="auto" w:fill="auto"/>
        <w:tabs>
          <w:tab w:val="left" w:pos="3928"/>
          <w:tab w:val="right" w:pos="9921"/>
        </w:tabs>
        <w:spacing w:line="240" w:lineRule="auto"/>
        <w:ind w:firstLine="567"/>
        <w:rPr>
          <w:sz w:val="24"/>
          <w:szCs w:val="24"/>
        </w:rPr>
      </w:pPr>
      <w:r w:rsidRPr="00D24AB5">
        <w:rPr>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3F543D" w:rsidRPr="00D24AB5" w:rsidRDefault="00B16619" w:rsidP="005B1C5B">
      <w:pPr>
        <w:pStyle w:val="22"/>
        <w:shd w:val="clear" w:color="auto" w:fill="auto"/>
        <w:spacing w:line="240" w:lineRule="auto"/>
        <w:ind w:firstLine="567"/>
        <w:rPr>
          <w:sz w:val="24"/>
          <w:szCs w:val="24"/>
        </w:rPr>
      </w:pPr>
      <w:r w:rsidRPr="00D24AB5">
        <w:rPr>
          <w:sz w:val="24"/>
          <w:szCs w:val="24"/>
        </w:rPr>
        <w:t xml:space="preserve">Присоединение к договору доверительного управления Фондом осуществляется путем приобретения </w:t>
      </w:r>
      <w:r w:rsidR="008D3DB0" w:rsidRPr="00D24AB5">
        <w:rPr>
          <w:sz w:val="24"/>
          <w:szCs w:val="24"/>
        </w:rPr>
        <w:t>и</w:t>
      </w:r>
      <w:r w:rsidRPr="00D24AB5">
        <w:rPr>
          <w:sz w:val="24"/>
          <w:szCs w:val="24"/>
        </w:rPr>
        <w:t xml:space="preserve">нвестиционных паев Фонда (далее - </w:t>
      </w:r>
      <w:r w:rsidR="00231F21" w:rsidRPr="00D24AB5">
        <w:rPr>
          <w:sz w:val="24"/>
          <w:szCs w:val="24"/>
        </w:rPr>
        <w:t>и</w:t>
      </w:r>
      <w:r w:rsidRPr="00D24AB5">
        <w:rPr>
          <w:sz w:val="24"/>
          <w:szCs w:val="24"/>
        </w:rPr>
        <w:t>нвестиционные паи), выдаваемых Управляющей компанией.</w:t>
      </w:r>
    </w:p>
    <w:p w:rsidR="00BC62CE" w:rsidRPr="00D24AB5" w:rsidRDefault="00B16619" w:rsidP="008A1830">
      <w:pPr>
        <w:pStyle w:val="22"/>
        <w:numPr>
          <w:ilvl w:val="0"/>
          <w:numId w:val="35"/>
        </w:numPr>
        <w:shd w:val="clear" w:color="auto" w:fill="auto"/>
        <w:spacing w:line="240" w:lineRule="auto"/>
        <w:ind w:firstLine="567"/>
        <w:rPr>
          <w:sz w:val="24"/>
          <w:szCs w:val="24"/>
        </w:rPr>
      </w:pPr>
      <w:r w:rsidRPr="00D24AB5">
        <w:rPr>
          <w:sz w:val="24"/>
          <w:szCs w:val="24"/>
        </w:rPr>
        <w:t xml:space="preserve">Имущество, составляющее Фонд, является общим имуществом владельцев </w:t>
      </w:r>
      <w:r w:rsidR="00231F21" w:rsidRPr="00D24AB5">
        <w:rPr>
          <w:sz w:val="24"/>
          <w:szCs w:val="24"/>
        </w:rPr>
        <w:t>и</w:t>
      </w:r>
      <w:r w:rsidRPr="00D24AB5">
        <w:rPr>
          <w:sz w:val="24"/>
          <w:szCs w:val="24"/>
        </w:rPr>
        <w:t>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3F543D" w:rsidRPr="00D24AB5" w:rsidRDefault="00B16619" w:rsidP="005B1C5B">
      <w:pPr>
        <w:pStyle w:val="22"/>
        <w:shd w:val="clear" w:color="auto" w:fill="auto"/>
        <w:tabs>
          <w:tab w:val="left" w:pos="3933"/>
          <w:tab w:val="center" w:pos="7642"/>
          <w:tab w:val="right" w:pos="9921"/>
        </w:tabs>
        <w:spacing w:line="240" w:lineRule="auto"/>
        <w:ind w:firstLine="567"/>
        <w:rPr>
          <w:sz w:val="24"/>
          <w:szCs w:val="24"/>
        </w:rPr>
      </w:pPr>
      <w:r w:rsidRPr="00D24AB5">
        <w:rPr>
          <w:sz w:val="24"/>
          <w:szCs w:val="24"/>
        </w:rPr>
        <w:t>Присоединение к договору</w:t>
      </w:r>
      <w:r w:rsidR="003A3242" w:rsidRPr="00D24AB5">
        <w:rPr>
          <w:sz w:val="24"/>
          <w:szCs w:val="24"/>
        </w:rPr>
        <w:t xml:space="preserve"> </w:t>
      </w:r>
      <w:r w:rsidRPr="00D24AB5">
        <w:rPr>
          <w:sz w:val="24"/>
          <w:szCs w:val="24"/>
        </w:rPr>
        <w:t>доверительного управления</w:t>
      </w:r>
      <w:r w:rsidR="003A3242" w:rsidRPr="00D24AB5">
        <w:rPr>
          <w:sz w:val="24"/>
          <w:szCs w:val="24"/>
        </w:rPr>
        <w:t xml:space="preserve"> </w:t>
      </w:r>
      <w:r w:rsidRPr="00D24AB5">
        <w:rPr>
          <w:sz w:val="24"/>
          <w:szCs w:val="24"/>
        </w:rPr>
        <w:t>Фондом</w:t>
      </w:r>
      <w:r w:rsidR="003A3242" w:rsidRPr="00D24AB5">
        <w:rPr>
          <w:sz w:val="24"/>
          <w:szCs w:val="24"/>
        </w:rPr>
        <w:t xml:space="preserve"> </w:t>
      </w:r>
      <w:r w:rsidRPr="00D24AB5">
        <w:rPr>
          <w:sz w:val="24"/>
          <w:szCs w:val="24"/>
        </w:rPr>
        <w:t>означает отказ</w:t>
      </w:r>
      <w:r w:rsidR="003A3242" w:rsidRPr="00D24AB5">
        <w:rPr>
          <w:sz w:val="24"/>
          <w:szCs w:val="24"/>
        </w:rPr>
        <w:t xml:space="preserve"> </w:t>
      </w:r>
      <w:r w:rsidRPr="00D24AB5">
        <w:rPr>
          <w:sz w:val="24"/>
          <w:szCs w:val="24"/>
        </w:rPr>
        <w:t xml:space="preserve">владельцев </w:t>
      </w:r>
      <w:r w:rsidR="00231F21" w:rsidRPr="00D24AB5">
        <w:rPr>
          <w:sz w:val="24"/>
          <w:szCs w:val="24"/>
        </w:rPr>
        <w:t>и</w:t>
      </w:r>
      <w:r w:rsidRPr="00D24AB5">
        <w:rPr>
          <w:sz w:val="24"/>
          <w:szCs w:val="24"/>
        </w:rPr>
        <w:t>нвестиционных паев от осуществления преимущественного права приобретения доли в праве собственности на имущество, составляющее Фонд.</w:t>
      </w:r>
    </w:p>
    <w:p w:rsidR="00BC62CE" w:rsidRPr="00D24AB5" w:rsidRDefault="00B16619" w:rsidP="008A1830">
      <w:pPr>
        <w:pStyle w:val="22"/>
        <w:numPr>
          <w:ilvl w:val="0"/>
          <w:numId w:val="35"/>
        </w:numPr>
        <w:shd w:val="clear" w:color="auto" w:fill="auto"/>
        <w:tabs>
          <w:tab w:val="left" w:pos="0"/>
          <w:tab w:val="left" w:pos="709"/>
          <w:tab w:val="center" w:pos="993"/>
          <w:tab w:val="right" w:pos="9921"/>
        </w:tabs>
        <w:spacing w:line="240" w:lineRule="auto"/>
        <w:ind w:firstLine="567"/>
        <w:rPr>
          <w:sz w:val="24"/>
          <w:szCs w:val="24"/>
        </w:rPr>
      </w:pPr>
      <w:r w:rsidRPr="00D24AB5">
        <w:rPr>
          <w:sz w:val="24"/>
          <w:szCs w:val="24"/>
        </w:rPr>
        <w:lastRenderedPageBreak/>
        <w:t xml:space="preserve">Владельцы </w:t>
      </w:r>
      <w:r w:rsidR="00231F21" w:rsidRPr="00D24AB5">
        <w:rPr>
          <w:sz w:val="24"/>
          <w:szCs w:val="24"/>
        </w:rPr>
        <w:t>и</w:t>
      </w:r>
      <w:r w:rsidRPr="00D24AB5">
        <w:rPr>
          <w:sz w:val="24"/>
          <w:szCs w:val="24"/>
        </w:rPr>
        <w:t>нвестиционных</w:t>
      </w:r>
      <w:r w:rsidR="003A3242" w:rsidRPr="00D24AB5">
        <w:rPr>
          <w:sz w:val="24"/>
          <w:szCs w:val="24"/>
        </w:rPr>
        <w:t xml:space="preserve"> </w:t>
      </w:r>
      <w:r w:rsidRPr="00D24AB5">
        <w:rPr>
          <w:sz w:val="24"/>
          <w:szCs w:val="24"/>
        </w:rPr>
        <w:t>паев несут риск убытков,</w:t>
      </w:r>
      <w:r w:rsidR="003A3242" w:rsidRPr="00D24AB5">
        <w:rPr>
          <w:sz w:val="24"/>
          <w:szCs w:val="24"/>
        </w:rPr>
        <w:t xml:space="preserve"> связанных </w:t>
      </w:r>
      <w:r w:rsidRPr="00D24AB5">
        <w:rPr>
          <w:sz w:val="24"/>
          <w:szCs w:val="24"/>
        </w:rPr>
        <w:t>с изменением</w:t>
      </w:r>
      <w:r w:rsidR="003A3242" w:rsidRPr="00D24AB5">
        <w:rPr>
          <w:sz w:val="24"/>
          <w:szCs w:val="24"/>
        </w:rPr>
        <w:t xml:space="preserve"> </w:t>
      </w:r>
      <w:r w:rsidRPr="00D24AB5">
        <w:rPr>
          <w:sz w:val="24"/>
          <w:szCs w:val="24"/>
        </w:rPr>
        <w:t>рыночной стоимости имущества, составляющего Фонд.</w:t>
      </w:r>
    </w:p>
    <w:p w:rsidR="00BC62CE" w:rsidRPr="00D24AB5" w:rsidRDefault="00B16619" w:rsidP="008A1830">
      <w:pPr>
        <w:pStyle w:val="22"/>
        <w:numPr>
          <w:ilvl w:val="0"/>
          <w:numId w:val="35"/>
        </w:numPr>
        <w:shd w:val="clear" w:color="auto" w:fill="auto"/>
        <w:tabs>
          <w:tab w:val="left" w:pos="606"/>
        </w:tabs>
        <w:spacing w:line="240" w:lineRule="auto"/>
        <w:ind w:firstLine="567"/>
        <w:rPr>
          <w:sz w:val="24"/>
          <w:szCs w:val="24"/>
        </w:rPr>
      </w:pPr>
      <w:r w:rsidRPr="00D24AB5">
        <w:rPr>
          <w:sz w:val="24"/>
          <w:szCs w:val="24"/>
        </w:rPr>
        <w:t xml:space="preserve">Формирование Фонда начинается по </w:t>
      </w:r>
      <w:r w:rsidRPr="003B73D1">
        <w:rPr>
          <w:sz w:val="24"/>
          <w:szCs w:val="24"/>
        </w:rPr>
        <w:t xml:space="preserve">истечении </w:t>
      </w:r>
      <w:r w:rsidR="00EC30BE" w:rsidRPr="003B73D1">
        <w:rPr>
          <w:color w:val="auto"/>
          <w:sz w:val="24"/>
          <w:szCs w:val="24"/>
        </w:rPr>
        <w:t>1</w:t>
      </w:r>
      <w:r w:rsidR="001B28F7" w:rsidRPr="003B73D1">
        <w:rPr>
          <w:color w:val="auto"/>
          <w:sz w:val="24"/>
          <w:szCs w:val="24"/>
        </w:rPr>
        <w:t>5</w:t>
      </w:r>
      <w:r w:rsidR="00770448" w:rsidRPr="003B73D1">
        <w:rPr>
          <w:color w:val="auto"/>
          <w:sz w:val="24"/>
          <w:szCs w:val="24"/>
        </w:rPr>
        <w:t xml:space="preserve"> (</w:t>
      </w:r>
      <w:r w:rsidR="001B28F7" w:rsidRPr="003B73D1">
        <w:rPr>
          <w:color w:val="auto"/>
          <w:sz w:val="24"/>
          <w:szCs w:val="24"/>
        </w:rPr>
        <w:t>Пятнадцати</w:t>
      </w:r>
      <w:r w:rsidR="00770448" w:rsidRPr="003B73D1">
        <w:rPr>
          <w:color w:val="auto"/>
          <w:sz w:val="24"/>
          <w:szCs w:val="24"/>
        </w:rPr>
        <w:t>) рабочих</w:t>
      </w:r>
      <w:r w:rsidR="00770448" w:rsidRPr="00770448">
        <w:rPr>
          <w:color w:val="auto"/>
          <w:sz w:val="24"/>
          <w:szCs w:val="24"/>
        </w:rPr>
        <w:t xml:space="preserve"> </w:t>
      </w:r>
      <w:r w:rsidR="0068424A" w:rsidRPr="00D24AB5">
        <w:rPr>
          <w:color w:val="auto"/>
          <w:sz w:val="24"/>
          <w:szCs w:val="24"/>
        </w:rPr>
        <w:t>дней</w:t>
      </w:r>
      <w:r w:rsidRPr="00D24AB5">
        <w:rPr>
          <w:color w:val="auto"/>
          <w:sz w:val="24"/>
          <w:szCs w:val="24"/>
        </w:rPr>
        <w:t xml:space="preserve"> </w:t>
      </w:r>
      <w:r w:rsidR="008D3DB0" w:rsidRPr="00D24AB5">
        <w:rPr>
          <w:sz w:val="24"/>
          <w:szCs w:val="24"/>
        </w:rPr>
        <w:t>с</w:t>
      </w:r>
      <w:r w:rsidRPr="00D24AB5">
        <w:rPr>
          <w:sz w:val="24"/>
          <w:szCs w:val="24"/>
        </w:rPr>
        <w:t xml:space="preserve"> даты регистрации настоящих правил доверительного управления Фондом (далее - Правила)</w:t>
      </w:r>
      <w:r w:rsidR="008D3DB0" w:rsidRPr="00D24AB5">
        <w:rPr>
          <w:sz w:val="24"/>
          <w:szCs w:val="24"/>
        </w:rPr>
        <w:t>.</w:t>
      </w:r>
    </w:p>
    <w:p w:rsidR="003F543D" w:rsidRPr="00D24AB5" w:rsidRDefault="00B16619" w:rsidP="005B1C5B">
      <w:pPr>
        <w:pStyle w:val="22"/>
        <w:shd w:val="clear" w:color="auto" w:fill="auto"/>
        <w:spacing w:line="240" w:lineRule="auto"/>
        <w:ind w:firstLine="567"/>
        <w:rPr>
          <w:sz w:val="24"/>
          <w:szCs w:val="24"/>
        </w:rPr>
      </w:pPr>
      <w:r w:rsidRPr="00D24AB5">
        <w:rPr>
          <w:sz w:val="24"/>
          <w:szCs w:val="24"/>
        </w:rPr>
        <w:t xml:space="preserve">Срок формирования Фонда составляет </w:t>
      </w:r>
      <w:r w:rsidR="002F10F6" w:rsidRPr="00D24AB5">
        <w:rPr>
          <w:color w:val="auto"/>
          <w:sz w:val="24"/>
          <w:szCs w:val="24"/>
        </w:rPr>
        <w:t>6 (Шесть) месяцев с даты начала формирования Фонда.</w:t>
      </w:r>
    </w:p>
    <w:p w:rsidR="003F543D" w:rsidRPr="00D24AB5" w:rsidRDefault="00B16619" w:rsidP="005B1C5B">
      <w:pPr>
        <w:pStyle w:val="22"/>
        <w:shd w:val="clear" w:color="auto" w:fill="auto"/>
        <w:spacing w:line="240" w:lineRule="auto"/>
        <w:ind w:firstLine="567"/>
        <w:rPr>
          <w:color w:val="auto"/>
          <w:sz w:val="24"/>
          <w:szCs w:val="24"/>
        </w:rPr>
      </w:pPr>
      <w:r w:rsidRPr="00D24AB5">
        <w:rPr>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00CE0F76" w:rsidRPr="008F2142">
        <w:rPr>
          <w:sz w:val="24"/>
          <w:szCs w:val="24"/>
        </w:rPr>
        <w:t>–</w:t>
      </w:r>
      <w:r w:rsidR="008D3DB0" w:rsidRPr="008F2142">
        <w:rPr>
          <w:sz w:val="24"/>
          <w:szCs w:val="24"/>
        </w:rPr>
        <w:t xml:space="preserve"> </w:t>
      </w:r>
      <w:r w:rsidR="002D3E04">
        <w:rPr>
          <w:sz w:val="24"/>
          <w:szCs w:val="24"/>
        </w:rPr>
        <w:t>25</w:t>
      </w:r>
      <w:r w:rsidR="00CE0F76" w:rsidRPr="008F2142">
        <w:rPr>
          <w:sz w:val="24"/>
          <w:szCs w:val="24"/>
        </w:rPr>
        <w:t> 000 000</w:t>
      </w:r>
      <w:r w:rsidR="00DE7123" w:rsidRPr="008F2142">
        <w:rPr>
          <w:color w:val="auto"/>
          <w:sz w:val="24"/>
          <w:szCs w:val="24"/>
        </w:rPr>
        <w:t xml:space="preserve"> (</w:t>
      </w:r>
      <w:r w:rsidR="002D3E04">
        <w:rPr>
          <w:color w:val="auto"/>
          <w:sz w:val="24"/>
          <w:szCs w:val="24"/>
        </w:rPr>
        <w:t>Двадцать пять</w:t>
      </w:r>
      <w:r w:rsidR="002D3E04" w:rsidRPr="008F2142">
        <w:rPr>
          <w:color w:val="auto"/>
          <w:sz w:val="24"/>
          <w:szCs w:val="24"/>
        </w:rPr>
        <w:t xml:space="preserve"> </w:t>
      </w:r>
      <w:r w:rsidR="00CE0F76" w:rsidRPr="008F2142">
        <w:rPr>
          <w:color w:val="auto"/>
          <w:sz w:val="24"/>
          <w:szCs w:val="24"/>
        </w:rPr>
        <w:t>миллионов</w:t>
      </w:r>
      <w:r w:rsidR="00DE7123" w:rsidRPr="008F2142">
        <w:rPr>
          <w:color w:val="auto"/>
          <w:sz w:val="24"/>
          <w:szCs w:val="24"/>
        </w:rPr>
        <w:t>)</w:t>
      </w:r>
      <w:r w:rsidR="00CF0072" w:rsidRPr="008F2142">
        <w:rPr>
          <w:color w:val="auto"/>
          <w:sz w:val="24"/>
          <w:szCs w:val="24"/>
        </w:rPr>
        <w:t xml:space="preserve"> рублей</w:t>
      </w:r>
      <w:r w:rsidR="008D3DB0" w:rsidRPr="008F2142">
        <w:rPr>
          <w:color w:val="auto"/>
          <w:sz w:val="24"/>
          <w:szCs w:val="24"/>
        </w:rPr>
        <w:t>.</w:t>
      </w:r>
    </w:p>
    <w:p w:rsidR="003F543D" w:rsidRPr="00D24AB5" w:rsidRDefault="00B16619" w:rsidP="005B1C5B">
      <w:pPr>
        <w:pStyle w:val="22"/>
        <w:shd w:val="clear" w:color="auto" w:fill="auto"/>
        <w:spacing w:line="240" w:lineRule="auto"/>
        <w:ind w:firstLine="567"/>
        <w:rPr>
          <w:sz w:val="24"/>
          <w:szCs w:val="24"/>
        </w:rPr>
      </w:pPr>
      <w:r w:rsidRPr="00D24AB5">
        <w:rPr>
          <w:sz w:val="24"/>
          <w:szCs w:val="24"/>
        </w:rPr>
        <w:t xml:space="preserve">Датой завершения (окончания) формирования Фонда является дата регистрации изменений, которые вносятся в </w:t>
      </w:r>
      <w:r w:rsidR="008D3DB0" w:rsidRPr="00D24AB5">
        <w:rPr>
          <w:sz w:val="24"/>
          <w:szCs w:val="24"/>
        </w:rPr>
        <w:t xml:space="preserve">настоящие </w:t>
      </w:r>
      <w:r w:rsidRPr="00D24AB5">
        <w:rPr>
          <w:sz w:val="24"/>
          <w:szCs w:val="24"/>
        </w:rPr>
        <w:t>Правила в части, касающейся количества выданных инвестиционных паев.</w:t>
      </w:r>
    </w:p>
    <w:p w:rsidR="00706EC6" w:rsidRDefault="00B16619" w:rsidP="008A1830">
      <w:pPr>
        <w:pStyle w:val="22"/>
        <w:numPr>
          <w:ilvl w:val="0"/>
          <w:numId w:val="35"/>
        </w:numPr>
        <w:shd w:val="clear" w:color="auto" w:fill="auto"/>
        <w:spacing w:line="240" w:lineRule="auto"/>
        <w:ind w:firstLine="567"/>
        <w:rPr>
          <w:color w:val="auto"/>
          <w:sz w:val="24"/>
          <w:szCs w:val="24"/>
        </w:rPr>
      </w:pPr>
      <w:r w:rsidRPr="00D24AB5">
        <w:rPr>
          <w:sz w:val="24"/>
          <w:szCs w:val="24"/>
        </w:rPr>
        <w:t>Дата окончания срока действия договора доверительного управления Фондом</w:t>
      </w:r>
      <w:r w:rsidR="0084678C" w:rsidRPr="00D24AB5">
        <w:rPr>
          <w:color w:val="auto"/>
          <w:sz w:val="24"/>
          <w:szCs w:val="24"/>
        </w:rPr>
        <w:t>:</w:t>
      </w:r>
      <w:r w:rsidRPr="00D24AB5">
        <w:rPr>
          <w:color w:val="auto"/>
          <w:sz w:val="24"/>
          <w:szCs w:val="24"/>
        </w:rPr>
        <w:t xml:space="preserve"> </w:t>
      </w:r>
      <w:r w:rsidR="00BD0322" w:rsidRPr="008F2142">
        <w:rPr>
          <w:sz w:val="24"/>
          <w:szCs w:val="24"/>
        </w:rPr>
        <w:t>«</w:t>
      </w:r>
      <w:r w:rsidR="008F2142" w:rsidRPr="008F2142">
        <w:rPr>
          <w:sz w:val="24"/>
          <w:szCs w:val="24"/>
        </w:rPr>
        <w:t>31</w:t>
      </w:r>
      <w:r w:rsidR="00BD0322" w:rsidRPr="008F2142">
        <w:rPr>
          <w:sz w:val="24"/>
          <w:szCs w:val="24"/>
        </w:rPr>
        <w:t xml:space="preserve">» </w:t>
      </w:r>
      <w:r w:rsidR="00770448" w:rsidRPr="008F2142">
        <w:rPr>
          <w:sz w:val="24"/>
          <w:szCs w:val="24"/>
        </w:rPr>
        <w:t xml:space="preserve">декабря </w:t>
      </w:r>
      <w:r w:rsidR="0068424A" w:rsidRPr="008F2142">
        <w:rPr>
          <w:sz w:val="24"/>
          <w:szCs w:val="24"/>
        </w:rPr>
        <w:t>2</w:t>
      </w:r>
      <w:r w:rsidR="00770448" w:rsidRPr="008F2142">
        <w:rPr>
          <w:sz w:val="24"/>
          <w:szCs w:val="24"/>
        </w:rPr>
        <w:t>033</w:t>
      </w:r>
      <w:r w:rsidR="00F37714" w:rsidRPr="008F2142">
        <w:rPr>
          <w:sz w:val="24"/>
          <w:szCs w:val="24"/>
        </w:rPr>
        <w:t xml:space="preserve"> </w:t>
      </w:r>
      <w:r w:rsidRPr="008F2142">
        <w:rPr>
          <w:sz w:val="24"/>
          <w:szCs w:val="24"/>
        </w:rPr>
        <w:t>года.</w:t>
      </w:r>
    </w:p>
    <w:p w:rsidR="00DE7123" w:rsidRPr="00D24AB5" w:rsidRDefault="00DE7123" w:rsidP="00D24AB5">
      <w:pPr>
        <w:pStyle w:val="22"/>
        <w:shd w:val="clear" w:color="auto" w:fill="auto"/>
        <w:spacing w:line="269" w:lineRule="exact"/>
        <w:ind w:right="20" w:firstLine="567"/>
        <w:jc w:val="left"/>
        <w:rPr>
          <w:sz w:val="24"/>
          <w:szCs w:val="24"/>
        </w:rPr>
      </w:pPr>
    </w:p>
    <w:p w:rsidR="003F543D" w:rsidRPr="00D24AB5" w:rsidRDefault="000C25CE" w:rsidP="00046E5E">
      <w:pPr>
        <w:pStyle w:val="11"/>
        <w:keepNext/>
        <w:keepLines/>
        <w:shd w:val="clear" w:color="auto" w:fill="auto"/>
        <w:tabs>
          <w:tab w:val="left" w:pos="3590"/>
          <w:tab w:val="left" w:pos="4962"/>
        </w:tabs>
        <w:spacing w:after="120" w:line="240" w:lineRule="auto"/>
        <w:jc w:val="center"/>
        <w:rPr>
          <w:sz w:val="24"/>
          <w:szCs w:val="24"/>
        </w:rPr>
      </w:pPr>
      <w:bookmarkStart w:id="0" w:name="bookmark0"/>
      <w:r w:rsidRPr="00D24AB5">
        <w:rPr>
          <w:sz w:val="24"/>
          <w:szCs w:val="24"/>
          <w:lang w:val="en-US"/>
        </w:rPr>
        <w:t>II</w:t>
      </w:r>
      <w:r w:rsidRPr="00D24AB5">
        <w:rPr>
          <w:sz w:val="24"/>
          <w:szCs w:val="24"/>
        </w:rPr>
        <w:t xml:space="preserve">. </w:t>
      </w:r>
      <w:r w:rsidR="00B16619" w:rsidRPr="00D24AB5">
        <w:rPr>
          <w:sz w:val="24"/>
          <w:szCs w:val="24"/>
        </w:rPr>
        <w:t>Инвестиционная декларация</w:t>
      </w:r>
      <w:bookmarkEnd w:id="0"/>
    </w:p>
    <w:p w:rsidR="00BC62CE" w:rsidRPr="00D24AB5" w:rsidRDefault="00B16619" w:rsidP="008A1830">
      <w:pPr>
        <w:pStyle w:val="22"/>
        <w:numPr>
          <w:ilvl w:val="0"/>
          <w:numId w:val="35"/>
        </w:numPr>
        <w:shd w:val="clear" w:color="auto" w:fill="auto"/>
        <w:spacing w:line="240" w:lineRule="auto"/>
        <w:ind w:firstLine="567"/>
        <w:rPr>
          <w:sz w:val="24"/>
          <w:szCs w:val="24"/>
        </w:rPr>
      </w:pPr>
      <w:r w:rsidRPr="00D24AB5">
        <w:rPr>
          <w:sz w:val="24"/>
          <w:szCs w:val="24"/>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BC62CE" w:rsidRPr="00D24AB5" w:rsidRDefault="00B16619" w:rsidP="008A1830">
      <w:pPr>
        <w:pStyle w:val="22"/>
        <w:numPr>
          <w:ilvl w:val="0"/>
          <w:numId w:val="35"/>
        </w:numPr>
        <w:shd w:val="clear" w:color="auto" w:fill="auto"/>
        <w:spacing w:line="240" w:lineRule="auto"/>
        <w:ind w:firstLine="567"/>
        <w:rPr>
          <w:sz w:val="24"/>
          <w:szCs w:val="24"/>
        </w:rPr>
      </w:pPr>
      <w:r w:rsidRPr="00D24AB5">
        <w:rPr>
          <w:sz w:val="24"/>
          <w:szCs w:val="24"/>
        </w:rPr>
        <w:t>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r w:rsidR="003C6374" w:rsidRPr="00D24AB5">
        <w:rPr>
          <w:sz w:val="24"/>
          <w:szCs w:val="24"/>
        </w:rPr>
        <w:t>.</w:t>
      </w:r>
    </w:p>
    <w:p w:rsidR="00BC62CE" w:rsidRPr="00D24AB5" w:rsidRDefault="00B16619" w:rsidP="008A1830">
      <w:pPr>
        <w:pStyle w:val="22"/>
        <w:numPr>
          <w:ilvl w:val="0"/>
          <w:numId w:val="35"/>
        </w:numPr>
        <w:shd w:val="clear" w:color="auto" w:fill="auto"/>
        <w:spacing w:line="240" w:lineRule="auto"/>
        <w:ind w:firstLine="567"/>
        <w:rPr>
          <w:sz w:val="24"/>
          <w:szCs w:val="24"/>
        </w:rPr>
      </w:pPr>
      <w:r w:rsidRPr="00D24AB5">
        <w:rPr>
          <w:sz w:val="24"/>
          <w:szCs w:val="24"/>
        </w:rPr>
        <w:t>Объекты инвестирования, их состав и описание.</w:t>
      </w:r>
    </w:p>
    <w:p w:rsidR="00BC62CE" w:rsidRPr="00D24AB5" w:rsidRDefault="00B16619" w:rsidP="008A1830">
      <w:pPr>
        <w:pStyle w:val="22"/>
        <w:numPr>
          <w:ilvl w:val="1"/>
          <w:numId w:val="35"/>
        </w:numPr>
        <w:shd w:val="clear" w:color="auto" w:fill="auto"/>
        <w:tabs>
          <w:tab w:val="left" w:pos="1134"/>
        </w:tabs>
        <w:spacing w:line="240" w:lineRule="auto"/>
        <w:ind w:firstLine="567"/>
        <w:rPr>
          <w:sz w:val="24"/>
          <w:szCs w:val="24"/>
        </w:rPr>
      </w:pPr>
      <w:r w:rsidRPr="00D24AB5">
        <w:rPr>
          <w:sz w:val="24"/>
          <w:szCs w:val="24"/>
        </w:rPr>
        <w:t>Имущество, составляющее Фонд, может быть инвестировано в:</w:t>
      </w:r>
    </w:p>
    <w:p w:rsidR="004C737D" w:rsidRPr="00D24AB5" w:rsidRDefault="00DF7071" w:rsidP="008A1830">
      <w:pPr>
        <w:pStyle w:val="22"/>
        <w:numPr>
          <w:ilvl w:val="0"/>
          <w:numId w:val="2"/>
        </w:numPr>
        <w:shd w:val="clear" w:color="auto" w:fill="auto"/>
        <w:spacing w:line="240" w:lineRule="auto"/>
        <w:ind w:firstLine="567"/>
        <w:rPr>
          <w:sz w:val="24"/>
          <w:szCs w:val="24"/>
        </w:rPr>
      </w:pPr>
      <w:r w:rsidRPr="00D24AB5">
        <w:rPr>
          <w:sz w:val="24"/>
          <w:szCs w:val="24"/>
        </w:rPr>
        <w:t>следующее недвижимое имущество и имущественные права:</w:t>
      </w:r>
    </w:p>
    <w:p w:rsidR="00DF0726" w:rsidRPr="00D24AB5" w:rsidRDefault="00DF7071" w:rsidP="005E749B">
      <w:pPr>
        <w:pStyle w:val="22"/>
        <w:shd w:val="clear" w:color="auto" w:fill="auto"/>
        <w:tabs>
          <w:tab w:val="left" w:pos="0"/>
        </w:tabs>
        <w:spacing w:line="240" w:lineRule="auto"/>
        <w:ind w:firstLine="567"/>
        <w:rPr>
          <w:sz w:val="24"/>
          <w:szCs w:val="24"/>
        </w:rPr>
      </w:pPr>
      <w:r w:rsidRPr="00D24AB5">
        <w:rPr>
          <w:sz w:val="24"/>
          <w:szCs w:val="24"/>
        </w:rPr>
        <w:t>а) 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rsidR="00DF0726" w:rsidRPr="00D24AB5" w:rsidRDefault="00DF7071" w:rsidP="005E749B">
      <w:pPr>
        <w:tabs>
          <w:tab w:val="left" w:pos="0"/>
          <w:tab w:val="num" w:pos="284"/>
          <w:tab w:val="left" w:pos="1134"/>
        </w:tabs>
        <w:autoSpaceDE w:val="0"/>
        <w:autoSpaceDN w:val="0"/>
        <w:adjustRightInd w:val="0"/>
        <w:ind w:firstLine="567"/>
        <w:jc w:val="both"/>
        <w:rPr>
          <w:rFonts w:ascii="Times New Roman" w:hAnsi="Times New Roman"/>
        </w:rPr>
      </w:pPr>
      <w:r w:rsidRPr="00D24AB5">
        <w:rPr>
          <w:rFonts w:ascii="Times New Roman" w:hAnsi="Times New Roman"/>
        </w:rPr>
        <w:t>б) 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bookmarkStart w:id="1" w:name="Par3"/>
      <w:bookmarkEnd w:id="1"/>
      <w:r w:rsidRPr="00D24AB5">
        <w:rPr>
          <w:rFonts w:ascii="Times New Roman" w:hAnsi="Times New Roman"/>
        </w:rPr>
        <w:t>в) нежилые здания, введенные в эксплуатацию в установленном порядке и соответствующие требованиям настоящих Правил, в том числе находящиеся в общей собственности с определением доли Управляющей компании в праве собственности;</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r w:rsidRPr="00D24AB5">
        <w:rPr>
          <w:rFonts w:ascii="Times New Roman" w:hAnsi="Times New Roman"/>
        </w:rPr>
        <w:t>г) помещения в нежилых зданиях, в том числе находящиеся в общей собственности с определением доли Управляющей компании в праве собственности;</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bookmarkStart w:id="2" w:name="Par5"/>
      <w:bookmarkEnd w:id="2"/>
      <w:r w:rsidRPr="00D24AB5">
        <w:rPr>
          <w:rFonts w:ascii="Times New Roman" w:hAnsi="Times New Roman"/>
        </w:rPr>
        <w:t>д) 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r w:rsidRPr="00D24AB5">
        <w:rPr>
          <w:rFonts w:ascii="Times New Roman" w:hAnsi="Times New Roman"/>
        </w:rPr>
        <w:t>е) 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r w:rsidRPr="00D24AB5">
        <w:rPr>
          <w:rFonts w:ascii="Times New Roman" w:hAnsi="Times New Roman"/>
        </w:rPr>
        <w:t>ж) 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rsidR="00DF0726" w:rsidRPr="00D24AB5" w:rsidRDefault="00DF7071" w:rsidP="005E749B">
      <w:pPr>
        <w:tabs>
          <w:tab w:val="left" w:pos="0"/>
          <w:tab w:val="num" w:pos="284"/>
        </w:tabs>
        <w:autoSpaceDE w:val="0"/>
        <w:autoSpaceDN w:val="0"/>
        <w:adjustRightInd w:val="0"/>
        <w:ind w:firstLine="567"/>
        <w:jc w:val="both"/>
        <w:rPr>
          <w:rFonts w:ascii="Times New Roman" w:hAnsi="Times New Roman"/>
        </w:rPr>
      </w:pPr>
      <w:r w:rsidRPr="00D24AB5">
        <w:rPr>
          <w:rFonts w:ascii="Times New Roman" w:hAnsi="Times New Roman"/>
        </w:rPr>
        <w:t>з) права аренды земельного участка, на котором расположено недвижимое имущество, составляющее Фонд;</w:t>
      </w:r>
    </w:p>
    <w:p w:rsidR="00DF7071" w:rsidRPr="00D24AB5" w:rsidRDefault="00DF7071" w:rsidP="005E749B">
      <w:pPr>
        <w:tabs>
          <w:tab w:val="num" w:pos="284"/>
        </w:tabs>
        <w:autoSpaceDE w:val="0"/>
        <w:autoSpaceDN w:val="0"/>
        <w:adjustRightInd w:val="0"/>
        <w:ind w:firstLine="567"/>
        <w:jc w:val="both"/>
        <w:rPr>
          <w:rFonts w:ascii="Times New Roman" w:hAnsi="Times New Roman"/>
        </w:rPr>
      </w:pPr>
      <w:r w:rsidRPr="00D24AB5">
        <w:rPr>
          <w:rFonts w:ascii="Times New Roman" w:hAnsi="Times New Roman"/>
        </w:rPr>
        <w:t xml:space="preserve">и) имущественные права из договоров участия в долевом строительстве жилых и многоквартирных домов, заключенных в </w:t>
      </w:r>
      <w:r w:rsidRPr="00D24AB5">
        <w:t xml:space="preserve">   </w:t>
      </w:r>
      <w:r w:rsidRPr="00D24AB5">
        <w:rPr>
          <w:rFonts w:ascii="Times New Roman" w:hAnsi="Times New Roman"/>
        </w:rPr>
        <w:t xml:space="preserve">соответствии с Федеральным </w:t>
      </w:r>
      <w:hyperlink r:id="rId13" w:history="1">
        <w:r w:rsidRPr="00D24AB5">
          <w:rPr>
            <w:rFonts w:ascii="Times New Roman" w:hAnsi="Times New Roman"/>
          </w:rPr>
          <w:t>законом</w:t>
        </w:r>
      </w:hyperlink>
      <w:r w:rsidRPr="00D24AB5">
        <w:rPr>
          <w:rFonts w:ascii="Times New Roman" w:hAnsi="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7071" w:rsidRPr="00D24AB5" w:rsidRDefault="008F2949" w:rsidP="005E749B">
      <w:pPr>
        <w:tabs>
          <w:tab w:val="num" w:pos="284"/>
        </w:tabs>
        <w:autoSpaceDE w:val="0"/>
        <w:autoSpaceDN w:val="0"/>
        <w:adjustRightInd w:val="0"/>
        <w:ind w:firstLine="567"/>
        <w:jc w:val="both"/>
        <w:rPr>
          <w:rFonts w:ascii="Times New Roman" w:hAnsi="Times New Roman"/>
        </w:rPr>
      </w:pPr>
      <w:r w:rsidRPr="001B28F7">
        <w:rPr>
          <w:rFonts w:ascii="Times New Roman" w:hAnsi="Times New Roman"/>
        </w:rPr>
        <w:t>2</w:t>
      </w:r>
      <w:r w:rsidR="003766A9">
        <w:rPr>
          <w:rFonts w:ascii="Times New Roman" w:hAnsi="Times New Roman"/>
        </w:rPr>
        <w:t xml:space="preserve">) </w:t>
      </w:r>
      <w:r w:rsidR="00DF7071" w:rsidRPr="00D24AB5">
        <w:rPr>
          <w:rFonts w:ascii="Times New Roman" w:hAnsi="Times New Roman"/>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r w:rsidR="00604F43">
        <w:rPr>
          <w:rFonts w:ascii="Times New Roman" w:hAnsi="Times New Roman"/>
        </w:rPr>
        <w:t>.</w:t>
      </w:r>
      <w:r w:rsidR="00DF7071" w:rsidRPr="00D24AB5">
        <w:rPr>
          <w:rFonts w:ascii="Times New Roman" w:hAnsi="Times New Roman"/>
        </w:rPr>
        <w:t xml:space="preserve"> </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В целях настоящих Правил под иностранными государствами подразумевается иностранные государства, являющиеся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3) права требования из договоров, заключенных для целей доверительного управления в отношении активов, указанных в настоящем пункте;</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4)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 xml:space="preserve">Активы, предусмотренные подпунктами </w:t>
      </w:r>
      <w:r w:rsidR="0081534D">
        <w:rPr>
          <w:rFonts w:ascii="Times New Roman" w:hAnsi="Times New Roman"/>
        </w:rPr>
        <w:t>«</w:t>
      </w:r>
      <w:r w:rsidRPr="00D24AB5">
        <w:rPr>
          <w:rFonts w:ascii="Times New Roman" w:hAnsi="Times New Roman"/>
        </w:rPr>
        <w:t>в</w:t>
      </w:r>
      <w:r w:rsidR="0081534D">
        <w:rPr>
          <w:rFonts w:ascii="Times New Roman" w:hAnsi="Times New Roman"/>
        </w:rPr>
        <w:t>»</w:t>
      </w:r>
      <w:r w:rsidRPr="00D24AB5">
        <w:rPr>
          <w:rFonts w:ascii="Times New Roman" w:hAnsi="Times New Roman"/>
        </w:rPr>
        <w:t xml:space="preserve">, </w:t>
      </w:r>
      <w:r w:rsidR="0081534D">
        <w:rPr>
          <w:rFonts w:ascii="Times New Roman" w:hAnsi="Times New Roman"/>
        </w:rPr>
        <w:t>«</w:t>
      </w:r>
      <w:r w:rsidRPr="00D24AB5">
        <w:rPr>
          <w:rFonts w:ascii="Times New Roman" w:hAnsi="Times New Roman"/>
        </w:rPr>
        <w:t>г</w:t>
      </w:r>
      <w:r w:rsidR="0081534D">
        <w:rPr>
          <w:rFonts w:ascii="Times New Roman" w:hAnsi="Times New Roman"/>
        </w:rPr>
        <w:t>»</w:t>
      </w:r>
      <w:r w:rsidRPr="00D24AB5">
        <w:rPr>
          <w:rFonts w:ascii="Times New Roman" w:hAnsi="Times New Roman"/>
        </w:rPr>
        <w:t xml:space="preserve">, </w:t>
      </w:r>
      <w:r w:rsidR="0081534D">
        <w:rPr>
          <w:rFonts w:ascii="Times New Roman" w:hAnsi="Times New Roman"/>
        </w:rPr>
        <w:t>«</w:t>
      </w:r>
      <w:r w:rsidRPr="00D24AB5">
        <w:rPr>
          <w:rFonts w:ascii="Times New Roman" w:hAnsi="Times New Roman"/>
        </w:rPr>
        <w:t>д</w:t>
      </w:r>
      <w:r w:rsidR="0081534D">
        <w:rPr>
          <w:rFonts w:ascii="Times New Roman" w:hAnsi="Times New Roman"/>
        </w:rPr>
        <w:t>»</w:t>
      </w:r>
      <w:r w:rsidRPr="00D24AB5">
        <w:rPr>
          <w:rFonts w:ascii="Times New Roman" w:hAnsi="Times New Roman"/>
        </w:rPr>
        <w:t xml:space="preserve"> подпункта 1 пункта 24.1  настоящих Правил, могут входить в состав активов </w:t>
      </w:r>
      <w:r w:rsidR="0055604C" w:rsidRPr="00D24AB5">
        <w:rPr>
          <w:rFonts w:ascii="Times New Roman" w:hAnsi="Times New Roman"/>
        </w:rPr>
        <w:t>Ф</w:t>
      </w:r>
      <w:r w:rsidRPr="00D24AB5">
        <w:rPr>
          <w:rFonts w:ascii="Times New Roman" w:hAnsi="Times New Roman"/>
        </w:rPr>
        <w:t>онда при одновременном соблюдении следующих условий:</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DF7071" w:rsidRPr="00D24AB5" w:rsidRDefault="00DF7071" w:rsidP="005E749B">
      <w:pPr>
        <w:tabs>
          <w:tab w:val="left" w:pos="601"/>
        </w:tabs>
        <w:ind w:firstLine="567"/>
        <w:jc w:val="both"/>
        <w:rPr>
          <w:rFonts w:ascii="Times New Roman" w:hAnsi="Times New Roman"/>
        </w:rPr>
      </w:pPr>
      <w:r w:rsidRPr="00D24AB5">
        <w:rPr>
          <w:rFonts w:ascii="Times New Roman" w:hAnsi="Times New Roman"/>
        </w:rPr>
        <w:t xml:space="preserve">для целей определения стоимости чистых активов </w:t>
      </w:r>
      <w:r w:rsidR="0055604C" w:rsidRPr="00D24AB5">
        <w:rPr>
          <w:rFonts w:ascii="Times New Roman" w:hAnsi="Times New Roman"/>
        </w:rPr>
        <w:t>Ф</w:t>
      </w:r>
      <w:r w:rsidRPr="00D24AB5">
        <w:rPr>
          <w:rFonts w:ascii="Times New Roman" w:hAnsi="Times New Roman"/>
        </w:rPr>
        <w:t>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BC62CE" w:rsidRPr="00D24AB5" w:rsidRDefault="0055604C" w:rsidP="008A1830">
      <w:pPr>
        <w:pStyle w:val="22"/>
        <w:numPr>
          <w:ilvl w:val="1"/>
          <w:numId w:val="35"/>
        </w:numPr>
        <w:shd w:val="clear" w:color="auto" w:fill="auto"/>
        <w:spacing w:line="240" w:lineRule="auto"/>
        <w:ind w:firstLine="567"/>
        <w:rPr>
          <w:sz w:val="24"/>
          <w:szCs w:val="24"/>
        </w:rPr>
      </w:pPr>
      <w:r w:rsidRPr="00D24AB5">
        <w:rPr>
          <w:sz w:val="24"/>
          <w:szCs w:val="24"/>
        </w:rPr>
        <w:t>Имущество, составляющее Фонд, может быть инвестировано в облигации, эмитентами которых могут быть</w:t>
      </w:r>
      <w:r w:rsidR="00CA39E6" w:rsidRPr="00D24AB5">
        <w:rPr>
          <w:sz w:val="24"/>
          <w:szCs w:val="24"/>
        </w:rPr>
        <w:t xml:space="preserve"> федеральные органы исполнительной власти Российской Федерации</w:t>
      </w:r>
      <w:r w:rsidR="00DF0726" w:rsidRPr="00D24AB5">
        <w:rPr>
          <w:sz w:val="24"/>
          <w:szCs w:val="24"/>
        </w:rPr>
        <w:t xml:space="preserve">, </w:t>
      </w:r>
      <w:r w:rsidR="00CA39E6" w:rsidRPr="00D24AB5">
        <w:rPr>
          <w:sz w:val="24"/>
          <w:szCs w:val="24"/>
        </w:rPr>
        <w:t>иностранные органы государственной власти.</w:t>
      </w:r>
      <w:r w:rsidR="000F1A39" w:rsidRPr="00D24AB5">
        <w:rPr>
          <w:sz w:val="24"/>
          <w:szCs w:val="24"/>
        </w:rPr>
        <w:t xml:space="preserve">  </w:t>
      </w:r>
    </w:p>
    <w:p w:rsidR="00BC62CE" w:rsidRPr="00D24AB5" w:rsidRDefault="00B16619" w:rsidP="008A1830">
      <w:pPr>
        <w:pStyle w:val="22"/>
        <w:numPr>
          <w:ilvl w:val="1"/>
          <w:numId w:val="35"/>
        </w:numPr>
        <w:shd w:val="clear" w:color="auto" w:fill="auto"/>
        <w:spacing w:line="240" w:lineRule="auto"/>
        <w:ind w:firstLine="567"/>
        <w:rPr>
          <w:sz w:val="24"/>
          <w:szCs w:val="24"/>
        </w:rPr>
      </w:pPr>
      <w:r w:rsidRPr="00D24AB5">
        <w:rPr>
          <w:sz w:val="24"/>
          <w:szCs w:val="24"/>
        </w:rPr>
        <w:t>Лица, обязанные по:</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государственным ценным бумагам Российской Федерации, депозитным сертификатам российских кредитных организаций</w:t>
      </w:r>
      <w:r w:rsidR="00231F21" w:rsidRPr="00D24AB5">
        <w:rPr>
          <w:sz w:val="24"/>
          <w:szCs w:val="24"/>
        </w:rPr>
        <w:t>,</w:t>
      </w:r>
      <w:r w:rsidRPr="00D24AB5">
        <w:rPr>
          <w:sz w:val="24"/>
          <w:szCs w:val="24"/>
        </w:rPr>
        <w:t xml:space="preserve"> должны быть зарегистрированы в Российской Федерации;</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государственным ценным бумагам иностранных государств, депозитным сертификатам иностранных банков</w:t>
      </w:r>
      <w:r w:rsidR="008068A4" w:rsidRPr="00D24AB5">
        <w:rPr>
          <w:sz w:val="24"/>
          <w:szCs w:val="24"/>
        </w:rPr>
        <w:t>,</w:t>
      </w:r>
      <w:r w:rsidRPr="00D24AB5">
        <w:rPr>
          <w:sz w:val="24"/>
          <w:szCs w:val="24"/>
        </w:rPr>
        <w:t xml:space="preserve"> должны быть зарегистрированы в </w:t>
      </w:r>
      <w:r w:rsidR="008068A4" w:rsidRPr="00D24AB5">
        <w:rPr>
          <w:sz w:val="24"/>
          <w:szCs w:val="24"/>
        </w:rPr>
        <w:t>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BC62CE" w:rsidRPr="00D24AB5" w:rsidRDefault="00B16619" w:rsidP="008A1830">
      <w:pPr>
        <w:pStyle w:val="22"/>
        <w:numPr>
          <w:ilvl w:val="1"/>
          <w:numId w:val="35"/>
        </w:numPr>
        <w:shd w:val="clear" w:color="auto" w:fill="auto"/>
        <w:spacing w:line="240" w:lineRule="auto"/>
        <w:ind w:firstLine="567"/>
        <w:rPr>
          <w:sz w:val="24"/>
          <w:szCs w:val="24"/>
        </w:rPr>
      </w:pPr>
      <w:r w:rsidRPr="00D24AB5">
        <w:rPr>
          <w:sz w:val="24"/>
          <w:szCs w:val="24"/>
        </w:rPr>
        <w:t>Объект</w:t>
      </w:r>
      <w:r w:rsidR="00FE33B5" w:rsidRPr="00D24AB5">
        <w:rPr>
          <w:sz w:val="24"/>
          <w:szCs w:val="24"/>
        </w:rPr>
        <w:t>ами</w:t>
      </w:r>
      <w:r w:rsidRPr="00D24AB5">
        <w:rPr>
          <w:sz w:val="24"/>
          <w:szCs w:val="24"/>
        </w:rPr>
        <w:t xml:space="preserve"> недвижимого имущества, в которые (</w:t>
      </w:r>
      <w:r w:rsidR="00FE33B5" w:rsidRPr="00D24AB5">
        <w:rPr>
          <w:sz w:val="24"/>
          <w:szCs w:val="24"/>
        </w:rPr>
        <w:t xml:space="preserve">в имущественные </w:t>
      </w:r>
      <w:r w:rsidRPr="00D24AB5">
        <w:rPr>
          <w:sz w:val="24"/>
          <w:szCs w:val="24"/>
        </w:rPr>
        <w:t xml:space="preserve">права на которые) </w:t>
      </w:r>
      <w:r w:rsidR="00FE33B5" w:rsidRPr="00D24AB5">
        <w:rPr>
          <w:sz w:val="24"/>
          <w:szCs w:val="24"/>
        </w:rPr>
        <w:t xml:space="preserve">предполагается </w:t>
      </w:r>
      <w:r w:rsidRPr="00D24AB5">
        <w:rPr>
          <w:sz w:val="24"/>
          <w:szCs w:val="24"/>
        </w:rPr>
        <w:t>инвестирова</w:t>
      </w:r>
      <w:r w:rsidR="00FE33B5" w:rsidRPr="00D24AB5">
        <w:rPr>
          <w:sz w:val="24"/>
          <w:szCs w:val="24"/>
        </w:rPr>
        <w:t>ть</w:t>
      </w:r>
      <w:r w:rsidRPr="00D24AB5">
        <w:rPr>
          <w:sz w:val="24"/>
          <w:szCs w:val="24"/>
        </w:rPr>
        <w:t xml:space="preserve"> имущество, составляющее Фонд, могут </w:t>
      </w:r>
      <w:r w:rsidR="00FE33B5" w:rsidRPr="00D24AB5">
        <w:rPr>
          <w:sz w:val="24"/>
          <w:szCs w:val="24"/>
        </w:rPr>
        <w:t>являться</w:t>
      </w:r>
      <w:r w:rsidRPr="00D24AB5">
        <w:rPr>
          <w:sz w:val="24"/>
          <w:szCs w:val="24"/>
        </w:rPr>
        <w:t>:</w:t>
      </w:r>
    </w:p>
    <w:p w:rsidR="00DF0726" w:rsidRPr="00D24AB5" w:rsidRDefault="00FE33B5" w:rsidP="005E749B">
      <w:pPr>
        <w:tabs>
          <w:tab w:val="left" w:pos="810"/>
          <w:tab w:val="left" w:pos="990"/>
        </w:tabs>
        <w:autoSpaceDE w:val="0"/>
        <w:autoSpaceDN w:val="0"/>
        <w:adjustRightInd w:val="0"/>
        <w:ind w:firstLine="567"/>
        <w:jc w:val="both"/>
        <w:rPr>
          <w:rFonts w:ascii="Times New Roman" w:hAnsi="Times New Roman"/>
        </w:rPr>
      </w:pPr>
      <w:r w:rsidRPr="00D24AB5">
        <w:rPr>
          <w:rFonts w:ascii="Times New Roman" w:hAnsi="Times New Roman"/>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2435DB" w:rsidRDefault="00FE33B5" w:rsidP="005E749B">
      <w:pPr>
        <w:tabs>
          <w:tab w:val="left" w:pos="810"/>
          <w:tab w:val="left" w:pos="990"/>
        </w:tabs>
        <w:autoSpaceDE w:val="0"/>
        <w:autoSpaceDN w:val="0"/>
        <w:adjustRightInd w:val="0"/>
        <w:ind w:firstLine="567"/>
        <w:jc w:val="both"/>
        <w:rPr>
          <w:rFonts w:ascii="Times New Roman" w:hAnsi="Times New Roman"/>
        </w:rPr>
      </w:pPr>
      <w:bookmarkStart w:id="3" w:name="p_28"/>
      <w:bookmarkStart w:id="4" w:name="p_29"/>
      <w:bookmarkEnd w:id="3"/>
      <w:bookmarkEnd w:id="4"/>
      <w:r w:rsidRPr="00D24AB5">
        <w:rPr>
          <w:rFonts w:ascii="Times New Roman" w:hAnsi="Times New Roman"/>
        </w:rPr>
        <w:t>здания, сооружения, строения, помещения, в том числе жилые и нежилые помещения, многоквартирные дома, коттеджи, домовладения</w:t>
      </w:r>
      <w:r w:rsidR="002435DB">
        <w:rPr>
          <w:rFonts w:ascii="Times New Roman" w:hAnsi="Times New Roman"/>
        </w:rPr>
        <w:t>;</w:t>
      </w:r>
    </w:p>
    <w:p w:rsidR="00DF0726" w:rsidRPr="00D24AB5" w:rsidRDefault="00FE33B5" w:rsidP="005E749B">
      <w:pPr>
        <w:tabs>
          <w:tab w:val="left" w:pos="810"/>
          <w:tab w:val="left" w:pos="990"/>
        </w:tabs>
        <w:autoSpaceDE w:val="0"/>
        <w:autoSpaceDN w:val="0"/>
        <w:adjustRightInd w:val="0"/>
        <w:ind w:firstLine="567"/>
        <w:jc w:val="both"/>
        <w:rPr>
          <w:rFonts w:ascii="Times New Roman" w:hAnsi="Times New Roman"/>
        </w:rPr>
      </w:pPr>
      <w:r w:rsidRPr="00D24AB5">
        <w:rPr>
          <w:rFonts w:ascii="Times New Roman" w:hAnsi="Times New Roman"/>
        </w:rPr>
        <w:t>нежилые здания, введенные в эксплуатацию в установленном порядке; единые недвижимые комплексы, в случае если в их состав входит только недвижимое имущество</w:t>
      </w:r>
      <w:r w:rsidR="002435DB">
        <w:rPr>
          <w:rFonts w:ascii="Times New Roman" w:hAnsi="Times New Roman"/>
        </w:rPr>
        <w:t>,</w:t>
      </w:r>
      <w:r w:rsidR="002435DB" w:rsidRPr="002435DB">
        <w:rPr>
          <w:rFonts w:ascii="Times New Roman" w:hAnsi="Times New Roman"/>
        </w:rPr>
        <w:t xml:space="preserve"> </w:t>
      </w:r>
      <w:r w:rsidR="002435DB" w:rsidRPr="00A735B4">
        <w:rPr>
          <w:rFonts w:ascii="Times New Roman" w:hAnsi="Times New Roman"/>
        </w:rPr>
        <w:t xml:space="preserve">разрешенное для включения в состав активов </w:t>
      </w:r>
      <w:r w:rsidR="002435DB">
        <w:rPr>
          <w:rFonts w:ascii="Times New Roman" w:hAnsi="Times New Roman"/>
        </w:rPr>
        <w:t>Ф</w:t>
      </w:r>
      <w:r w:rsidR="002435DB" w:rsidRPr="00A735B4">
        <w:rPr>
          <w:rFonts w:ascii="Times New Roman" w:hAnsi="Times New Roman"/>
        </w:rPr>
        <w:t>онда</w:t>
      </w:r>
      <w:r w:rsidRPr="00D24AB5">
        <w:rPr>
          <w:rFonts w:ascii="Times New Roman" w:hAnsi="Times New Roman"/>
        </w:rPr>
        <w:t>;</w:t>
      </w:r>
    </w:p>
    <w:p w:rsidR="00DF0726" w:rsidRDefault="00FE33B5" w:rsidP="005E749B">
      <w:pPr>
        <w:tabs>
          <w:tab w:val="left" w:pos="810"/>
          <w:tab w:val="left" w:pos="990"/>
        </w:tabs>
        <w:autoSpaceDE w:val="0"/>
        <w:autoSpaceDN w:val="0"/>
        <w:adjustRightInd w:val="0"/>
        <w:ind w:firstLine="567"/>
        <w:jc w:val="both"/>
        <w:rPr>
          <w:rFonts w:ascii="Times New Roman" w:hAnsi="Times New Roman"/>
        </w:rPr>
      </w:pPr>
      <w:r w:rsidRPr="00D24AB5">
        <w:rPr>
          <w:rFonts w:ascii="Times New Roman" w:hAnsi="Times New Roman"/>
        </w:rPr>
        <w:t>объекты незавершенного строительства</w:t>
      </w:r>
      <w:r w:rsidR="002435DB">
        <w:rPr>
          <w:rFonts w:ascii="Times New Roman" w:hAnsi="Times New Roman"/>
        </w:rPr>
        <w:t>.</w:t>
      </w:r>
      <w:r w:rsidRPr="00D24AB5">
        <w:rPr>
          <w:rFonts w:ascii="Times New Roman" w:hAnsi="Times New Roman"/>
        </w:rPr>
        <w:t xml:space="preserve"> </w:t>
      </w:r>
    </w:p>
    <w:p w:rsidR="002435DB" w:rsidRDefault="002435DB" w:rsidP="005B619F">
      <w:pPr>
        <w:tabs>
          <w:tab w:val="left" w:pos="0"/>
          <w:tab w:val="left" w:pos="990"/>
        </w:tabs>
        <w:autoSpaceDE w:val="0"/>
        <w:autoSpaceDN w:val="0"/>
        <w:adjustRightInd w:val="0"/>
        <w:ind w:firstLine="567"/>
        <w:jc w:val="both"/>
        <w:rPr>
          <w:rFonts w:ascii="Times New Roman" w:hAnsi="Times New Roman"/>
        </w:rPr>
      </w:pPr>
      <w:r w:rsidRPr="00A92DC9">
        <w:rPr>
          <w:rFonts w:ascii="Times New Roman" w:hAnsi="Times New Roman"/>
        </w:rPr>
        <w:t>Объекты недвижимого имущества</w:t>
      </w:r>
      <w:r>
        <w:rPr>
          <w:rFonts w:ascii="Times New Roman" w:hAnsi="Times New Roman"/>
        </w:rPr>
        <w:t xml:space="preserve">, указанные в пункте 24.4, </w:t>
      </w:r>
      <w:r w:rsidRPr="00A92DC9">
        <w:rPr>
          <w:rFonts w:ascii="Times New Roman" w:hAnsi="Times New Roman"/>
        </w:rPr>
        <w:t>могут быть также следующего назначения:</w:t>
      </w:r>
    </w:p>
    <w:p w:rsidR="002435DB" w:rsidRPr="00D46873" w:rsidRDefault="002435DB" w:rsidP="008A1830">
      <w:pPr>
        <w:numPr>
          <w:ilvl w:val="0"/>
          <w:numId w:val="36"/>
        </w:numPr>
        <w:tabs>
          <w:tab w:val="left" w:pos="0"/>
          <w:tab w:val="left" w:pos="990"/>
        </w:tabs>
        <w:autoSpaceDE w:val="0"/>
        <w:autoSpaceDN w:val="0"/>
        <w:adjustRightInd w:val="0"/>
        <w:ind w:left="0" w:firstLine="709"/>
        <w:jc w:val="both"/>
        <w:rPr>
          <w:rFonts w:ascii="Times New Roman" w:hAnsi="Times New Roman"/>
        </w:rPr>
      </w:pPr>
      <w:r w:rsidRPr="00D46873">
        <w:rPr>
          <w:rFonts w:ascii="Times New Roman" w:hAnsi="Times New Roman"/>
        </w:rPr>
        <w:t xml:space="preserve">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Pr>
          <w:rFonts w:ascii="Times New Roman" w:hAnsi="Times New Roman"/>
        </w:rPr>
        <w:t>.</w:t>
      </w:r>
      <w:r w:rsidRPr="00D46873">
        <w:rPr>
          <w:rFonts w:ascii="Times New Roman" w:hAnsi="Times New Roman"/>
        </w:rPr>
        <w:t xml:space="preserve"> </w:t>
      </w:r>
    </w:p>
    <w:p w:rsidR="002435DB" w:rsidRPr="00D24AB5" w:rsidRDefault="002435DB" w:rsidP="002435DB">
      <w:pPr>
        <w:tabs>
          <w:tab w:val="left" w:pos="810"/>
          <w:tab w:val="left" w:pos="990"/>
        </w:tabs>
        <w:autoSpaceDE w:val="0"/>
        <w:autoSpaceDN w:val="0"/>
        <w:adjustRightInd w:val="0"/>
        <w:ind w:firstLine="567"/>
        <w:jc w:val="both"/>
        <w:rPr>
          <w:rFonts w:ascii="Times New Roman" w:hAnsi="Times New Roman"/>
        </w:rPr>
      </w:pPr>
      <w:r w:rsidRPr="00A735B4">
        <w:rPr>
          <w:rFonts w:ascii="Times New Roman" w:hAnsi="Times New Roman"/>
        </w:rPr>
        <w:t xml:space="preserve">В состав активов </w:t>
      </w:r>
      <w:r>
        <w:rPr>
          <w:rFonts w:ascii="Times New Roman" w:hAnsi="Times New Roman"/>
        </w:rPr>
        <w:t>Ф</w:t>
      </w:r>
      <w:r w:rsidRPr="00A735B4">
        <w:rPr>
          <w:rFonts w:ascii="Times New Roman" w:hAnsi="Times New Roman"/>
        </w:rPr>
        <w:t>онда может входить недвижимое имущество (права на недвижимое имущество)</w:t>
      </w:r>
      <w:r>
        <w:rPr>
          <w:rFonts w:ascii="Times New Roman" w:hAnsi="Times New Roman"/>
        </w:rPr>
        <w:t>,</w:t>
      </w:r>
      <w:r w:rsidRPr="00A735B4">
        <w:rPr>
          <w:rFonts w:ascii="Times New Roman" w:hAnsi="Times New Roman"/>
        </w:rPr>
        <w:t xml:space="preserve">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FE33B5" w:rsidRPr="00D24AB5" w:rsidRDefault="00FE33B5" w:rsidP="005E749B">
      <w:pPr>
        <w:tabs>
          <w:tab w:val="left" w:pos="810"/>
          <w:tab w:val="left" w:pos="990"/>
        </w:tabs>
        <w:autoSpaceDE w:val="0"/>
        <w:autoSpaceDN w:val="0"/>
        <w:adjustRightInd w:val="0"/>
        <w:ind w:firstLine="567"/>
        <w:jc w:val="both"/>
        <w:rPr>
          <w:rFonts w:ascii="Times New Roman" w:hAnsi="Times New Roman"/>
        </w:rPr>
      </w:pPr>
      <w:r w:rsidRPr="00D24AB5">
        <w:rPr>
          <w:rFonts w:ascii="Times New Roman" w:hAnsi="Times New Roman"/>
        </w:rPr>
        <w:t xml:space="preserve">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 </w:t>
      </w:r>
      <w:r w:rsidR="00DF0726" w:rsidRPr="00D24AB5">
        <w:rPr>
          <w:rFonts w:ascii="Times New Roman" w:hAnsi="Times New Roman"/>
        </w:rPr>
        <w:t>или следующих иностранных государств:</w:t>
      </w:r>
    </w:p>
    <w:p w:rsidR="00DF0726" w:rsidRPr="00D24AB5" w:rsidRDefault="00DF0726" w:rsidP="005E749B">
      <w:pPr>
        <w:pStyle w:val="22"/>
        <w:shd w:val="clear" w:color="auto" w:fill="auto"/>
        <w:spacing w:line="240" w:lineRule="auto"/>
        <w:ind w:firstLine="567"/>
        <w:rPr>
          <w:sz w:val="24"/>
          <w:szCs w:val="24"/>
        </w:rPr>
      </w:pPr>
      <w:r w:rsidRPr="00D24AB5">
        <w:rPr>
          <w:sz w:val="24"/>
          <w:szCs w:val="24"/>
        </w:rPr>
        <w:t>Австралийский Союз, Австрийская Республика, Азербайджанская Республика, Соединенные Штаты Америки, Республика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Республика Казахстан, Канада, Республика Кипр, Республика Корея, Киргизская Республика, Латвийская Республика, Литовская Республика, Великое Герцогство Люксембург, Республика Мальта, Мексиканские Соединенные Штаты, Республика Молдова, Королевство Нидерланды, Новая Зеландия, Королевство Норвегия, Республика Польша, Португальская Республика, Румыния, Словацкая Республика, Республика Словения, Республика Таджикистан, Турецкая Республика, Туркменистан,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w:t>
      </w:r>
      <w:r w:rsidR="002815A6" w:rsidRPr="00D24AB5">
        <w:rPr>
          <w:sz w:val="24"/>
          <w:szCs w:val="24"/>
        </w:rPr>
        <w:t>я</w:t>
      </w:r>
      <w:r w:rsidR="00B16619" w:rsidRPr="00D24AB5">
        <w:rPr>
          <w:sz w:val="24"/>
          <w:szCs w:val="24"/>
        </w:rPr>
        <w:t>.</w:t>
      </w:r>
    </w:p>
    <w:p w:rsidR="002A44FF" w:rsidRPr="00D24AB5" w:rsidRDefault="00B53E43" w:rsidP="005E749B">
      <w:pPr>
        <w:pStyle w:val="22"/>
        <w:shd w:val="clear" w:color="auto" w:fill="auto"/>
        <w:tabs>
          <w:tab w:val="left" w:pos="566"/>
        </w:tabs>
        <w:spacing w:line="240" w:lineRule="auto"/>
        <w:ind w:firstLine="567"/>
        <w:rPr>
          <w:sz w:val="24"/>
          <w:szCs w:val="24"/>
        </w:rPr>
      </w:pPr>
      <w:r>
        <w:rPr>
          <w:sz w:val="24"/>
          <w:szCs w:val="24"/>
        </w:rPr>
        <w:t>2</w:t>
      </w:r>
      <w:r w:rsidR="00A37B2D">
        <w:rPr>
          <w:sz w:val="24"/>
          <w:szCs w:val="24"/>
        </w:rPr>
        <w:t>5</w:t>
      </w:r>
      <w:r>
        <w:rPr>
          <w:sz w:val="24"/>
          <w:szCs w:val="24"/>
        </w:rPr>
        <w:t xml:space="preserve">. </w:t>
      </w:r>
      <w:r w:rsidR="002A44FF" w:rsidRPr="00D24AB5">
        <w:rPr>
          <w:sz w:val="24"/>
          <w:szCs w:val="24"/>
        </w:rPr>
        <w:t>Структура активов Фонда должна соответствовать одновременно следующим требованиям:</w:t>
      </w:r>
    </w:p>
    <w:p w:rsidR="002A44FF" w:rsidRPr="00D24AB5" w:rsidRDefault="002A44FF" w:rsidP="005E749B">
      <w:pPr>
        <w:pStyle w:val="22"/>
        <w:shd w:val="clear" w:color="auto" w:fill="auto"/>
        <w:spacing w:line="240" w:lineRule="auto"/>
        <w:ind w:firstLine="567"/>
        <w:rPr>
          <w:sz w:val="24"/>
          <w:szCs w:val="24"/>
        </w:rPr>
      </w:pPr>
      <w:r w:rsidRPr="00D24AB5">
        <w:rPr>
          <w:sz w:val="24"/>
          <w:szCs w:val="24"/>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A44FF" w:rsidRPr="00D24AB5" w:rsidRDefault="002A44FF" w:rsidP="005E749B">
      <w:pPr>
        <w:autoSpaceDE w:val="0"/>
        <w:autoSpaceDN w:val="0"/>
        <w:adjustRightInd w:val="0"/>
        <w:ind w:firstLine="567"/>
        <w:jc w:val="both"/>
        <w:rPr>
          <w:rFonts w:ascii="Times New Roman" w:hAnsi="Times New Roman" w:cs="Times New Roman"/>
        </w:rPr>
      </w:pPr>
      <w:r w:rsidRPr="00D24AB5">
        <w:rPr>
          <w:rFonts w:ascii="Times New Roman" w:hAnsi="Times New Roman" w:cs="Times New Roman"/>
        </w:rPr>
        <w:t xml:space="preserve"> Оценочная стоимость </w:t>
      </w:r>
      <w:r w:rsidRPr="006F7541">
        <w:rPr>
          <w:rFonts w:ascii="Times New Roman" w:hAnsi="Times New Roman" w:cs="Times New Roman"/>
        </w:rPr>
        <w:t>государственных ценных бумаг одного иностранного государства не должна превышать 15 процентов стоимости активов Фонда.</w:t>
      </w:r>
    </w:p>
    <w:p w:rsidR="002A44FF" w:rsidRPr="00D24AB5" w:rsidRDefault="002A44FF" w:rsidP="005E749B">
      <w:pPr>
        <w:autoSpaceDE w:val="0"/>
        <w:autoSpaceDN w:val="0"/>
        <w:adjustRightInd w:val="0"/>
        <w:ind w:firstLine="567"/>
        <w:jc w:val="both"/>
        <w:rPr>
          <w:rFonts w:ascii="Times New Roman" w:hAnsi="Times New Roman" w:cs="Times New Roman"/>
        </w:rPr>
      </w:pPr>
      <w:r w:rsidRPr="00D24AB5">
        <w:rPr>
          <w:rFonts w:ascii="Times New Roman" w:hAnsi="Times New Roman" w:cs="Times New Roman"/>
        </w:rPr>
        <w:t>Требования второго и третьего абзацев настоящего пункта не применяются до даты завершения (окончания) формирования Фонда и в течение месяца после этой даты.</w:t>
      </w:r>
    </w:p>
    <w:p w:rsidR="002A44FF" w:rsidRPr="00D24AB5" w:rsidRDefault="002A44FF" w:rsidP="005E749B">
      <w:pPr>
        <w:autoSpaceDE w:val="0"/>
        <w:autoSpaceDN w:val="0"/>
        <w:adjustRightInd w:val="0"/>
        <w:ind w:firstLine="567"/>
        <w:jc w:val="both"/>
        <w:rPr>
          <w:rFonts w:ascii="Times New Roman" w:hAnsi="Times New Roman" w:cs="Times New Roman"/>
        </w:rPr>
      </w:pPr>
      <w:r w:rsidRPr="00D24AB5">
        <w:rPr>
          <w:rFonts w:ascii="Times New Roman" w:hAnsi="Times New Roman" w:cs="Times New Roman"/>
        </w:rPr>
        <w:t>Для целей расчета ограничения, указанного в абзаце втором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на момент расчета ограничения.</w:t>
      </w:r>
    </w:p>
    <w:p w:rsidR="002A44FF" w:rsidRPr="00D24AB5" w:rsidRDefault="002A44FF" w:rsidP="005E749B">
      <w:pPr>
        <w:autoSpaceDE w:val="0"/>
        <w:autoSpaceDN w:val="0"/>
        <w:adjustRightInd w:val="0"/>
        <w:ind w:firstLine="567"/>
        <w:jc w:val="both"/>
        <w:rPr>
          <w:rFonts w:ascii="Times New Roman" w:hAnsi="Times New Roman" w:cs="Times New Roman"/>
        </w:rPr>
      </w:pPr>
      <w:bookmarkStart w:id="5" w:name="Par18"/>
      <w:bookmarkEnd w:id="5"/>
      <w:r w:rsidRPr="00D24AB5">
        <w:rPr>
          <w:rFonts w:ascii="Times New Roman" w:hAnsi="Times New Roman" w:cs="Times New Roman"/>
        </w:rPr>
        <w:t xml:space="preserve">Размер принятых обязательств по поставке активов по сделкам, дата исполнения которых не ранее 3 рабочих дней с даты заключения сделки (за исключением сделок с активами, предусмотренными подпунктом 1 пункта 24.1. настоящих Правил), и заемные средства, предусмотренные подпунктом 5 пункта 1 статьи 40 Федерального закона от 29 ноября 2001 года </w:t>
      </w:r>
      <w:r w:rsidR="003766A9">
        <w:rPr>
          <w:rFonts w:ascii="Times New Roman" w:hAnsi="Times New Roman" w:cs="Times New Roman"/>
        </w:rPr>
        <w:t>№</w:t>
      </w:r>
      <w:r w:rsidRPr="00D24AB5">
        <w:rPr>
          <w:rFonts w:ascii="Times New Roman" w:hAnsi="Times New Roman" w:cs="Times New Roman"/>
        </w:rPr>
        <w:t xml:space="preserve"> 156-ФЗ, в совокупности не должны превышать 40 процентов стоимости чистых активов Фонда.</w:t>
      </w:r>
    </w:p>
    <w:p w:rsidR="002A44FF" w:rsidRPr="00D24AB5" w:rsidRDefault="002A44FF" w:rsidP="005E749B">
      <w:pPr>
        <w:autoSpaceDE w:val="0"/>
        <w:autoSpaceDN w:val="0"/>
        <w:adjustRightInd w:val="0"/>
        <w:ind w:firstLine="567"/>
        <w:jc w:val="both"/>
        <w:rPr>
          <w:rFonts w:ascii="Times New Roman" w:hAnsi="Times New Roman"/>
          <w:color w:val="auto"/>
        </w:rPr>
      </w:pPr>
      <w:bookmarkStart w:id="6" w:name="Par24"/>
      <w:bookmarkEnd w:id="6"/>
      <w:r w:rsidRPr="00D24AB5">
        <w:rPr>
          <w:rFonts w:ascii="Times New Roman" w:hAnsi="Times New Roman" w:cs="Times New Roman"/>
        </w:rPr>
        <w:t>На дату заключения договоров займа, кредитных договоров или сделок, дата исполнения которых не ранее 3 рабочих дней с даты заключения сделки (за исключением сделок с активами, предусмотренными</w:t>
      </w:r>
      <w:r w:rsidRPr="00D24AB5">
        <w:rPr>
          <w:rFonts w:ascii="Times New Roman" w:hAnsi="Times New Roman"/>
          <w:color w:val="auto"/>
        </w:rPr>
        <w:t xml:space="preserve"> подпунктом 1 пункта 24.1. настоящих Правил), совокупная стоимость активов, указанных в предыдущем абзаце</w:t>
      </w:r>
      <w:r w:rsidRPr="00D24AB5">
        <w:rPr>
          <w:rFonts w:ascii="Times New Roman" w:hAnsi="Times New Roman"/>
          <w:color w:val="0000FF"/>
        </w:rPr>
        <w:t xml:space="preserve"> </w:t>
      </w:r>
      <w:r w:rsidRPr="00D24AB5">
        <w:rPr>
          <w:rFonts w:ascii="Times New Roman" w:hAnsi="Times New Roman"/>
          <w:color w:val="auto"/>
        </w:rPr>
        <w:t xml:space="preserve">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w:t>
      </w:r>
      <w:r w:rsidR="003766A9">
        <w:rPr>
          <w:rFonts w:ascii="Times New Roman" w:hAnsi="Times New Roman"/>
          <w:color w:val="auto"/>
        </w:rPr>
        <w:t>№</w:t>
      </w:r>
      <w:r w:rsidRPr="00D24AB5">
        <w:rPr>
          <w:rFonts w:ascii="Times New Roman" w:hAnsi="Times New Roman"/>
          <w:color w:val="auto"/>
        </w:rPr>
        <w:t xml:space="preserve"> 156-ФЗ, не должна превышать 20 процентов стоимости чистых активов Фонда.</w:t>
      </w:r>
    </w:p>
    <w:p w:rsidR="002A44FF" w:rsidRPr="00D24AB5" w:rsidRDefault="002A44FF" w:rsidP="005E749B">
      <w:pPr>
        <w:autoSpaceDE w:val="0"/>
        <w:autoSpaceDN w:val="0"/>
        <w:adjustRightInd w:val="0"/>
        <w:ind w:firstLine="567"/>
        <w:jc w:val="both"/>
        <w:rPr>
          <w:rFonts w:ascii="Times New Roman" w:hAnsi="Times New Roman"/>
          <w:color w:val="auto"/>
        </w:rPr>
      </w:pPr>
      <w:bookmarkStart w:id="7" w:name="Par32"/>
      <w:bookmarkStart w:id="8" w:name="Par38"/>
      <w:bookmarkStart w:id="9" w:name="Par40"/>
      <w:bookmarkEnd w:id="7"/>
      <w:bookmarkEnd w:id="8"/>
      <w:bookmarkEnd w:id="9"/>
      <w:r w:rsidRPr="00D24AB5">
        <w:rPr>
          <w:rFonts w:ascii="Times New Roman" w:hAnsi="Times New Roman"/>
          <w:color w:val="auto"/>
        </w:rPr>
        <w:t>Требования настоящего пункта применяются до даты возникновения основания прекращения Фонда.</w:t>
      </w:r>
    </w:p>
    <w:p w:rsidR="00BC62CE" w:rsidRPr="00D24AB5" w:rsidRDefault="00A37B2D" w:rsidP="005E749B">
      <w:pPr>
        <w:pStyle w:val="22"/>
        <w:shd w:val="clear" w:color="auto" w:fill="auto"/>
        <w:spacing w:line="240" w:lineRule="auto"/>
        <w:ind w:firstLine="567"/>
        <w:rPr>
          <w:sz w:val="24"/>
          <w:szCs w:val="24"/>
        </w:rPr>
      </w:pPr>
      <w:r>
        <w:rPr>
          <w:sz w:val="24"/>
          <w:szCs w:val="24"/>
        </w:rPr>
        <w:t xml:space="preserve">26. </w:t>
      </w:r>
      <w:r w:rsidR="00B16619" w:rsidRPr="00D24AB5">
        <w:rPr>
          <w:sz w:val="24"/>
          <w:szCs w:val="24"/>
        </w:rPr>
        <w:t>Описание рисков, связанных с инвестированием.</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3A3242"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рыночный риск, связанный с колебаниями курсов валют, процентных ставок;</w:t>
      </w:r>
    </w:p>
    <w:p w:rsidR="003F543D" w:rsidRPr="00D24AB5" w:rsidRDefault="00475683"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ценовой риск, проявляющийся в изменении цен на недвижимость и (или) права на недвижимость, изменении цен на ценные бумаги, которое может привести к падению стоимости активов Фонда;</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риск неправомочных действий в отношении ценных бумаг, недвижимого имущества и прав на него со стороны третьих лиц;</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риск рыночной ликвидности, связанный с потенциальной невозможностью реализовать активы по благоприятным ценам;</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риск, связанный с изменениями действующего законодательства;</w:t>
      </w:r>
    </w:p>
    <w:p w:rsidR="003F543D" w:rsidRPr="00D24AB5" w:rsidRDefault="00291115" w:rsidP="005E749B">
      <w:pPr>
        <w:pStyle w:val="22"/>
        <w:shd w:val="clear" w:color="auto" w:fill="auto"/>
        <w:spacing w:line="240" w:lineRule="auto"/>
        <w:ind w:firstLine="567"/>
        <w:rPr>
          <w:sz w:val="24"/>
          <w:szCs w:val="24"/>
        </w:rPr>
      </w:pPr>
      <w:r w:rsidRPr="00D24AB5">
        <w:rPr>
          <w:sz w:val="24"/>
          <w:szCs w:val="24"/>
        </w:rPr>
        <w:t xml:space="preserve">- </w:t>
      </w:r>
      <w:r w:rsidR="00B16619" w:rsidRPr="00D24AB5">
        <w:rPr>
          <w:sz w:val="24"/>
          <w:szCs w:val="24"/>
        </w:rPr>
        <w:t>риск возникновения форс-мажорных обстоятельств, таких как природные катаклизмы и военные действия.</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3F543D" w:rsidRPr="00D24AB5" w:rsidRDefault="00B16619" w:rsidP="005E749B">
      <w:pPr>
        <w:pStyle w:val="22"/>
        <w:shd w:val="clear" w:color="auto" w:fill="auto"/>
        <w:spacing w:line="240" w:lineRule="auto"/>
        <w:ind w:firstLine="567"/>
        <w:rPr>
          <w:sz w:val="24"/>
          <w:szCs w:val="24"/>
        </w:rPr>
      </w:pPr>
      <w:r w:rsidRPr="00D24AB5">
        <w:rPr>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231F21" w:rsidRPr="00D24AB5" w:rsidRDefault="00231F21" w:rsidP="00D24AB5">
      <w:pPr>
        <w:pStyle w:val="22"/>
        <w:shd w:val="clear" w:color="auto" w:fill="auto"/>
        <w:spacing w:line="240" w:lineRule="auto"/>
        <w:ind w:firstLine="567"/>
        <w:rPr>
          <w:sz w:val="24"/>
          <w:szCs w:val="24"/>
        </w:rPr>
      </w:pPr>
    </w:p>
    <w:p w:rsidR="003F543D" w:rsidRPr="00D24AB5" w:rsidRDefault="000C25CE" w:rsidP="00046E5E">
      <w:pPr>
        <w:pStyle w:val="11"/>
        <w:keepNext/>
        <w:keepLines/>
        <w:shd w:val="clear" w:color="auto" w:fill="auto"/>
        <w:tabs>
          <w:tab w:val="left" w:pos="2677"/>
        </w:tabs>
        <w:spacing w:after="120" w:line="240" w:lineRule="auto"/>
        <w:jc w:val="center"/>
        <w:rPr>
          <w:color w:val="auto"/>
          <w:sz w:val="24"/>
          <w:szCs w:val="24"/>
        </w:rPr>
      </w:pPr>
      <w:bookmarkStart w:id="10" w:name="bookmark1"/>
      <w:r w:rsidRPr="00D24AB5">
        <w:rPr>
          <w:color w:val="auto"/>
          <w:sz w:val="24"/>
          <w:szCs w:val="24"/>
          <w:lang w:val="en-US"/>
        </w:rPr>
        <w:t>III</w:t>
      </w:r>
      <w:r w:rsidRPr="00D24AB5">
        <w:rPr>
          <w:color w:val="auto"/>
          <w:sz w:val="24"/>
          <w:szCs w:val="24"/>
        </w:rPr>
        <w:t xml:space="preserve">. </w:t>
      </w:r>
      <w:r w:rsidR="00B16619" w:rsidRPr="00D24AB5">
        <w:rPr>
          <w:color w:val="auto"/>
          <w:sz w:val="24"/>
          <w:szCs w:val="24"/>
        </w:rPr>
        <w:t>Права и обязанности Управляющей компании</w:t>
      </w:r>
      <w:bookmarkEnd w:id="10"/>
    </w:p>
    <w:p w:rsidR="00BC62CE" w:rsidRPr="00D24AB5" w:rsidRDefault="00A37B2D" w:rsidP="005E749B">
      <w:pPr>
        <w:pStyle w:val="22"/>
        <w:shd w:val="clear" w:color="auto" w:fill="auto"/>
        <w:spacing w:line="240" w:lineRule="auto"/>
        <w:ind w:firstLine="567"/>
        <w:rPr>
          <w:color w:val="auto"/>
          <w:sz w:val="24"/>
          <w:szCs w:val="24"/>
        </w:rPr>
      </w:pPr>
      <w:r>
        <w:rPr>
          <w:color w:val="auto"/>
          <w:sz w:val="24"/>
          <w:szCs w:val="24"/>
        </w:rPr>
        <w:t xml:space="preserve">27. </w:t>
      </w:r>
      <w:r w:rsidR="00B16619" w:rsidRPr="00D24AB5">
        <w:rPr>
          <w:color w:val="auto"/>
          <w:sz w:val="24"/>
          <w:szCs w:val="24"/>
        </w:rPr>
        <w:t>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BC62CE" w:rsidRPr="00D24AB5" w:rsidRDefault="00335222" w:rsidP="005E749B">
      <w:pPr>
        <w:pStyle w:val="22"/>
        <w:shd w:val="clear" w:color="auto" w:fill="auto"/>
        <w:spacing w:line="240" w:lineRule="auto"/>
        <w:ind w:firstLine="567"/>
        <w:rPr>
          <w:color w:val="auto"/>
          <w:sz w:val="24"/>
          <w:szCs w:val="24"/>
        </w:rPr>
      </w:pPr>
      <w:r>
        <w:rPr>
          <w:color w:val="auto"/>
          <w:sz w:val="24"/>
          <w:szCs w:val="24"/>
        </w:rPr>
        <w:t xml:space="preserve">28. </w:t>
      </w:r>
      <w:r w:rsidR="00B16619" w:rsidRPr="00D24AB5">
        <w:rPr>
          <w:color w:val="auto"/>
          <w:sz w:val="24"/>
          <w:szCs w:val="24"/>
        </w:rPr>
        <w:t>Управляющая компания:</w:t>
      </w:r>
    </w:p>
    <w:p w:rsidR="003F543D" w:rsidRPr="00D24AB5" w:rsidRDefault="00B16619" w:rsidP="008A1830">
      <w:pPr>
        <w:pStyle w:val="22"/>
        <w:numPr>
          <w:ilvl w:val="0"/>
          <w:numId w:val="3"/>
        </w:numPr>
        <w:shd w:val="clear" w:color="auto" w:fill="auto"/>
        <w:spacing w:line="240" w:lineRule="auto"/>
        <w:ind w:firstLine="567"/>
        <w:rPr>
          <w:color w:val="auto"/>
          <w:sz w:val="24"/>
          <w:szCs w:val="24"/>
        </w:rPr>
      </w:pPr>
      <w:r w:rsidRPr="00D24AB5">
        <w:rPr>
          <w:color w:val="auto"/>
          <w:sz w:val="24"/>
          <w:szCs w:val="24"/>
        </w:rPr>
        <w:t xml:space="preserve">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3F543D" w:rsidRPr="00D24AB5" w:rsidRDefault="00B16619" w:rsidP="008A1830">
      <w:pPr>
        <w:pStyle w:val="22"/>
        <w:numPr>
          <w:ilvl w:val="0"/>
          <w:numId w:val="3"/>
        </w:numPr>
        <w:shd w:val="clear" w:color="auto" w:fill="auto"/>
        <w:spacing w:line="240" w:lineRule="auto"/>
        <w:ind w:firstLine="567"/>
        <w:rPr>
          <w:color w:val="auto"/>
          <w:sz w:val="24"/>
          <w:szCs w:val="24"/>
        </w:rPr>
      </w:pPr>
      <w:r w:rsidRPr="00D24AB5">
        <w:rPr>
          <w:color w:val="auto"/>
          <w:sz w:val="24"/>
          <w:szCs w:val="24"/>
        </w:rPr>
        <w:t xml:space="preserve"> предъявляет иски и выступает ответчиком по искам в суде в связи с осуществлением деятельности по доверительному управлению Фондом;</w:t>
      </w:r>
    </w:p>
    <w:p w:rsidR="003F543D" w:rsidRPr="00D24AB5" w:rsidRDefault="00B16619" w:rsidP="008A1830">
      <w:pPr>
        <w:pStyle w:val="22"/>
        <w:numPr>
          <w:ilvl w:val="0"/>
          <w:numId w:val="3"/>
        </w:numPr>
        <w:shd w:val="clear" w:color="auto" w:fill="auto"/>
        <w:spacing w:line="240" w:lineRule="auto"/>
        <w:ind w:firstLine="567"/>
        <w:rPr>
          <w:color w:val="auto"/>
          <w:sz w:val="24"/>
          <w:szCs w:val="24"/>
        </w:rPr>
      </w:pPr>
      <w:r w:rsidRPr="00D24AB5">
        <w:rPr>
          <w:color w:val="auto"/>
          <w:sz w:val="24"/>
          <w:szCs w:val="24"/>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в случае принятия соответствующего решения общего собрания владельцев инвестиционных паев;</w:t>
      </w:r>
    </w:p>
    <w:p w:rsidR="003F543D" w:rsidRPr="00D24AB5" w:rsidRDefault="00B16619" w:rsidP="008A1830">
      <w:pPr>
        <w:pStyle w:val="22"/>
        <w:numPr>
          <w:ilvl w:val="0"/>
          <w:numId w:val="3"/>
        </w:numPr>
        <w:shd w:val="clear" w:color="auto" w:fill="auto"/>
        <w:tabs>
          <w:tab w:val="left" w:pos="1097"/>
        </w:tabs>
        <w:spacing w:line="240" w:lineRule="auto"/>
        <w:ind w:firstLine="567"/>
        <w:rPr>
          <w:color w:val="auto"/>
          <w:sz w:val="24"/>
          <w:szCs w:val="24"/>
        </w:rPr>
      </w:pPr>
      <w:r w:rsidRPr="00D24AB5">
        <w:rPr>
          <w:color w:val="auto"/>
          <w:sz w:val="24"/>
          <w:szCs w:val="24"/>
        </w:rPr>
        <w:t>вправе выдать дополнительные инвестиционные паи в порядке и сроки, предусмотренные настоящими Правилами;</w:t>
      </w:r>
    </w:p>
    <w:p w:rsidR="003F543D" w:rsidRPr="00D24AB5" w:rsidRDefault="00B16619" w:rsidP="008A1830">
      <w:pPr>
        <w:pStyle w:val="22"/>
        <w:numPr>
          <w:ilvl w:val="0"/>
          <w:numId w:val="3"/>
        </w:numPr>
        <w:shd w:val="clear" w:color="auto" w:fill="auto"/>
        <w:spacing w:line="240" w:lineRule="auto"/>
        <w:ind w:firstLine="567"/>
        <w:rPr>
          <w:color w:val="auto"/>
          <w:sz w:val="24"/>
          <w:szCs w:val="24"/>
        </w:rPr>
      </w:pPr>
      <w:r w:rsidRPr="00D24AB5">
        <w:rPr>
          <w:color w:val="auto"/>
          <w:sz w:val="24"/>
          <w:szCs w:val="24"/>
        </w:rPr>
        <w:t xml:space="preserve"> вправе принять решение о досрочном прекращении Фонда без решения общего собрания владельцев инвестиционных паев;</w:t>
      </w:r>
    </w:p>
    <w:p w:rsidR="003F543D" w:rsidRPr="00D24AB5" w:rsidRDefault="00B16619" w:rsidP="008A1830">
      <w:pPr>
        <w:pStyle w:val="22"/>
        <w:numPr>
          <w:ilvl w:val="0"/>
          <w:numId w:val="3"/>
        </w:numPr>
        <w:shd w:val="clear" w:color="auto" w:fill="auto"/>
        <w:tabs>
          <w:tab w:val="left" w:pos="1097"/>
        </w:tabs>
        <w:spacing w:line="240" w:lineRule="auto"/>
        <w:ind w:firstLine="567"/>
        <w:rPr>
          <w:color w:val="auto"/>
          <w:sz w:val="24"/>
          <w:szCs w:val="24"/>
        </w:rPr>
      </w:pPr>
      <w:r w:rsidRPr="00D24AB5">
        <w:rPr>
          <w:color w:val="auto"/>
          <w:sz w:val="24"/>
          <w:szCs w:val="24"/>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BC62CE" w:rsidRPr="00D24AB5" w:rsidRDefault="00335222" w:rsidP="005E749B">
      <w:pPr>
        <w:pStyle w:val="22"/>
        <w:shd w:val="clear" w:color="auto" w:fill="auto"/>
        <w:tabs>
          <w:tab w:val="left" w:pos="567"/>
        </w:tabs>
        <w:spacing w:line="240" w:lineRule="auto"/>
        <w:ind w:firstLine="567"/>
        <w:rPr>
          <w:color w:val="auto"/>
          <w:sz w:val="24"/>
          <w:szCs w:val="24"/>
        </w:rPr>
      </w:pPr>
      <w:r>
        <w:rPr>
          <w:color w:val="auto"/>
          <w:sz w:val="24"/>
          <w:szCs w:val="24"/>
        </w:rPr>
        <w:t xml:space="preserve">29. </w:t>
      </w:r>
      <w:r w:rsidR="00B16619" w:rsidRPr="00D24AB5">
        <w:rPr>
          <w:color w:val="auto"/>
          <w:sz w:val="24"/>
          <w:szCs w:val="24"/>
        </w:rPr>
        <w:t>Управляющая компания обязана:</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передавать Специализированному депозитарию подлинные экземпляры документов, подтверждающих права на недвижимое имущество;</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страховать здания, сооружения, помещения, составляющие Фонд, от рисков их утраты и повреждения, при этом:</w:t>
      </w:r>
    </w:p>
    <w:p w:rsidR="003F543D" w:rsidRPr="00D24AB5" w:rsidRDefault="00291115" w:rsidP="005E749B">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минимальная страховая сумма</w:t>
      </w:r>
      <w:r w:rsidR="00240C3E" w:rsidRPr="00D24AB5">
        <w:rPr>
          <w:color w:val="auto"/>
          <w:sz w:val="24"/>
          <w:szCs w:val="24"/>
        </w:rPr>
        <w:t xml:space="preserve"> составляет</w:t>
      </w:r>
      <w:r w:rsidR="00B16619" w:rsidRPr="00D24AB5">
        <w:rPr>
          <w:color w:val="auto"/>
          <w:sz w:val="24"/>
          <w:szCs w:val="24"/>
        </w:rPr>
        <w:t xml:space="preserve"> 50 процентов оценочной стоимости объекта недвижимого имущества на дату заключения договора страхования;</w:t>
      </w:r>
    </w:p>
    <w:p w:rsidR="003F543D" w:rsidRPr="00D24AB5" w:rsidRDefault="00291115" w:rsidP="005E749B">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максимальный размер частичного освобождения страховщика от выплаты страхового возмещения (франшизы)</w:t>
      </w:r>
      <w:r w:rsidR="00240C3E" w:rsidRPr="00D24AB5">
        <w:rPr>
          <w:color w:val="auto"/>
          <w:sz w:val="24"/>
          <w:szCs w:val="24"/>
        </w:rPr>
        <w:t xml:space="preserve"> составляет</w:t>
      </w:r>
      <w:r w:rsidR="00B16619" w:rsidRPr="00D24AB5">
        <w:rPr>
          <w:color w:val="auto"/>
          <w:sz w:val="24"/>
          <w:szCs w:val="24"/>
        </w:rPr>
        <w:t xml:space="preserve"> 1 процент страховой суммы;</w:t>
      </w:r>
    </w:p>
    <w:p w:rsidR="003F543D" w:rsidRPr="00D24AB5" w:rsidRDefault="00291115" w:rsidP="005E749B">
      <w:pPr>
        <w:pStyle w:val="22"/>
        <w:shd w:val="clear" w:color="auto" w:fill="auto"/>
        <w:spacing w:line="240" w:lineRule="auto"/>
        <w:ind w:firstLine="567"/>
        <w:rPr>
          <w:color w:val="FF0000"/>
          <w:sz w:val="24"/>
          <w:szCs w:val="24"/>
        </w:rPr>
      </w:pPr>
      <w:r w:rsidRPr="00D24AB5">
        <w:rPr>
          <w:color w:val="auto"/>
          <w:sz w:val="24"/>
          <w:szCs w:val="24"/>
        </w:rPr>
        <w:t xml:space="preserve">- </w:t>
      </w:r>
      <w:r w:rsidR="00B16619" w:rsidRPr="00D24AB5">
        <w:rPr>
          <w:color w:val="auto"/>
          <w:sz w:val="24"/>
          <w:szCs w:val="24"/>
        </w:rPr>
        <w:t>максимальный срок, в течение которого недвижимое имущество, составляющее Фонд, должно быть застраховано, составля</w:t>
      </w:r>
      <w:r w:rsidR="00240C3E" w:rsidRPr="00D24AB5">
        <w:rPr>
          <w:color w:val="auto"/>
          <w:sz w:val="24"/>
          <w:szCs w:val="24"/>
        </w:rPr>
        <w:t>е</w:t>
      </w:r>
      <w:r w:rsidR="00B16619" w:rsidRPr="00D24AB5">
        <w:rPr>
          <w:color w:val="auto"/>
          <w:sz w:val="24"/>
          <w:szCs w:val="24"/>
        </w:rPr>
        <w:t>т 30 дней с даты включения недвижимого имущества в состав имущества Фонда;</w:t>
      </w:r>
    </w:p>
    <w:p w:rsidR="00240C3E" w:rsidRPr="00D24AB5" w:rsidRDefault="00291115" w:rsidP="005E749B">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w:t>
      </w:r>
      <w:r w:rsidR="00240C3E" w:rsidRPr="00D24AB5">
        <w:rPr>
          <w:color w:val="auto"/>
          <w:sz w:val="24"/>
          <w:szCs w:val="24"/>
        </w:rPr>
        <w:t xml:space="preserve"> составляет</w:t>
      </w:r>
      <w:r w:rsidR="00B16619" w:rsidRPr="00D24AB5">
        <w:rPr>
          <w:color w:val="auto"/>
          <w:sz w:val="24"/>
          <w:szCs w:val="24"/>
        </w:rPr>
        <w:t xml:space="preserve"> 30 дней с даты увеличения оценочной стоимости недвижимого имущества. </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Управляющая компания вправе возложить обязанность, предусмотренную настоящим подпунктом, на арендатора недвижимого имущества</w:t>
      </w:r>
      <w:r w:rsidR="00240C3E" w:rsidRPr="00D24AB5">
        <w:rPr>
          <w:color w:val="auto"/>
          <w:sz w:val="24"/>
          <w:szCs w:val="24"/>
        </w:rPr>
        <w:t>;</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r w:rsidR="004908E6" w:rsidRPr="00D24AB5">
        <w:rPr>
          <w:color w:val="auto"/>
          <w:sz w:val="24"/>
          <w:szCs w:val="24"/>
        </w:rPr>
        <w:t>;</w:t>
      </w:r>
    </w:p>
    <w:p w:rsidR="003F543D" w:rsidRPr="00D24AB5" w:rsidRDefault="00B16619" w:rsidP="008A1830">
      <w:pPr>
        <w:pStyle w:val="22"/>
        <w:numPr>
          <w:ilvl w:val="0"/>
          <w:numId w:val="4"/>
        </w:numPr>
        <w:shd w:val="clear" w:color="auto" w:fill="auto"/>
        <w:tabs>
          <w:tab w:val="left" w:pos="993"/>
        </w:tabs>
        <w:spacing w:line="240" w:lineRule="auto"/>
        <w:ind w:firstLine="567"/>
        <w:rPr>
          <w:color w:val="auto"/>
          <w:sz w:val="24"/>
          <w:szCs w:val="24"/>
        </w:rPr>
      </w:pPr>
      <w:r w:rsidRPr="00D24AB5">
        <w:rPr>
          <w:color w:val="auto"/>
          <w:sz w:val="24"/>
          <w:szCs w:val="24"/>
        </w:rPr>
        <w:t>раскрывать отчеты, требования к которым устанавливаются Банком России.</w:t>
      </w:r>
    </w:p>
    <w:p w:rsidR="00BC62CE" w:rsidRPr="00D24AB5" w:rsidRDefault="00335222" w:rsidP="005E749B">
      <w:pPr>
        <w:pStyle w:val="22"/>
        <w:shd w:val="clear" w:color="auto" w:fill="auto"/>
        <w:tabs>
          <w:tab w:val="left" w:pos="567"/>
        </w:tabs>
        <w:spacing w:line="240" w:lineRule="auto"/>
        <w:ind w:firstLine="567"/>
        <w:rPr>
          <w:color w:val="auto"/>
          <w:sz w:val="24"/>
          <w:szCs w:val="24"/>
        </w:rPr>
      </w:pPr>
      <w:r>
        <w:rPr>
          <w:color w:val="auto"/>
          <w:sz w:val="24"/>
          <w:szCs w:val="24"/>
        </w:rPr>
        <w:t xml:space="preserve">30.  </w:t>
      </w:r>
      <w:r w:rsidR="00B16619" w:rsidRPr="00D24AB5">
        <w:rPr>
          <w:color w:val="auto"/>
          <w:sz w:val="24"/>
          <w:szCs w:val="24"/>
        </w:rPr>
        <w:t>Управляющая компания не вправе:</w:t>
      </w:r>
    </w:p>
    <w:p w:rsidR="003F543D" w:rsidRPr="00D24AB5" w:rsidRDefault="00B16619" w:rsidP="008A1830">
      <w:pPr>
        <w:pStyle w:val="22"/>
        <w:numPr>
          <w:ilvl w:val="0"/>
          <w:numId w:val="5"/>
        </w:numPr>
        <w:shd w:val="clear" w:color="auto" w:fill="auto"/>
        <w:spacing w:line="240" w:lineRule="auto"/>
        <w:ind w:firstLine="567"/>
        <w:rPr>
          <w:color w:val="auto"/>
          <w:sz w:val="24"/>
          <w:szCs w:val="24"/>
        </w:rPr>
      </w:pPr>
      <w:r w:rsidRPr="00D24AB5">
        <w:rPr>
          <w:color w:val="auto"/>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3F543D" w:rsidRPr="00D24AB5" w:rsidRDefault="00B16619" w:rsidP="008A1830">
      <w:pPr>
        <w:pStyle w:val="22"/>
        <w:numPr>
          <w:ilvl w:val="0"/>
          <w:numId w:val="5"/>
        </w:numPr>
        <w:shd w:val="clear" w:color="auto" w:fill="auto"/>
        <w:spacing w:line="240" w:lineRule="auto"/>
        <w:ind w:firstLine="567"/>
        <w:rPr>
          <w:color w:val="auto"/>
          <w:sz w:val="24"/>
          <w:szCs w:val="24"/>
        </w:rPr>
      </w:pPr>
      <w:r w:rsidRPr="00D24AB5">
        <w:rPr>
          <w:color w:val="auto"/>
          <w:sz w:val="24"/>
          <w:szCs w:val="24"/>
        </w:rPr>
        <w:t>распоряжаться денежными средствами, находящимися на транзитном счете</w:t>
      </w:r>
      <w:r w:rsidR="00240C3E" w:rsidRPr="00D24AB5">
        <w:rPr>
          <w:color w:val="auto"/>
          <w:sz w:val="24"/>
          <w:szCs w:val="24"/>
        </w:rPr>
        <w:t xml:space="preserve">, </w:t>
      </w:r>
      <w:r w:rsidR="001D46C0" w:rsidRPr="00D24AB5">
        <w:rPr>
          <w:sz w:val="24"/>
          <w:szCs w:val="24"/>
        </w:rPr>
        <w:t xml:space="preserve">бездокументарными ценными бумагами, находящимися на транзитном счете депо, </w:t>
      </w:r>
      <w:r w:rsidR="00240C3E" w:rsidRPr="00D24AB5">
        <w:rPr>
          <w:sz w:val="24"/>
          <w:szCs w:val="24"/>
        </w:rPr>
        <w:t xml:space="preserve">а также иным имуществом, переданным в оплату инвестиционных паев и не включенным в состав Фонда, </w:t>
      </w:r>
      <w:r w:rsidRPr="00D24AB5">
        <w:rPr>
          <w:color w:val="auto"/>
          <w:sz w:val="24"/>
          <w:szCs w:val="24"/>
        </w:rPr>
        <w:t xml:space="preserve"> без предварительного согласия Специализированного депозитария;</w:t>
      </w:r>
    </w:p>
    <w:p w:rsidR="003F543D" w:rsidRPr="00D24AB5" w:rsidRDefault="00B16619" w:rsidP="008A1830">
      <w:pPr>
        <w:pStyle w:val="22"/>
        <w:numPr>
          <w:ilvl w:val="0"/>
          <w:numId w:val="5"/>
        </w:numPr>
        <w:shd w:val="clear" w:color="auto" w:fill="auto"/>
        <w:tabs>
          <w:tab w:val="left" w:pos="993"/>
        </w:tabs>
        <w:spacing w:line="240" w:lineRule="auto"/>
        <w:ind w:firstLine="567"/>
        <w:rPr>
          <w:color w:val="auto"/>
          <w:sz w:val="24"/>
          <w:szCs w:val="24"/>
        </w:rPr>
      </w:pPr>
      <w:r w:rsidRPr="00D24AB5">
        <w:rPr>
          <w:color w:val="auto"/>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F543D" w:rsidRPr="00D24AB5" w:rsidRDefault="00B16619" w:rsidP="008A1830">
      <w:pPr>
        <w:pStyle w:val="22"/>
        <w:numPr>
          <w:ilvl w:val="0"/>
          <w:numId w:val="5"/>
        </w:numPr>
        <w:shd w:val="clear" w:color="auto" w:fill="auto"/>
        <w:tabs>
          <w:tab w:val="left" w:pos="993"/>
        </w:tabs>
        <w:spacing w:line="240" w:lineRule="auto"/>
        <w:ind w:firstLine="567"/>
        <w:rPr>
          <w:color w:val="auto"/>
          <w:sz w:val="24"/>
          <w:szCs w:val="24"/>
        </w:rPr>
      </w:pPr>
      <w:r w:rsidRPr="00D24AB5">
        <w:rPr>
          <w:color w:val="auto"/>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3F543D" w:rsidRPr="00D24AB5" w:rsidRDefault="00B16619" w:rsidP="008A1830">
      <w:pPr>
        <w:pStyle w:val="22"/>
        <w:numPr>
          <w:ilvl w:val="0"/>
          <w:numId w:val="5"/>
        </w:numPr>
        <w:shd w:val="clear" w:color="auto" w:fill="auto"/>
        <w:tabs>
          <w:tab w:val="left" w:pos="851"/>
        </w:tabs>
        <w:spacing w:line="240" w:lineRule="auto"/>
        <w:ind w:firstLine="567"/>
        <w:rPr>
          <w:color w:val="auto"/>
          <w:sz w:val="24"/>
          <w:szCs w:val="24"/>
        </w:rPr>
      </w:pPr>
      <w:r w:rsidRPr="00D24AB5">
        <w:rPr>
          <w:color w:val="auto"/>
          <w:sz w:val="24"/>
          <w:szCs w:val="24"/>
        </w:rPr>
        <w:t>совершать следующие сделки или давать поручения на совершение следующих сделок:</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б) сделки по безвозмездному отчуждению имущества, составляющего Фонд;</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е) сделки репо, подлежащие исполнению за счет имущества Фонда;</w:t>
      </w:r>
    </w:p>
    <w:p w:rsidR="003F543D" w:rsidRPr="00D24AB5" w:rsidRDefault="00AE0952" w:rsidP="005E749B">
      <w:pPr>
        <w:pStyle w:val="22"/>
        <w:shd w:val="clear" w:color="auto" w:fill="auto"/>
        <w:tabs>
          <w:tab w:val="left" w:pos="1660"/>
          <w:tab w:val="right" w:pos="2820"/>
          <w:tab w:val="center" w:pos="3709"/>
          <w:tab w:val="left" w:pos="4597"/>
          <w:tab w:val="right" w:pos="5753"/>
          <w:tab w:val="left" w:pos="5902"/>
          <w:tab w:val="right" w:pos="9929"/>
        </w:tabs>
        <w:spacing w:line="240" w:lineRule="auto"/>
        <w:ind w:firstLine="567"/>
        <w:rPr>
          <w:color w:val="auto"/>
          <w:sz w:val="24"/>
          <w:szCs w:val="24"/>
        </w:rPr>
      </w:pPr>
      <w:r w:rsidRPr="00D24AB5">
        <w:rPr>
          <w:color w:val="auto"/>
          <w:sz w:val="24"/>
          <w:szCs w:val="24"/>
        </w:rPr>
        <w:t xml:space="preserve">ж) </w:t>
      </w:r>
      <w:r w:rsidR="00B16619" w:rsidRPr="00D24AB5">
        <w:rPr>
          <w:color w:val="auto"/>
          <w:sz w:val="24"/>
          <w:szCs w:val="24"/>
        </w:rPr>
        <w:t>сделки</w:t>
      </w:r>
      <w:r w:rsidR="00B16619" w:rsidRPr="00D24AB5">
        <w:rPr>
          <w:color w:val="auto"/>
          <w:sz w:val="24"/>
          <w:szCs w:val="24"/>
        </w:rPr>
        <w:tab/>
        <w:t>по</w:t>
      </w:r>
      <w:r w:rsidR="00B828FC" w:rsidRPr="00D24AB5">
        <w:rPr>
          <w:color w:val="auto"/>
          <w:sz w:val="24"/>
          <w:szCs w:val="24"/>
        </w:rPr>
        <w:t xml:space="preserve"> </w:t>
      </w:r>
      <w:r w:rsidR="00B16619" w:rsidRPr="00D24AB5">
        <w:rPr>
          <w:color w:val="auto"/>
          <w:sz w:val="24"/>
          <w:szCs w:val="24"/>
        </w:rPr>
        <w:tab/>
        <w:t>приобретению</w:t>
      </w:r>
      <w:r w:rsidR="007E500E" w:rsidRPr="00D24AB5">
        <w:rPr>
          <w:color w:val="auto"/>
          <w:sz w:val="24"/>
          <w:szCs w:val="24"/>
        </w:rPr>
        <w:t xml:space="preserve"> </w:t>
      </w:r>
      <w:r w:rsidR="00B16619" w:rsidRPr="00D24AB5">
        <w:rPr>
          <w:color w:val="auto"/>
          <w:sz w:val="24"/>
          <w:szCs w:val="24"/>
        </w:rPr>
        <w:tab/>
        <w:t>в</w:t>
      </w:r>
      <w:r w:rsidR="007E500E" w:rsidRPr="00D24AB5">
        <w:rPr>
          <w:color w:val="auto"/>
          <w:sz w:val="24"/>
          <w:szCs w:val="24"/>
        </w:rPr>
        <w:t xml:space="preserve"> </w:t>
      </w:r>
      <w:r w:rsidR="00B16619" w:rsidRPr="00D24AB5">
        <w:rPr>
          <w:color w:val="auto"/>
          <w:sz w:val="24"/>
          <w:szCs w:val="24"/>
        </w:rPr>
        <w:t>состав</w:t>
      </w:r>
      <w:r w:rsidR="007E500E" w:rsidRPr="00D24AB5">
        <w:rPr>
          <w:color w:val="auto"/>
          <w:sz w:val="24"/>
          <w:szCs w:val="24"/>
        </w:rPr>
        <w:t xml:space="preserve"> </w:t>
      </w:r>
      <w:r w:rsidR="00B16619" w:rsidRPr="00D24AB5">
        <w:rPr>
          <w:color w:val="auto"/>
          <w:sz w:val="24"/>
          <w:szCs w:val="24"/>
        </w:rPr>
        <w:t>Фонда</w:t>
      </w:r>
      <w:r w:rsidR="007E500E" w:rsidRPr="00D24AB5">
        <w:rPr>
          <w:color w:val="auto"/>
          <w:sz w:val="24"/>
          <w:szCs w:val="24"/>
        </w:rPr>
        <w:t xml:space="preserve"> </w:t>
      </w:r>
      <w:r w:rsidR="00B16619" w:rsidRPr="00D24AB5">
        <w:rPr>
          <w:color w:val="auto"/>
          <w:sz w:val="24"/>
          <w:szCs w:val="24"/>
        </w:rPr>
        <w:tab/>
        <w:t>имущества, находящегося у</w:t>
      </w:r>
      <w:r w:rsidR="000816F8" w:rsidRPr="00D24AB5">
        <w:rPr>
          <w:color w:val="auto"/>
          <w:sz w:val="24"/>
          <w:szCs w:val="24"/>
        </w:rPr>
        <w:t xml:space="preserve"> </w:t>
      </w:r>
      <w:r w:rsidR="00B16619" w:rsidRPr="00D24AB5">
        <w:rPr>
          <w:color w:val="auto"/>
          <w:sz w:val="24"/>
          <w:szCs w:val="24"/>
        </w:rPr>
        <w:t>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з) сделки по отчуждению имущества, составляющего Фонд, в состав имущества, находящегося</w:t>
      </w:r>
      <w:r w:rsidR="00837687" w:rsidRPr="00D24AB5">
        <w:rPr>
          <w:color w:val="auto"/>
          <w:sz w:val="24"/>
          <w:szCs w:val="24"/>
        </w:rPr>
        <w:t xml:space="preserve"> </w:t>
      </w:r>
      <w:r w:rsidR="00710708">
        <w:rPr>
          <w:color w:val="auto"/>
          <w:sz w:val="24"/>
          <w:szCs w:val="24"/>
        </w:rPr>
        <w:t xml:space="preserve">у </w:t>
      </w:r>
      <w:r w:rsidRPr="00D24AB5">
        <w:rPr>
          <w:color w:val="auto"/>
          <w:sz w:val="24"/>
          <w:szCs w:val="24"/>
        </w:rPr>
        <w:t>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F543D" w:rsidRPr="00D24AB5" w:rsidRDefault="00B16619" w:rsidP="005E749B">
      <w:pPr>
        <w:pStyle w:val="22"/>
        <w:shd w:val="clear" w:color="auto" w:fill="auto"/>
        <w:tabs>
          <w:tab w:val="left" w:pos="1660"/>
          <w:tab w:val="right" w:pos="2820"/>
          <w:tab w:val="center" w:pos="3709"/>
          <w:tab w:val="left" w:pos="4592"/>
          <w:tab w:val="right" w:pos="5753"/>
          <w:tab w:val="left" w:pos="5898"/>
          <w:tab w:val="right" w:pos="9929"/>
        </w:tabs>
        <w:spacing w:line="240" w:lineRule="auto"/>
        <w:ind w:firstLine="567"/>
        <w:rPr>
          <w:color w:val="auto"/>
          <w:sz w:val="24"/>
          <w:szCs w:val="24"/>
        </w:rPr>
      </w:pPr>
      <w:r w:rsidRPr="00D24AB5">
        <w:rPr>
          <w:color w:val="auto"/>
          <w:sz w:val="24"/>
          <w:szCs w:val="24"/>
        </w:rPr>
        <w:t>и)</w:t>
      </w:r>
      <w:r w:rsidR="00AE0952" w:rsidRPr="00D24AB5">
        <w:rPr>
          <w:color w:val="auto"/>
          <w:sz w:val="24"/>
          <w:szCs w:val="24"/>
        </w:rPr>
        <w:t xml:space="preserve"> </w:t>
      </w:r>
      <w:r w:rsidRPr="00D24AB5">
        <w:rPr>
          <w:color w:val="auto"/>
          <w:sz w:val="24"/>
          <w:szCs w:val="24"/>
        </w:rPr>
        <w:t>сделки</w:t>
      </w:r>
      <w:r w:rsidRPr="00D24AB5">
        <w:rPr>
          <w:color w:val="auto"/>
          <w:sz w:val="24"/>
          <w:szCs w:val="24"/>
        </w:rPr>
        <w:tab/>
        <w:t>по</w:t>
      </w:r>
      <w:r w:rsidR="00B828FC" w:rsidRPr="00D24AB5">
        <w:rPr>
          <w:color w:val="auto"/>
          <w:sz w:val="24"/>
          <w:szCs w:val="24"/>
        </w:rPr>
        <w:t xml:space="preserve"> </w:t>
      </w:r>
      <w:r w:rsidRPr="00D24AB5">
        <w:rPr>
          <w:color w:val="auto"/>
          <w:sz w:val="24"/>
          <w:szCs w:val="24"/>
        </w:rPr>
        <w:tab/>
        <w:t>приобретению</w:t>
      </w:r>
      <w:r w:rsidRPr="00D24AB5">
        <w:rPr>
          <w:color w:val="auto"/>
          <w:sz w:val="24"/>
          <w:szCs w:val="24"/>
        </w:rPr>
        <w:tab/>
      </w:r>
      <w:r w:rsidR="000816F8" w:rsidRPr="00D24AB5">
        <w:rPr>
          <w:color w:val="auto"/>
          <w:sz w:val="24"/>
          <w:szCs w:val="24"/>
        </w:rPr>
        <w:t xml:space="preserve"> </w:t>
      </w:r>
      <w:r w:rsidRPr="00D24AB5">
        <w:rPr>
          <w:color w:val="auto"/>
          <w:sz w:val="24"/>
          <w:szCs w:val="24"/>
        </w:rPr>
        <w:t>в</w:t>
      </w:r>
      <w:r w:rsidR="000816F8" w:rsidRPr="00D24AB5">
        <w:rPr>
          <w:color w:val="auto"/>
          <w:sz w:val="24"/>
          <w:szCs w:val="24"/>
        </w:rPr>
        <w:t xml:space="preserve"> </w:t>
      </w:r>
      <w:r w:rsidRPr="00D24AB5">
        <w:rPr>
          <w:color w:val="auto"/>
          <w:sz w:val="24"/>
          <w:szCs w:val="24"/>
        </w:rPr>
        <w:t>состав</w:t>
      </w:r>
      <w:r w:rsidR="000816F8" w:rsidRPr="00D24AB5">
        <w:rPr>
          <w:color w:val="auto"/>
          <w:sz w:val="24"/>
          <w:szCs w:val="24"/>
        </w:rPr>
        <w:t xml:space="preserve"> </w:t>
      </w:r>
      <w:r w:rsidRPr="00D24AB5">
        <w:rPr>
          <w:color w:val="auto"/>
          <w:sz w:val="24"/>
          <w:szCs w:val="24"/>
        </w:rPr>
        <w:t>Фонда</w:t>
      </w:r>
      <w:r w:rsidRPr="00D24AB5">
        <w:rPr>
          <w:color w:val="auto"/>
          <w:sz w:val="24"/>
          <w:szCs w:val="24"/>
        </w:rPr>
        <w:tab/>
      </w:r>
      <w:r w:rsidR="000816F8" w:rsidRPr="00D24AB5">
        <w:rPr>
          <w:color w:val="auto"/>
          <w:sz w:val="24"/>
          <w:szCs w:val="24"/>
        </w:rPr>
        <w:t xml:space="preserve"> </w:t>
      </w:r>
      <w:r w:rsidRPr="00D24AB5">
        <w:rPr>
          <w:color w:val="auto"/>
          <w:sz w:val="24"/>
          <w:szCs w:val="24"/>
        </w:rPr>
        <w:t>ценных бумаг, выпущенных</w:t>
      </w:r>
      <w:r w:rsidR="000816F8" w:rsidRPr="00D24AB5">
        <w:rPr>
          <w:color w:val="auto"/>
          <w:sz w:val="24"/>
          <w:szCs w:val="24"/>
        </w:rPr>
        <w:t xml:space="preserve"> </w:t>
      </w:r>
      <w:r w:rsidRPr="00D24AB5">
        <w:rPr>
          <w:color w:val="auto"/>
          <w:sz w:val="24"/>
          <w:szCs w:val="24"/>
        </w:rPr>
        <w:t>(выданных)</w:t>
      </w:r>
      <w:r w:rsidR="00B828FC" w:rsidRPr="00D24AB5">
        <w:rPr>
          <w:color w:val="auto"/>
          <w:sz w:val="24"/>
          <w:szCs w:val="24"/>
        </w:rPr>
        <w:t xml:space="preserve"> </w:t>
      </w:r>
      <w:r w:rsidRPr="00D24AB5">
        <w:rPr>
          <w:color w:val="auto"/>
          <w:sz w:val="24"/>
          <w:szCs w:val="24"/>
        </w:rPr>
        <w:t>участниками</w:t>
      </w:r>
      <w:r w:rsidRPr="00D24AB5">
        <w:rPr>
          <w:color w:val="auto"/>
          <w:sz w:val="24"/>
          <w:szCs w:val="24"/>
        </w:rPr>
        <w:tab/>
      </w:r>
      <w:r w:rsidR="00B828FC" w:rsidRPr="00D24AB5">
        <w:rPr>
          <w:color w:val="auto"/>
          <w:sz w:val="24"/>
          <w:szCs w:val="24"/>
        </w:rPr>
        <w:t xml:space="preserve"> </w:t>
      </w:r>
      <w:r w:rsidRPr="00D24AB5">
        <w:rPr>
          <w:color w:val="auto"/>
          <w:sz w:val="24"/>
          <w:szCs w:val="24"/>
        </w:rPr>
        <w:t>Управляющей компании, их основными и</w:t>
      </w:r>
      <w:r w:rsidR="00837687" w:rsidRPr="00D24AB5">
        <w:rPr>
          <w:color w:val="auto"/>
          <w:sz w:val="24"/>
          <w:szCs w:val="24"/>
        </w:rPr>
        <w:t xml:space="preserve"> </w:t>
      </w:r>
      <w:r w:rsidRPr="00D24AB5">
        <w:rPr>
          <w:color w:val="auto"/>
          <w:sz w:val="24"/>
          <w:szCs w:val="24"/>
        </w:rPr>
        <w:t xml:space="preserve">преобладающими хозяйственными обществами, дочерними и зависимыми обществами Управляющей компании, а также Специализированным </w:t>
      </w:r>
      <w:r w:rsidR="00B828FC" w:rsidRPr="00D24AB5">
        <w:rPr>
          <w:color w:val="auto"/>
          <w:sz w:val="24"/>
          <w:szCs w:val="24"/>
        </w:rPr>
        <w:t>д</w:t>
      </w:r>
      <w:r w:rsidRPr="00D24AB5">
        <w:rPr>
          <w:color w:val="auto"/>
          <w:sz w:val="24"/>
          <w:szCs w:val="24"/>
        </w:rPr>
        <w:t>епозитарием, Аудиторской организаци</w:t>
      </w:r>
      <w:r w:rsidR="00710708">
        <w:rPr>
          <w:color w:val="auto"/>
          <w:sz w:val="24"/>
          <w:szCs w:val="24"/>
        </w:rPr>
        <w:t>ей</w:t>
      </w:r>
      <w:r w:rsidRPr="00D24AB5">
        <w:rPr>
          <w:color w:val="auto"/>
          <w:sz w:val="24"/>
          <w:szCs w:val="24"/>
        </w:rPr>
        <w:t>, Регистратором;</w:t>
      </w:r>
    </w:p>
    <w:p w:rsidR="003F543D" w:rsidRPr="00D24AB5" w:rsidRDefault="00B16619" w:rsidP="005E749B">
      <w:pPr>
        <w:pStyle w:val="22"/>
        <w:shd w:val="clear" w:color="auto" w:fill="auto"/>
        <w:tabs>
          <w:tab w:val="left" w:pos="1660"/>
          <w:tab w:val="center" w:pos="3703"/>
          <w:tab w:val="left" w:pos="4606"/>
          <w:tab w:val="left" w:pos="5810"/>
          <w:tab w:val="left" w:pos="5893"/>
          <w:tab w:val="right" w:pos="9929"/>
        </w:tabs>
        <w:spacing w:line="240" w:lineRule="auto"/>
        <w:ind w:firstLine="567"/>
        <w:rPr>
          <w:color w:val="auto"/>
          <w:sz w:val="24"/>
          <w:szCs w:val="24"/>
        </w:rPr>
      </w:pPr>
      <w:r w:rsidRPr="00D24AB5">
        <w:rPr>
          <w:color w:val="auto"/>
          <w:sz w:val="24"/>
          <w:szCs w:val="24"/>
        </w:rPr>
        <w:t>к)</w:t>
      </w:r>
      <w:r w:rsidR="00AE0952" w:rsidRPr="00D24AB5">
        <w:rPr>
          <w:color w:val="auto"/>
          <w:sz w:val="24"/>
          <w:szCs w:val="24"/>
        </w:rPr>
        <w:t xml:space="preserve"> </w:t>
      </w:r>
      <w:r w:rsidRPr="00D24AB5">
        <w:rPr>
          <w:color w:val="auto"/>
          <w:sz w:val="24"/>
          <w:szCs w:val="24"/>
        </w:rPr>
        <w:t>сделки</w:t>
      </w:r>
      <w:r w:rsidR="00837687" w:rsidRPr="00D24AB5">
        <w:rPr>
          <w:color w:val="auto"/>
          <w:sz w:val="24"/>
          <w:szCs w:val="24"/>
        </w:rPr>
        <w:t xml:space="preserve"> </w:t>
      </w:r>
      <w:r w:rsidRPr="00D24AB5">
        <w:rPr>
          <w:color w:val="auto"/>
          <w:sz w:val="24"/>
          <w:szCs w:val="24"/>
        </w:rPr>
        <w:t>по</w:t>
      </w:r>
      <w:r w:rsidR="000816F8" w:rsidRPr="00D24AB5">
        <w:rPr>
          <w:color w:val="auto"/>
          <w:sz w:val="24"/>
          <w:szCs w:val="24"/>
        </w:rPr>
        <w:t xml:space="preserve"> </w:t>
      </w:r>
      <w:r w:rsidRPr="00D24AB5">
        <w:rPr>
          <w:color w:val="auto"/>
          <w:sz w:val="24"/>
          <w:szCs w:val="24"/>
        </w:rPr>
        <w:t>приобретению</w:t>
      </w:r>
      <w:r w:rsidRPr="00D24AB5">
        <w:rPr>
          <w:color w:val="auto"/>
          <w:sz w:val="24"/>
          <w:szCs w:val="24"/>
        </w:rPr>
        <w:tab/>
        <w:t>в</w:t>
      </w:r>
      <w:r w:rsidR="00837687" w:rsidRPr="00D24AB5">
        <w:rPr>
          <w:color w:val="auto"/>
          <w:sz w:val="24"/>
          <w:szCs w:val="24"/>
        </w:rPr>
        <w:t xml:space="preserve"> </w:t>
      </w:r>
      <w:r w:rsidRPr="00D24AB5">
        <w:rPr>
          <w:color w:val="auto"/>
          <w:sz w:val="24"/>
          <w:szCs w:val="24"/>
        </w:rPr>
        <w:t>состав</w:t>
      </w:r>
      <w:r w:rsidR="00837687" w:rsidRPr="00D24AB5">
        <w:rPr>
          <w:color w:val="auto"/>
          <w:sz w:val="24"/>
          <w:szCs w:val="24"/>
        </w:rPr>
        <w:t xml:space="preserve"> </w:t>
      </w:r>
      <w:r w:rsidRPr="00D24AB5">
        <w:rPr>
          <w:color w:val="auto"/>
          <w:sz w:val="24"/>
          <w:szCs w:val="24"/>
        </w:rPr>
        <w:t>Фонда</w:t>
      </w:r>
      <w:r w:rsidR="00837687" w:rsidRPr="00D24AB5">
        <w:rPr>
          <w:color w:val="auto"/>
          <w:sz w:val="24"/>
          <w:szCs w:val="24"/>
        </w:rPr>
        <w:t xml:space="preserve"> </w:t>
      </w:r>
      <w:r w:rsidRPr="00D24AB5">
        <w:rPr>
          <w:color w:val="auto"/>
          <w:sz w:val="24"/>
          <w:szCs w:val="24"/>
        </w:rPr>
        <w:t>имущества, принадлежащего</w:t>
      </w:r>
      <w:r w:rsidR="00837687" w:rsidRPr="00D24AB5">
        <w:rPr>
          <w:color w:val="auto"/>
          <w:sz w:val="24"/>
          <w:szCs w:val="24"/>
        </w:rPr>
        <w:t xml:space="preserve"> </w:t>
      </w:r>
      <w:r w:rsidRPr="00D24AB5">
        <w:rPr>
          <w:color w:val="auto"/>
          <w:sz w:val="24"/>
          <w:szCs w:val="24"/>
        </w:rPr>
        <w:t>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 xml:space="preserve">л) 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w:t>
      </w:r>
      <w:r w:rsidR="00E97443" w:rsidRPr="00700231">
        <w:rPr>
          <w:color w:val="auto"/>
          <w:sz w:val="24"/>
          <w:szCs w:val="24"/>
        </w:rPr>
        <w:t>в пункте 116</w:t>
      </w:r>
      <w:r w:rsidRPr="00D24AB5">
        <w:rPr>
          <w:color w:val="auto"/>
          <w:sz w:val="24"/>
          <w:szCs w:val="24"/>
        </w:rPr>
        <w:t xml:space="preserve"> настоящих Правил, а также иных случаев, предусмотренных настоящими Правилами;</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м) сделки по передаче имущества, составляющего Фонд, в пользование владельцам инвестиционных паев;</w:t>
      </w:r>
    </w:p>
    <w:p w:rsidR="005E1ED7" w:rsidRPr="00D24AB5" w:rsidRDefault="005E1ED7" w:rsidP="005E749B">
      <w:pPr>
        <w:pStyle w:val="22"/>
        <w:shd w:val="clear" w:color="auto" w:fill="auto"/>
        <w:spacing w:line="240" w:lineRule="auto"/>
        <w:ind w:firstLine="567"/>
        <w:rPr>
          <w:color w:val="auto"/>
          <w:sz w:val="24"/>
          <w:szCs w:val="24"/>
        </w:rPr>
      </w:pPr>
      <w:r w:rsidRPr="00D24AB5">
        <w:rPr>
          <w:color w:val="auto"/>
          <w:sz w:val="24"/>
          <w:szCs w:val="24"/>
        </w:rPr>
        <w:t xml:space="preserve">н) сделки </w:t>
      </w:r>
      <w:r w:rsidR="00B862B9" w:rsidRPr="00D24AB5">
        <w:rPr>
          <w:sz w:val="24"/>
          <w:szCs w:val="24"/>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3F543D" w:rsidRPr="00D24AB5" w:rsidRDefault="00B16619" w:rsidP="008A1830">
      <w:pPr>
        <w:pStyle w:val="22"/>
        <w:numPr>
          <w:ilvl w:val="0"/>
          <w:numId w:val="5"/>
        </w:numPr>
        <w:shd w:val="clear" w:color="auto" w:fill="auto"/>
        <w:tabs>
          <w:tab w:val="left" w:pos="1142"/>
        </w:tabs>
        <w:spacing w:line="240" w:lineRule="auto"/>
        <w:ind w:firstLine="567"/>
        <w:rPr>
          <w:color w:val="auto"/>
          <w:sz w:val="24"/>
          <w:szCs w:val="24"/>
        </w:rPr>
      </w:pPr>
      <w:r w:rsidRPr="00D24AB5">
        <w:rPr>
          <w:color w:val="auto"/>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BC62CE" w:rsidRPr="00D24AB5" w:rsidRDefault="00335222" w:rsidP="005E749B">
      <w:pPr>
        <w:pStyle w:val="22"/>
        <w:shd w:val="clear" w:color="auto" w:fill="auto"/>
        <w:spacing w:line="240" w:lineRule="auto"/>
        <w:ind w:firstLine="567"/>
        <w:rPr>
          <w:color w:val="auto"/>
          <w:sz w:val="24"/>
          <w:szCs w:val="24"/>
        </w:rPr>
      </w:pPr>
      <w:r w:rsidRPr="00335222">
        <w:rPr>
          <w:color w:val="auto"/>
          <w:sz w:val="24"/>
          <w:szCs w:val="24"/>
        </w:rPr>
        <w:t>31.</w:t>
      </w:r>
      <w:r w:rsidR="00675E16">
        <w:rPr>
          <w:color w:val="auto"/>
          <w:sz w:val="24"/>
          <w:szCs w:val="24"/>
        </w:rPr>
        <w:t xml:space="preserve"> </w:t>
      </w:r>
      <w:r w:rsidR="00B16619" w:rsidRPr="00D24AB5">
        <w:rPr>
          <w:color w:val="auto"/>
          <w:sz w:val="24"/>
          <w:szCs w:val="24"/>
        </w:rPr>
        <w:t>Ограничения на совершение сделок с ценными бумагами, установленные подпунктами «ж», «з», «к» и «л» подпункта 5 пункта 3</w:t>
      </w:r>
      <w:r w:rsidR="00B862B9" w:rsidRPr="00D24AB5">
        <w:rPr>
          <w:color w:val="auto"/>
          <w:sz w:val="24"/>
          <w:szCs w:val="24"/>
        </w:rPr>
        <w:t>0</w:t>
      </w:r>
      <w:r w:rsidR="00B16619" w:rsidRPr="00D24AB5">
        <w:rPr>
          <w:color w:val="auto"/>
          <w:sz w:val="24"/>
          <w:szCs w:val="24"/>
        </w:rPr>
        <w:t xml:space="preserve">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DF0726" w:rsidRPr="006A25C5" w:rsidRDefault="00335222" w:rsidP="006A25C5">
      <w:pPr>
        <w:pStyle w:val="22"/>
        <w:shd w:val="clear" w:color="auto" w:fill="auto"/>
        <w:spacing w:line="240" w:lineRule="auto"/>
        <w:ind w:firstLine="567"/>
      </w:pPr>
      <w:r>
        <w:rPr>
          <w:color w:val="auto"/>
          <w:sz w:val="24"/>
          <w:szCs w:val="24"/>
        </w:rPr>
        <w:t xml:space="preserve">32. </w:t>
      </w:r>
      <w:r w:rsidR="00B862B9" w:rsidRPr="00D24AB5">
        <w:rPr>
          <w:color w:val="auto"/>
          <w:sz w:val="24"/>
          <w:szCs w:val="24"/>
        </w:rPr>
        <w:t xml:space="preserve">Ограничения </w:t>
      </w:r>
      <w:r w:rsidR="00B862B9" w:rsidRPr="00D24AB5">
        <w:rPr>
          <w:sz w:val="24"/>
          <w:szCs w:val="24"/>
        </w:rPr>
        <w:t xml:space="preserve">на совершение сделок, установленные </w:t>
      </w:r>
      <w:r w:rsidR="00B862B9" w:rsidRPr="00D24AB5">
        <w:rPr>
          <w:color w:val="auto"/>
          <w:sz w:val="24"/>
          <w:szCs w:val="24"/>
        </w:rPr>
        <w:t xml:space="preserve">подпунктом «и» </w:t>
      </w:r>
      <w:r w:rsidR="00B862B9" w:rsidRPr="00D24AB5">
        <w:rPr>
          <w:sz w:val="24"/>
          <w:szCs w:val="24"/>
        </w:rPr>
        <w:t>подпункта 5 пункта 30 настоящих Правил, не применяются, если указанные сделки</w:t>
      </w:r>
      <w:r w:rsidR="006853EE">
        <w:rPr>
          <w:color w:val="auto"/>
          <w:sz w:val="24"/>
          <w:szCs w:val="24"/>
        </w:rPr>
        <w:t xml:space="preserve"> </w:t>
      </w:r>
      <w:r w:rsidR="00B862B9" w:rsidRPr="00D24AB5">
        <w:rPr>
          <w:sz w:val="24"/>
          <w:szCs w:val="24"/>
        </w:rPr>
        <w:t>совершаются с ценными бумагами, включенными в котировальные списки российских бирж</w:t>
      </w:r>
      <w:r w:rsidR="00B862B9" w:rsidRPr="006A25C5">
        <w:rPr>
          <w:sz w:val="24"/>
          <w:szCs w:val="24"/>
        </w:rPr>
        <w:t>.</w:t>
      </w:r>
    </w:p>
    <w:p w:rsidR="00BC62CE" w:rsidRPr="00D24AB5" w:rsidRDefault="00335222" w:rsidP="005E749B">
      <w:pPr>
        <w:pStyle w:val="22"/>
        <w:shd w:val="clear" w:color="auto" w:fill="auto"/>
        <w:spacing w:line="240" w:lineRule="auto"/>
        <w:ind w:firstLine="567"/>
        <w:rPr>
          <w:color w:val="auto"/>
          <w:sz w:val="24"/>
          <w:szCs w:val="24"/>
        </w:rPr>
      </w:pPr>
      <w:r>
        <w:rPr>
          <w:color w:val="auto"/>
          <w:sz w:val="24"/>
          <w:szCs w:val="24"/>
        </w:rPr>
        <w:t xml:space="preserve">33. </w:t>
      </w:r>
      <w:r w:rsidR="00B16619" w:rsidRPr="00D24AB5">
        <w:rPr>
          <w:color w:val="auto"/>
          <w:sz w:val="24"/>
          <w:szCs w:val="24"/>
        </w:rPr>
        <w:t>По сделкам, совершенным в нарушение требований подпунктов 1</w:t>
      </w:r>
      <w:r w:rsidR="002805B3" w:rsidRPr="00D24AB5">
        <w:rPr>
          <w:color w:val="auto"/>
          <w:sz w:val="24"/>
          <w:szCs w:val="24"/>
        </w:rPr>
        <w:t>,</w:t>
      </w:r>
      <w:r w:rsidR="00B16619" w:rsidRPr="00D24AB5">
        <w:rPr>
          <w:color w:val="auto"/>
          <w:sz w:val="24"/>
          <w:szCs w:val="24"/>
        </w:rPr>
        <w:t xml:space="preserve"> 3 и 5 пункта 3</w:t>
      </w:r>
      <w:r w:rsidR="00B862B9" w:rsidRPr="00D24AB5">
        <w:rPr>
          <w:color w:val="auto"/>
          <w:sz w:val="24"/>
          <w:szCs w:val="24"/>
        </w:rPr>
        <w:t>0</w:t>
      </w:r>
      <w:r w:rsidR="00B16619" w:rsidRPr="00D24AB5">
        <w:rPr>
          <w:color w:val="auto"/>
          <w:sz w:val="24"/>
          <w:szCs w:val="24"/>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231F21" w:rsidRPr="00D24AB5" w:rsidRDefault="00231F21" w:rsidP="00D24AB5">
      <w:pPr>
        <w:pStyle w:val="22"/>
        <w:shd w:val="clear" w:color="auto" w:fill="auto"/>
        <w:spacing w:line="240" w:lineRule="auto"/>
        <w:ind w:left="567" w:firstLine="0"/>
        <w:rPr>
          <w:color w:val="auto"/>
          <w:sz w:val="24"/>
          <w:szCs w:val="24"/>
        </w:rPr>
      </w:pPr>
    </w:p>
    <w:p w:rsidR="009D1C18" w:rsidRDefault="000C25CE" w:rsidP="009D1C18">
      <w:pPr>
        <w:pStyle w:val="11"/>
        <w:keepNext/>
        <w:keepLines/>
        <w:shd w:val="clear" w:color="auto" w:fill="auto"/>
        <w:tabs>
          <w:tab w:val="left" w:pos="1742"/>
        </w:tabs>
        <w:spacing w:after="0" w:line="240" w:lineRule="auto"/>
        <w:jc w:val="center"/>
        <w:rPr>
          <w:color w:val="auto"/>
          <w:sz w:val="24"/>
          <w:szCs w:val="24"/>
        </w:rPr>
      </w:pPr>
      <w:bookmarkStart w:id="11" w:name="bookmark2"/>
      <w:r w:rsidRPr="00D24AB5">
        <w:rPr>
          <w:color w:val="auto"/>
          <w:sz w:val="24"/>
          <w:szCs w:val="24"/>
          <w:lang w:val="en-US"/>
        </w:rPr>
        <w:t>IV</w:t>
      </w:r>
      <w:r w:rsidRPr="00D24AB5">
        <w:rPr>
          <w:color w:val="auto"/>
          <w:sz w:val="24"/>
          <w:szCs w:val="24"/>
        </w:rPr>
        <w:t xml:space="preserve">. </w:t>
      </w:r>
      <w:r w:rsidR="00B16619" w:rsidRPr="00D24AB5">
        <w:rPr>
          <w:color w:val="auto"/>
          <w:sz w:val="24"/>
          <w:szCs w:val="24"/>
        </w:rPr>
        <w:t xml:space="preserve">Права владельцев </w:t>
      </w:r>
      <w:r w:rsidR="0062639C">
        <w:rPr>
          <w:color w:val="auto"/>
          <w:sz w:val="24"/>
          <w:szCs w:val="24"/>
        </w:rPr>
        <w:t>и</w:t>
      </w:r>
      <w:r w:rsidR="00B16619" w:rsidRPr="00D24AB5">
        <w:rPr>
          <w:color w:val="auto"/>
          <w:sz w:val="24"/>
          <w:szCs w:val="24"/>
        </w:rPr>
        <w:t xml:space="preserve">нвестиционных паев. </w:t>
      </w:r>
    </w:p>
    <w:p w:rsidR="003F543D" w:rsidRPr="00D24AB5" w:rsidRDefault="00B16619" w:rsidP="005E749B">
      <w:pPr>
        <w:pStyle w:val="11"/>
        <w:keepNext/>
        <w:keepLines/>
        <w:shd w:val="clear" w:color="auto" w:fill="auto"/>
        <w:tabs>
          <w:tab w:val="left" w:pos="1742"/>
        </w:tabs>
        <w:spacing w:after="120" w:line="240" w:lineRule="auto"/>
        <w:jc w:val="center"/>
        <w:rPr>
          <w:color w:val="auto"/>
          <w:sz w:val="24"/>
          <w:szCs w:val="24"/>
        </w:rPr>
      </w:pPr>
      <w:r w:rsidRPr="00D24AB5">
        <w:rPr>
          <w:color w:val="auto"/>
          <w:sz w:val="24"/>
          <w:szCs w:val="24"/>
        </w:rPr>
        <w:t>Инвестиционные паи</w:t>
      </w:r>
      <w:bookmarkEnd w:id="11"/>
    </w:p>
    <w:p w:rsidR="00BC62CE" w:rsidRPr="00D24AB5" w:rsidRDefault="00335222" w:rsidP="005E749B">
      <w:pPr>
        <w:pStyle w:val="22"/>
        <w:shd w:val="clear" w:color="auto" w:fill="auto"/>
        <w:tabs>
          <w:tab w:val="left" w:pos="567"/>
        </w:tabs>
        <w:spacing w:line="240" w:lineRule="auto"/>
        <w:ind w:firstLine="567"/>
        <w:rPr>
          <w:color w:val="auto"/>
          <w:sz w:val="24"/>
          <w:szCs w:val="24"/>
        </w:rPr>
      </w:pPr>
      <w:r>
        <w:rPr>
          <w:color w:val="auto"/>
          <w:sz w:val="24"/>
          <w:szCs w:val="24"/>
        </w:rPr>
        <w:t>34.</w:t>
      </w:r>
      <w:r w:rsidR="00675E16">
        <w:rPr>
          <w:color w:val="auto"/>
          <w:sz w:val="24"/>
          <w:szCs w:val="24"/>
        </w:rPr>
        <w:t xml:space="preserve"> </w:t>
      </w:r>
      <w:r w:rsidR="00B16619" w:rsidRPr="00D24AB5">
        <w:rPr>
          <w:color w:val="auto"/>
          <w:sz w:val="24"/>
          <w:szCs w:val="24"/>
        </w:rPr>
        <w:t xml:space="preserve">Права владельцев </w:t>
      </w:r>
      <w:r w:rsidR="00B828FC" w:rsidRPr="00D24AB5">
        <w:rPr>
          <w:color w:val="auto"/>
          <w:sz w:val="24"/>
          <w:szCs w:val="24"/>
        </w:rPr>
        <w:t>и</w:t>
      </w:r>
      <w:r w:rsidR="00B16619" w:rsidRPr="00D24AB5">
        <w:rPr>
          <w:color w:val="auto"/>
          <w:sz w:val="24"/>
          <w:szCs w:val="24"/>
        </w:rPr>
        <w:t xml:space="preserve">нвестиционных паев удостоверяются </w:t>
      </w:r>
      <w:r w:rsidR="00B828FC" w:rsidRPr="00D24AB5">
        <w:rPr>
          <w:color w:val="auto"/>
          <w:sz w:val="24"/>
          <w:szCs w:val="24"/>
        </w:rPr>
        <w:t>и</w:t>
      </w:r>
      <w:r w:rsidR="00B16619" w:rsidRPr="00D24AB5">
        <w:rPr>
          <w:color w:val="auto"/>
          <w:sz w:val="24"/>
          <w:szCs w:val="24"/>
        </w:rPr>
        <w:t>нвестиционными паями.</w:t>
      </w:r>
    </w:p>
    <w:p w:rsidR="00BC62CE" w:rsidRPr="00D24AB5" w:rsidRDefault="00335222" w:rsidP="005E749B">
      <w:pPr>
        <w:pStyle w:val="22"/>
        <w:shd w:val="clear" w:color="auto" w:fill="auto"/>
        <w:tabs>
          <w:tab w:val="left" w:pos="567"/>
        </w:tabs>
        <w:spacing w:line="240" w:lineRule="auto"/>
        <w:ind w:firstLine="567"/>
        <w:rPr>
          <w:color w:val="auto"/>
          <w:sz w:val="24"/>
          <w:szCs w:val="24"/>
        </w:rPr>
      </w:pPr>
      <w:r>
        <w:rPr>
          <w:color w:val="auto"/>
          <w:sz w:val="24"/>
          <w:szCs w:val="24"/>
        </w:rPr>
        <w:t xml:space="preserve">35. </w:t>
      </w:r>
      <w:r w:rsidR="00B16619" w:rsidRPr="00D24AB5">
        <w:rPr>
          <w:color w:val="auto"/>
          <w:sz w:val="24"/>
          <w:szCs w:val="24"/>
        </w:rPr>
        <w:t>Инвестиционный пай является именной ценной бумагой, удостоверяющей:</w:t>
      </w:r>
    </w:p>
    <w:p w:rsidR="003F543D" w:rsidRPr="00D24AB5" w:rsidRDefault="00B16619" w:rsidP="008A1830">
      <w:pPr>
        <w:pStyle w:val="22"/>
        <w:numPr>
          <w:ilvl w:val="0"/>
          <w:numId w:val="33"/>
        </w:numPr>
        <w:shd w:val="clear" w:color="auto" w:fill="auto"/>
        <w:tabs>
          <w:tab w:val="left" w:pos="993"/>
        </w:tabs>
        <w:spacing w:line="240" w:lineRule="auto"/>
        <w:ind w:left="0" w:firstLine="567"/>
        <w:rPr>
          <w:color w:val="auto"/>
          <w:sz w:val="24"/>
          <w:szCs w:val="24"/>
        </w:rPr>
      </w:pPr>
      <w:r w:rsidRPr="00D24AB5">
        <w:rPr>
          <w:color w:val="auto"/>
          <w:sz w:val="24"/>
          <w:szCs w:val="24"/>
        </w:rPr>
        <w:t>долю его владельца в праве собственности на имущество, составляющее Фонд;</w:t>
      </w:r>
    </w:p>
    <w:p w:rsidR="003F543D" w:rsidRPr="00D24AB5" w:rsidRDefault="00C62F1C" w:rsidP="005E749B">
      <w:pPr>
        <w:pStyle w:val="22"/>
        <w:shd w:val="clear" w:color="auto" w:fill="auto"/>
        <w:tabs>
          <w:tab w:val="left" w:pos="993"/>
        </w:tabs>
        <w:spacing w:line="240" w:lineRule="auto"/>
        <w:ind w:firstLine="567"/>
        <w:rPr>
          <w:color w:val="auto"/>
          <w:sz w:val="24"/>
          <w:szCs w:val="24"/>
        </w:rPr>
      </w:pPr>
      <w:r w:rsidRPr="00D24AB5">
        <w:rPr>
          <w:color w:val="auto"/>
          <w:sz w:val="24"/>
          <w:szCs w:val="24"/>
        </w:rPr>
        <w:t>2)</w:t>
      </w:r>
      <w:r w:rsidR="00B16619" w:rsidRPr="00D24AB5">
        <w:rPr>
          <w:color w:val="auto"/>
          <w:sz w:val="24"/>
          <w:szCs w:val="24"/>
        </w:rPr>
        <w:t xml:space="preserve"> право требовать от Управляющей компании надлежащего доверительного управления Фондом;</w:t>
      </w:r>
    </w:p>
    <w:p w:rsidR="003F543D" w:rsidRPr="00D24AB5" w:rsidRDefault="00C62F1C" w:rsidP="005E749B">
      <w:pPr>
        <w:pStyle w:val="22"/>
        <w:shd w:val="clear" w:color="auto" w:fill="auto"/>
        <w:spacing w:line="240" w:lineRule="auto"/>
        <w:ind w:firstLine="567"/>
        <w:rPr>
          <w:color w:val="auto"/>
          <w:sz w:val="24"/>
          <w:szCs w:val="24"/>
        </w:rPr>
      </w:pPr>
      <w:r w:rsidRPr="00D24AB5">
        <w:rPr>
          <w:color w:val="auto"/>
          <w:sz w:val="24"/>
          <w:szCs w:val="24"/>
        </w:rPr>
        <w:t xml:space="preserve">3) </w:t>
      </w:r>
      <w:r w:rsidR="00AB5C08" w:rsidRPr="00D24AB5">
        <w:rPr>
          <w:color w:val="auto"/>
          <w:sz w:val="24"/>
          <w:szCs w:val="24"/>
        </w:rPr>
        <w:t xml:space="preserve"> </w:t>
      </w:r>
      <w:r w:rsidR="00B16619" w:rsidRPr="00D24AB5">
        <w:rPr>
          <w:color w:val="auto"/>
          <w:sz w:val="24"/>
          <w:szCs w:val="24"/>
        </w:rPr>
        <w:t xml:space="preserve">право на участие в общем собрании владельцев </w:t>
      </w:r>
      <w:r w:rsidR="00B828FC" w:rsidRPr="00D24AB5">
        <w:rPr>
          <w:color w:val="auto"/>
          <w:sz w:val="24"/>
          <w:szCs w:val="24"/>
        </w:rPr>
        <w:t>и</w:t>
      </w:r>
      <w:r w:rsidR="00B16619" w:rsidRPr="00D24AB5">
        <w:rPr>
          <w:color w:val="auto"/>
          <w:sz w:val="24"/>
          <w:szCs w:val="24"/>
        </w:rPr>
        <w:t>нвестиционных паев;</w:t>
      </w:r>
    </w:p>
    <w:p w:rsidR="003F543D" w:rsidRPr="00D24AB5" w:rsidRDefault="0099140A" w:rsidP="005E749B">
      <w:pPr>
        <w:pStyle w:val="22"/>
        <w:shd w:val="clear" w:color="auto" w:fill="auto"/>
        <w:spacing w:line="240" w:lineRule="auto"/>
        <w:ind w:firstLine="567"/>
        <w:rPr>
          <w:color w:val="auto"/>
          <w:sz w:val="24"/>
          <w:szCs w:val="24"/>
        </w:rPr>
      </w:pPr>
      <w:r w:rsidRPr="00D24AB5">
        <w:rPr>
          <w:color w:val="auto"/>
          <w:sz w:val="24"/>
          <w:szCs w:val="24"/>
        </w:rPr>
        <w:t>4</w:t>
      </w:r>
      <w:r w:rsidR="008C2FB3" w:rsidRPr="00D24AB5">
        <w:rPr>
          <w:color w:val="auto"/>
          <w:sz w:val="24"/>
          <w:szCs w:val="24"/>
        </w:rPr>
        <w:t xml:space="preserve">) </w:t>
      </w:r>
      <w:r w:rsidR="00B16619" w:rsidRPr="00D24AB5">
        <w:rPr>
          <w:color w:val="auto"/>
          <w:sz w:val="24"/>
          <w:szCs w:val="24"/>
        </w:rPr>
        <w:t xml:space="preserve">право требовать от Управляющей компании погашения </w:t>
      </w:r>
      <w:r w:rsidR="008C2FB3" w:rsidRPr="00D24AB5">
        <w:rPr>
          <w:color w:val="auto"/>
          <w:sz w:val="24"/>
          <w:szCs w:val="24"/>
        </w:rPr>
        <w:t>и</w:t>
      </w:r>
      <w:r w:rsidR="00B16619" w:rsidRPr="00D24AB5">
        <w:rPr>
          <w:color w:val="auto"/>
          <w:sz w:val="24"/>
          <w:szCs w:val="24"/>
        </w:rPr>
        <w:t xml:space="preserve">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w:t>
      </w:r>
      <w:r w:rsidR="008C2FB3" w:rsidRPr="00D24AB5">
        <w:rPr>
          <w:color w:val="auto"/>
          <w:sz w:val="24"/>
          <w:szCs w:val="24"/>
        </w:rPr>
        <w:t>«</w:t>
      </w:r>
      <w:r w:rsidR="00B16619" w:rsidRPr="00D24AB5">
        <w:rPr>
          <w:color w:val="auto"/>
          <w:sz w:val="24"/>
          <w:szCs w:val="24"/>
        </w:rPr>
        <w:t>Об инвестиционных фондах</w:t>
      </w:r>
      <w:r w:rsidR="008C2FB3" w:rsidRPr="00D24AB5">
        <w:rPr>
          <w:color w:val="auto"/>
          <w:sz w:val="24"/>
          <w:szCs w:val="24"/>
        </w:rPr>
        <w:t>»</w:t>
      </w:r>
      <w:r w:rsidR="00B16619" w:rsidRPr="00D24AB5">
        <w:rPr>
          <w:color w:val="auto"/>
          <w:sz w:val="24"/>
          <w:szCs w:val="24"/>
        </w:rPr>
        <w:t xml:space="preserve"> и настоящими Правилами;</w:t>
      </w:r>
    </w:p>
    <w:p w:rsidR="003F543D" w:rsidRPr="00D24AB5" w:rsidRDefault="0099140A" w:rsidP="005E749B">
      <w:pPr>
        <w:pStyle w:val="22"/>
        <w:shd w:val="clear" w:color="auto" w:fill="auto"/>
        <w:tabs>
          <w:tab w:val="left" w:pos="0"/>
        </w:tabs>
        <w:spacing w:line="240" w:lineRule="auto"/>
        <w:ind w:firstLine="567"/>
        <w:rPr>
          <w:color w:val="auto"/>
          <w:sz w:val="24"/>
          <w:szCs w:val="24"/>
        </w:rPr>
      </w:pPr>
      <w:r w:rsidRPr="00D24AB5">
        <w:rPr>
          <w:color w:val="auto"/>
          <w:sz w:val="24"/>
          <w:szCs w:val="24"/>
        </w:rPr>
        <w:t>5</w:t>
      </w:r>
      <w:r w:rsidR="008C2FB3" w:rsidRPr="00D24AB5">
        <w:rPr>
          <w:color w:val="auto"/>
          <w:sz w:val="24"/>
          <w:szCs w:val="24"/>
        </w:rPr>
        <w:t xml:space="preserve">) </w:t>
      </w:r>
      <w:r w:rsidR="00B16619" w:rsidRPr="00D24AB5">
        <w:rPr>
          <w:color w:val="auto"/>
          <w:sz w:val="24"/>
          <w:szCs w:val="24"/>
        </w:rPr>
        <w:t xml:space="preserve">право на получение денежной компенсации при прекращении договора доверительного управления Фондом со всеми владельцами </w:t>
      </w:r>
      <w:r w:rsidR="008C2FB3" w:rsidRPr="00D24AB5">
        <w:rPr>
          <w:color w:val="auto"/>
          <w:sz w:val="24"/>
          <w:szCs w:val="24"/>
        </w:rPr>
        <w:t>и</w:t>
      </w:r>
      <w:r w:rsidR="00B16619" w:rsidRPr="00D24AB5">
        <w:rPr>
          <w:color w:val="auto"/>
          <w:sz w:val="24"/>
          <w:szCs w:val="24"/>
        </w:rPr>
        <w:t xml:space="preserve">нвестиционных паев (прекращении Фонда) в размере, пропорциональном приходящейся на </w:t>
      </w:r>
      <w:r w:rsidR="006604E0" w:rsidRPr="00D24AB5">
        <w:rPr>
          <w:color w:val="auto"/>
          <w:sz w:val="24"/>
          <w:szCs w:val="24"/>
        </w:rPr>
        <w:t>и</w:t>
      </w:r>
      <w:r w:rsidR="00B16619" w:rsidRPr="00D24AB5">
        <w:rPr>
          <w:color w:val="auto"/>
          <w:sz w:val="24"/>
          <w:szCs w:val="24"/>
        </w:rPr>
        <w:t xml:space="preserve">нвестиционный пай доле имущества, распределяемого среди владельцев </w:t>
      </w:r>
      <w:r w:rsidR="008C2FB3" w:rsidRPr="00D24AB5">
        <w:rPr>
          <w:color w:val="auto"/>
          <w:sz w:val="24"/>
          <w:szCs w:val="24"/>
        </w:rPr>
        <w:t>и</w:t>
      </w:r>
      <w:r w:rsidR="00B16619" w:rsidRPr="00D24AB5">
        <w:rPr>
          <w:color w:val="auto"/>
          <w:sz w:val="24"/>
          <w:szCs w:val="24"/>
        </w:rPr>
        <w:t>нвестиционных паев.</w:t>
      </w:r>
    </w:p>
    <w:p w:rsidR="00BC62CE" w:rsidRPr="00D24AB5" w:rsidRDefault="005B1C5B" w:rsidP="005E749B">
      <w:pPr>
        <w:pStyle w:val="22"/>
        <w:shd w:val="clear" w:color="auto" w:fill="auto"/>
        <w:tabs>
          <w:tab w:val="left" w:pos="567"/>
        </w:tabs>
        <w:spacing w:line="240" w:lineRule="auto"/>
        <w:ind w:firstLine="567"/>
        <w:rPr>
          <w:color w:val="auto"/>
          <w:sz w:val="24"/>
          <w:szCs w:val="24"/>
        </w:rPr>
      </w:pPr>
      <w:r>
        <w:rPr>
          <w:color w:val="auto"/>
          <w:sz w:val="24"/>
          <w:szCs w:val="24"/>
        </w:rPr>
        <w:t xml:space="preserve">36. </w:t>
      </w:r>
      <w:r w:rsidR="00B16619" w:rsidRPr="00D24AB5">
        <w:rPr>
          <w:color w:val="auto"/>
          <w:sz w:val="24"/>
          <w:szCs w:val="24"/>
        </w:rPr>
        <w:t xml:space="preserve">Владелец </w:t>
      </w:r>
      <w:r w:rsidR="008C2FB3" w:rsidRPr="00D24AB5">
        <w:rPr>
          <w:color w:val="auto"/>
          <w:sz w:val="24"/>
          <w:szCs w:val="24"/>
        </w:rPr>
        <w:t>и</w:t>
      </w:r>
      <w:r w:rsidR="00B16619" w:rsidRPr="00D24AB5">
        <w:rPr>
          <w:color w:val="auto"/>
          <w:sz w:val="24"/>
          <w:szCs w:val="24"/>
        </w:rPr>
        <w:t xml:space="preserve">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w:t>
      </w:r>
      <w:r w:rsidR="008C2FB3" w:rsidRPr="00D24AB5">
        <w:rPr>
          <w:color w:val="auto"/>
          <w:sz w:val="24"/>
          <w:szCs w:val="24"/>
        </w:rPr>
        <w:t>и</w:t>
      </w:r>
      <w:r w:rsidR="00B16619" w:rsidRPr="00D24AB5">
        <w:rPr>
          <w:color w:val="auto"/>
          <w:sz w:val="24"/>
          <w:szCs w:val="24"/>
        </w:rPr>
        <w:t>нвестиционных паев до истечения срока его действия не иначе как в случаях, предусмотренных настоящими Правилами.</w:t>
      </w:r>
    </w:p>
    <w:p w:rsidR="00BC62CE" w:rsidRPr="00D24AB5" w:rsidRDefault="005B1C5B" w:rsidP="005E749B">
      <w:pPr>
        <w:pStyle w:val="22"/>
        <w:shd w:val="clear" w:color="auto" w:fill="auto"/>
        <w:tabs>
          <w:tab w:val="left" w:pos="0"/>
        </w:tabs>
        <w:spacing w:line="240" w:lineRule="auto"/>
        <w:ind w:firstLine="567"/>
        <w:rPr>
          <w:color w:val="auto"/>
          <w:sz w:val="24"/>
          <w:szCs w:val="24"/>
        </w:rPr>
      </w:pPr>
      <w:r>
        <w:rPr>
          <w:color w:val="auto"/>
          <w:sz w:val="24"/>
          <w:szCs w:val="24"/>
        </w:rPr>
        <w:t xml:space="preserve">37. </w:t>
      </w:r>
      <w:r w:rsidR="00B16619" w:rsidRPr="00D24AB5">
        <w:rPr>
          <w:color w:val="auto"/>
          <w:sz w:val="24"/>
          <w:szCs w:val="24"/>
        </w:rPr>
        <w:t xml:space="preserve">Каждый </w:t>
      </w:r>
      <w:r w:rsidR="008C2FB3" w:rsidRPr="00D24AB5">
        <w:rPr>
          <w:color w:val="auto"/>
          <w:sz w:val="24"/>
          <w:szCs w:val="24"/>
        </w:rPr>
        <w:t>и</w:t>
      </w:r>
      <w:r w:rsidR="00B16619" w:rsidRPr="00D24AB5">
        <w:rPr>
          <w:color w:val="auto"/>
          <w:sz w:val="24"/>
          <w:szCs w:val="24"/>
        </w:rPr>
        <w:t>нвестиционный пай удостоверяет одинаковую долю в праве общей собственности на имущество, составляющее Фонд.</w:t>
      </w:r>
      <w:r w:rsidR="00F8410C" w:rsidRPr="00D24AB5">
        <w:rPr>
          <w:color w:val="auto"/>
          <w:sz w:val="24"/>
          <w:szCs w:val="24"/>
        </w:rPr>
        <w:t xml:space="preserve"> </w:t>
      </w:r>
    </w:p>
    <w:p w:rsidR="003F543D" w:rsidRPr="00D24AB5" w:rsidRDefault="0063485A" w:rsidP="005E749B">
      <w:pPr>
        <w:pStyle w:val="22"/>
        <w:shd w:val="clear" w:color="auto" w:fill="auto"/>
        <w:tabs>
          <w:tab w:val="left" w:pos="0"/>
        </w:tabs>
        <w:spacing w:line="240" w:lineRule="auto"/>
        <w:ind w:firstLine="567"/>
        <w:rPr>
          <w:color w:val="auto"/>
          <w:sz w:val="24"/>
          <w:szCs w:val="24"/>
        </w:rPr>
      </w:pPr>
      <w:r w:rsidRPr="00D24AB5">
        <w:rPr>
          <w:color w:val="auto"/>
          <w:sz w:val="24"/>
          <w:szCs w:val="24"/>
        </w:rPr>
        <w:t>К</w:t>
      </w:r>
      <w:r w:rsidR="00F8410C" w:rsidRPr="00D24AB5">
        <w:rPr>
          <w:color w:val="auto"/>
          <w:sz w:val="24"/>
          <w:szCs w:val="24"/>
        </w:rPr>
        <w:t>аж</w:t>
      </w:r>
      <w:r w:rsidR="00B16619" w:rsidRPr="00D24AB5">
        <w:rPr>
          <w:color w:val="auto"/>
          <w:sz w:val="24"/>
          <w:szCs w:val="24"/>
        </w:rPr>
        <w:t>дый инвестиционный пай удостоверяет одинаковые права.</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Инвестиционный пай не является эмиссионной ценной бумагой.</w:t>
      </w:r>
    </w:p>
    <w:p w:rsidR="00E95D21"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 xml:space="preserve">Права, удостоверенные инвестиционным паем, фиксируются в бездокументарной форме. </w:t>
      </w:r>
    </w:p>
    <w:p w:rsidR="003F543D" w:rsidRPr="00D24AB5" w:rsidRDefault="00B16619" w:rsidP="005E749B">
      <w:pPr>
        <w:pStyle w:val="22"/>
        <w:shd w:val="clear" w:color="auto" w:fill="auto"/>
        <w:spacing w:line="240" w:lineRule="auto"/>
        <w:ind w:firstLine="567"/>
        <w:rPr>
          <w:color w:val="auto"/>
          <w:sz w:val="24"/>
          <w:szCs w:val="24"/>
        </w:rPr>
      </w:pPr>
      <w:r w:rsidRPr="00D24AB5">
        <w:rPr>
          <w:color w:val="auto"/>
          <w:sz w:val="24"/>
          <w:szCs w:val="24"/>
        </w:rPr>
        <w:t>Инвестиционный пай не имеет номинальной стоимости.</w:t>
      </w:r>
    </w:p>
    <w:p w:rsidR="003F543D" w:rsidRPr="00D24AB5" w:rsidRDefault="00E95D21" w:rsidP="005E749B">
      <w:pPr>
        <w:pStyle w:val="22"/>
        <w:shd w:val="clear" w:color="auto" w:fill="auto"/>
        <w:spacing w:line="240" w:lineRule="auto"/>
        <w:ind w:firstLine="567"/>
        <w:rPr>
          <w:color w:val="auto"/>
          <w:sz w:val="24"/>
          <w:szCs w:val="24"/>
        </w:rPr>
      </w:pPr>
      <w:r w:rsidRPr="009D1C18">
        <w:rPr>
          <w:color w:val="auto"/>
          <w:sz w:val="24"/>
          <w:szCs w:val="24"/>
        </w:rPr>
        <w:t>38.</w:t>
      </w:r>
      <w:r w:rsidRPr="00D24AB5">
        <w:rPr>
          <w:color w:val="auto"/>
          <w:sz w:val="24"/>
          <w:szCs w:val="24"/>
        </w:rPr>
        <w:t xml:space="preserve"> </w:t>
      </w:r>
      <w:r w:rsidR="00B16619" w:rsidRPr="00D24AB5">
        <w:rPr>
          <w:color w:val="auto"/>
          <w:sz w:val="24"/>
          <w:szCs w:val="24"/>
        </w:rPr>
        <w:t xml:space="preserve">Общее количество выдаваемых Управляющей компанией </w:t>
      </w:r>
      <w:r w:rsidR="008C2FB3" w:rsidRPr="00D24AB5">
        <w:rPr>
          <w:color w:val="auto"/>
          <w:sz w:val="24"/>
          <w:szCs w:val="24"/>
        </w:rPr>
        <w:t>и</w:t>
      </w:r>
      <w:r w:rsidR="00B16619" w:rsidRPr="00D24AB5">
        <w:rPr>
          <w:color w:val="auto"/>
          <w:sz w:val="24"/>
          <w:szCs w:val="24"/>
        </w:rPr>
        <w:t xml:space="preserve">нвестиционных паев составляет </w:t>
      </w:r>
      <w:r w:rsidR="00B74A99" w:rsidRPr="001B28F7">
        <w:rPr>
          <w:color w:val="auto"/>
          <w:sz w:val="24"/>
          <w:szCs w:val="24"/>
        </w:rPr>
        <w:t>3</w:t>
      </w:r>
      <w:r w:rsidR="0080020B" w:rsidRPr="001B28F7">
        <w:rPr>
          <w:color w:val="auto"/>
          <w:sz w:val="24"/>
          <w:szCs w:val="24"/>
        </w:rPr>
        <w:t>00 (</w:t>
      </w:r>
      <w:r w:rsidR="00B74A99" w:rsidRPr="001B28F7">
        <w:rPr>
          <w:color w:val="auto"/>
          <w:sz w:val="24"/>
          <w:szCs w:val="24"/>
        </w:rPr>
        <w:t>Триста</w:t>
      </w:r>
      <w:r w:rsidR="00E97443" w:rsidRPr="001B28F7">
        <w:rPr>
          <w:color w:val="auto"/>
          <w:sz w:val="24"/>
          <w:szCs w:val="24"/>
        </w:rPr>
        <w:t>)</w:t>
      </w:r>
      <w:r w:rsidR="0068424A" w:rsidRPr="00D24AB5">
        <w:rPr>
          <w:color w:val="auto"/>
          <w:sz w:val="24"/>
          <w:szCs w:val="24"/>
        </w:rPr>
        <w:t xml:space="preserve"> штук.</w:t>
      </w:r>
    </w:p>
    <w:p w:rsidR="00A51AC1" w:rsidRPr="00D24AB5" w:rsidRDefault="00675E16" w:rsidP="008A1830">
      <w:pPr>
        <w:pStyle w:val="22"/>
        <w:numPr>
          <w:ilvl w:val="0"/>
          <w:numId w:val="7"/>
        </w:numPr>
        <w:shd w:val="clear" w:color="auto" w:fill="auto"/>
        <w:tabs>
          <w:tab w:val="left" w:pos="619"/>
          <w:tab w:val="left" w:pos="851"/>
        </w:tabs>
        <w:spacing w:line="240" w:lineRule="auto"/>
        <w:ind w:firstLine="567"/>
        <w:rPr>
          <w:color w:val="auto"/>
          <w:sz w:val="24"/>
          <w:szCs w:val="24"/>
        </w:rPr>
      </w:pPr>
      <w:r>
        <w:rPr>
          <w:color w:val="auto"/>
          <w:sz w:val="24"/>
          <w:szCs w:val="24"/>
        </w:rPr>
        <w:t xml:space="preserve"> </w:t>
      </w:r>
      <w:r w:rsidR="00B16619" w:rsidRPr="00D24AB5">
        <w:rPr>
          <w:color w:val="auto"/>
          <w:sz w:val="24"/>
          <w:szCs w:val="24"/>
        </w:rPr>
        <w:t xml:space="preserve">Количество </w:t>
      </w:r>
      <w:r w:rsidR="008C2FB3" w:rsidRPr="00D24AB5">
        <w:rPr>
          <w:color w:val="auto"/>
          <w:sz w:val="24"/>
          <w:szCs w:val="24"/>
        </w:rPr>
        <w:t>и</w:t>
      </w:r>
      <w:r w:rsidR="00B16619" w:rsidRPr="00D24AB5">
        <w:rPr>
          <w:color w:val="auto"/>
          <w:sz w:val="24"/>
          <w:szCs w:val="24"/>
        </w:rPr>
        <w:t xml:space="preserve">нвестиционных паев, которое Управляющая компания вправе выдавать после завершения (окончания) формирования Фонда дополнительно к количеству выданных </w:t>
      </w:r>
      <w:r w:rsidR="008C2FB3" w:rsidRPr="00D24AB5">
        <w:rPr>
          <w:color w:val="auto"/>
          <w:sz w:val="24"/>
          <w:szCs w:val="24"/>
        </w:rPr>
        <w:t>и</w:t>
      </w:r>
      <w:r w:rsidR="00B16619" w:rsidRPr="00D24AB5">
        <w:rPr>
          <w:color w:val="auto"/>
          <w:sz w:val="24"/>
          <w:szCs w:val="24"/>
        </w:rPr>
        <w:t xml:space="preserve">нвестиционных паев, предусмотренных пунктом 38 настоящих Правил (далее - дополнительные инвестиционные паи), составляет </w:t>
      </w:r>
      <w:r w:rsidR="00DE7123" w:rsidRPr="001B28F7">
        <w:rPr>
          <w:color w:val="auto"/>
          <w:sz w:val="24"/>
          <w:szCs w:val="24"/>
        </w:rPr>
        <w:t>100 000 (Сто  тысяч)</w:t>
      </w:r>
      <w:r w:rsidR="00DE7123" w:rsidRPr="00D24AB5">
        <w:rPr>
          <w:color w:val="auto"/>
          <w:sz w:val="24"/>
          <w:szCs w:val="24"/>
        </w:rPr>
        <w:t xml:space="preserve"> штук.</w:t>
      </w:r>
    </w:p>
    <w:p w:rsidR="003F543D" w:rsidRPr="00D24AB5" w:rsidRDefault="00B16619" w:rsidP="008A1830">
      <w:pPr>
        <w:pStyle w:val="22"/>
        <w:numPr>
          <w:ilvl w:val="0"/>
          <w:numId w:val="7"/>
        </w:numPr>
        <w:shd w:val="clear" w:color="auto" w:fill="auto"/>
        <w:tabs>
          <w:tab w:val="left" w:pos="619"/>
        </w:tabs>
        <w:spacing w:line="240" w:lineRule="auto"/>
        <w:ind w:firstLine="567"/>
        <w:rPr>
          <w:color w:val="auto"/>
          <w:sz w:val="24"/>
          <w:szCs w:val="24"/>
        </w:rPr>
      </w:pPr>
      <w:r w:rsidRPr="00D24AB5">
        <w:rPr>
          <w:color w:val="auto"/>
          <w:sz w:val="24"/>
          <w:szCs w:val="24"/>
        </w:rPr>
        <w:t xml:space="preserve">При выдаче одному лицу </w:t>
      </w:r>
      <w:r w:rsidR="008C2FB3" w:rsidRPr="00D24AB5">
        <w:rPr>
          <w:color w:val="auto"/>
          <w:sz w:val="24"/>
          <w:szCs w:val="24"/>
        </w:rPr>
        <w:t>и</w:t>
      </w:r>
      <w:r w:rsidRPr="00D24AB5">
        <w:rPr>
          <w:color w:val="auto"/>
          <w:sz w:val="24"/>
          <w:szCs w:val="24"/>
        </w:rPr>
        <w:t>нвестиционных паев, составляющих дробное число, количество инвестиционных паев определяется с точностью до пятого знака после запятой.</w:t>
      </w:r>
    </w:p>
    <w:p w:rsidR="00706EC6" w:rsidRDefault="00B16619" w:rsidP="008A1830">
      <w:pPr>
        <w:pStyle w:val="22"/>
        <w:numPr>
          <w:ilvl w:val="0"/>
          <w:numId w:val="7"/>
        </w:numPr>
        <w:shd w:val="clear" w:color="auto" w:fill="auto"/>
        <w:tabs>
          <w:tab w:val="left" w:pos="619"/>
        </w:tabs>
        <w:spacing w:line="240" w:lineRule="auto"/>
        <w:ind w:firstLine="567"/>
        <w:rPr>
          <w:color w:val="auto"/>
          <w:sz w:val="24"/>
          <w:szCs w:val="24"/>
        </w:rPr>
      </w:pPr>
      <w:r w:rsidRPr="00D24AB5">
        <w:rPr>
          <w:color w:val="auto"/>
          <w:sz w:val="24"/>
          <w:szCs w:val="24"/>
        </w:rPr>
        <w:t xml:space="preserve">Инвестиционные паи свободно обращаются по завершении формирования </w:t>
      </w:r>
      <w:r w:rsidR="008D7E04" w:rsidRPr="00D24AB5">
        <w:rPr>
          <w:color w:val="auto"/>
          <w:sz w:val="24"/>
          <w:szCs w:val="24"/>
        </w:rPr>
        <w:t xml:space="preserve">Фонда. </w:t>
      </w:r>
    </w:p>
    <w:p w:rsidR="00706EC6" w:rsidRDefault="008D7E04" w:rsidP="006A25C5">
      <w:pPr>
        <w:pStyle w:val="22"/>
        <w:shd w:val="clear" w:color="auto" w:fill="auto"/>
        <w:tabs>
          <w:tab w:val="left" w:pos="619"/>
        </w:tabs>
        <w:spacing w:line="240" w:lineRule="auto"/>
        <w:ind w:firstLine="567"/>
        <w:rPr>
          <w:color w:val="auto"/>
          <w:sz w:val="24"/>
          <w:szCs w:val="24"/>
        </w:rPr>
      </w:pPr>
      <w:r w:rsidRPr="008F2949">
        <w:rPr>
          <w:color w:val="auto"/>
          <w:sz w:val="24"/>
          <w:szCs w:val="24"/>
        </w:rPr>
        <w:t>Инве</w:t>
      </w:r>
      <w:r w:rsidR="0080020B" w:rsidRPr="008F2949">
        <w:rPr>
          <w:color w:val="auto"/>
          <w:sz w:val="24"/>
          <w:szCs w:val="24"/>
        </w:rPr>
        <w:t>стиционные паи могут обращаться</w:t>
      </w:r>
      <w:r w:rsidR="00B16619" w:rsidRPr="008F2949">
        <w:rPr>
          <w:color w:val="auto"/>
          <w:sz w:val="24"/>
          <w:szCs w:val="24"/>
        </w:rPr>
        <w:t xml:space="preserve"> на организованных торгах.</w:t>
      </w:r>
    </w:p>
    <w:p w:rsidR="00706EC6" w:rsidRDefault="00B16619">
      <w:pPr>
        <w:pStyle w:val="22"/>
        <w:shd w:val="clear" w:color="auto" w:fill="auto"/>
        <w:spacing w:line="240" w:lineRule="auto"/>
        <w:ind w:firstLine="567"/>
        <w:rPr>
          <w:color w:val="auto"/>
          <w:sz w:val="24"/>
          <w:szCs w:val="24"/>
        </w:rPr>
      </w:pPr>
      <w:r w:rsidRPr="00D24AB5">
        <w:rPr>
          <w:color w:val="auto"/>
          <w:sz w:val="24"/>
          <w:szCs w:val="24"/>
        </w:rPr>
        <w:t>Специализированный депозитарий</w:t>
      </w:r>
      <w:r w:rsidR="008D7E04" w:rsidRPr="00D24AB5">
        <w:rPr>
          <w:color w:val="auto"/>
          <w:sz w:val="24"/>
          <w:szCs w:val="24"/>
        </w:rPr>
        <w:t>,</w:t>
      </w:r>
      <w:r w:rsidRPr="00D24AB5">
        <w:rPr>
          <w:color w:val="auto"/>
          <w:sz w:val="24"/>
          <w:szCs w:val="24"/>
        </w:rPr>
        <w:t xml:space="preserve"> Регистратор, Аудиторская организация и Оценщик не могут являться владельцами инвестиционных паев.</w:t>
      </w:r>
    </w:p>
    <w:p w:rsidR="003F543D" w:rsidRPr="00D24AB5" w:rsidRDefault="00B16619" w:rsidP="008A1830">
      <w:pPr>
        <w:pStyle w:val="22"/>
        <w:numPr>
          <w:ilvl w:val="0"/>
          <w:numId w:val="7"/>
        </w:numPr>
        <w:shd w:val="clear" w:color="auto" w:fill="auto"/>
        <w:tabs>
          <w:tab w:val="left" w:pos="619"/>
        </w:tabs>
        <w:spacing w:line="240" w:lineRule="auto"/>
        <w:ind w:firstLine="567"/>
        <w:rPr>
          <w:color w:val="auto"/>
          <w:sz w:val="24"/>
          <w:szCs w:val="24"/>
        </w:rPr>
      </w:pPr>
      <w:r w:rsidRPr="00D24AB5">
        <w:rPr>
          <w:color w:val="auto"/>
          <w:sz w:val="24"/>
          <w:szCs w:val="24"/>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3F543D" w:rsidRPr="00D24AB5" w:rsidRDefault="00B16619" w:rsidP="008A1830">
      <w:pPr>
        <w:pStyle w:val="22"/>
        <w:numPr>
          <w:ilvl w:val="0"/>
          <w:numId w:val="7"/>
        </w:numPr>
        <w:shd w:val="clear" w:color="auto" w:fill="auto"/>
        <w:tabs>
          <w:tab w:val="left" w:pos="619"/>
        </w:tabs>
        <w:spacing w:line="240" w:lineRule="auto"/>
        <w:ind w:firstLine="567"/>
        <w:rPr>
          <w:color w:val="auto"/>
          <w:sz w:val="24"/>
          <w:szCs w:val="24"/>
        </w:rPr>
      </w:pPr>
      <w:r w:rsidRPr="00D24AB5">
        <w:rPr>
          <w:color w:val="auto"/>
          <w:sz w:val="24"/>
          <w:szCs w:val="24"/>
        </w:rPr>
        <w:t>Способы получения выписок из реестра владельцев инвестиционных паев</w:t>
      </w:r>
      <w:r w:rsidR="003B7826" w:rsidRPr="00D24AB5">
        <w:rPr>
          <w:color w:val="auto"/>
          <w:sz w:val="24"/>
          <w:szCs w:val="24"/>
        </w:rPr>
        <w:t>:</w:t>
      </w:r>
    </w:p>
    <w:p w:rsidR="003F543D" w:rsidRPr="00D24AB5" w:rsidRDefault="008D7E04" w:rsidP="005E749B">
      <w:pPr>
        <w:pStyle w:val="22"/>
        <w:shd w:val="clear" w:color="auto" w:fill="auto"/>
        <w:spacing w:line="240" w:lineRule="auto"/>
        <w:ind w:firstLine="567"/>
        <w:rPr>
          <w:color w:val="FF0000"/>
          <w:sz w:val="24"/>
          <w:szCs w:val="24"/>
        </w:rPr>
      </w:pPr>
      <w:r w:rsidRPr="00D24AB5">
        <w:rPr>
          <w:color w:val="auto"/>
          <w:sz w:val="24"/>
          <w:szCs w:val="24"/>
        </w:rPr>
        <w:t>- в</w:t>
      </w:r>
      <w:r w:rsidR="00B16619" w:rsidRPr="00D24AB5">
        <w:rPr>
          <w:color w:val="auto"/>
          <w:sz w:val="24"/>
          <w:szCs w:val="24"/>
        </w:rPr>
        <w:t xml:space="preserve">ыписка, предоставляемая в электронной форме, направляется заявителю в электронной форме с электронной подписью </w:t>
      </w:r>
      <w:r w:rsidR="00E95D21" w:rsidRPr="00D24AB5">
        <w:rPr>
          <w:color w:val="auto"/>
          <w:sz w:val="24"/>
          <w:szCs w:val="24"/>
        </w:rPr>
        <w:t>Р</w:t>
      </w:r>
      <w:r w:rsidR="00B16619" w:rsidRPr="00D24AB5">
        <w:rPr>
          <w:color w:val="auto"/>
          <w:sz w:val="24"/>
          <w:szCs w:val="24"/>
        </w:rPr>
        <w:t>егистратора</w:t>
      </w:r>
      <w:r w:rsidR="00E95D21" w:rsidRPr="00D24AB5">
        <w:rPr>
          <w:color w:val="auto"/>
          <w:sz w:val="24"/>
          <w:szCs w:val="24"/>
        </w:rPr>
        <w:t>;</w:t>
      </w:r>
    </w:p>
    <w:p w:rsidR="003F543D" w:rsidRPr="00D24AB5" w:rsidRDefault="008D7E04" w:rsidP="005E749B">
      <w:pPr>
        <w:pStyle w:val="22"/>
        <w:shd w:val="clear" w:color="auto" w:fill="auto"/>
        <w:spacing w:line="240" w:lineRule="auto"/>
        <w:ind w:firstLine="567"/>
        <w:rPr>
          <w:color w:val="auto"/>
          <w:sz w:val="24"/>
          <w:szCs w:val="24"/>
        </w:rPr>
      </w:pPr>
      <w:r w:rsidRPr="00D24AB5">
        <w:rPr>
          <w:color w:val="auto"/>
          <w:sz w:val="24"/>
          <w:szCs w:val="24"/>
        </w:rPr>
        <w:t>- выписка,</w:t>
      </w:r>
      <w:r w:rsidR="00B16619" w:rsidRPr="00D24AB5">
        <w:rPr>
          <w:color w:val="auto"/>
          <w:sz w:val="24"/>
          <w:szCs w:val="24"/>
        </w:rPr>
        <w:t xml:space="preserve"> предоставляемая в форме документа на бумажном носителе, вручается лично у </w:t>
      </w:r>
      <w:r w:rsidR="00E95D21" w:rsidRPr="00D24AB5">
        <w:rPr>
          <w:color w:val="auto"/>
          <w:sz w:val="24"/>
          <w:szCs w:val="24"/>
        </w:rPr>
        <w:t>Р</w:t>
      </w:r>
      <w:r w:rsidR="00B16619" w:rsidRPr="00D24AB5">
        <w:rPr>
          <w:color w:val="auto"/>
          <w:sz w:val="24"/>
          <w:szCs w:val="24"/>
        </w:rPr>
        <w:t>егистратора или иного уполномоченного им лица заявителю или его уполномоченному представителю при отсутствии указания в данных счета</w:t>
      </w:r>
      <w:r w:rsidR="009D1C18">
        <w:rPr>
          <w:color w:val="auto"/>
          <w:sz w:val="24"/>
          <w:szCs w:val="24"/>
        </w:rPr>
        <w:t>х</w:t>
      </w:r>
      <w:r w:rsidR="00B16619" w:rsidRPr="00D24AB5">
        <w:rPr>
          <w:color w:val="auto"/>
          <w:sz w:val="24"/>
          <w:szCs w:val="24"/>
        </w:rPr>
        <w:t xml:space="preserve"> иного способа предоставления выписки</w:t>
      </w:r>
      <w:r w:rsidR="00E95D21" w:rsidRPr="00D24AB5">
        <w:rPr>
          <w:color w:val="auto"/>
          <w:sz w:val="24"/>
          <w:szCs w:val="24"/>
        </w:rPr>
        <w:t>;</w:t>
      </w:r>
    </w:p>
    <w:p w:rsidR="003F543D" w:rsidRPr="00D24AB5" w:rsidRDefault="008D7E04" w:rsidP="005E749B">
      <w:pPr>
        <w:pStyle w:val="22"/>
        <w:shd w:val="clear" w:color="auto" w:fill="auto"/>
        <w:spacing w:line="240" w:lineRule="auto"/>
        <w:ind w:firstLine="567"/>
        <w:rPr>
          <w:color w:val="auto"/>
          <w:sz w:val="24"/>
          <w:szCs w:val="24"/>
        </w:rPr>
      </w:pPr>
      <w:r w:rsidRPr="00D24AB5">
        <w:rPr>
          <w:color w:val="auto"/>
          <w:sz w:val="24"/>
          <w:szCs w:val="24"/>
        </w:rPr>
        <w:t>- п</w:t>
      </w:r>
      <w:r w:rsidR="00B16619" w:rsidRPr="00D24AB5">
        <w:rPr>
          <w:color w:val="auto"/>
          <w:sz w:val="24"/>
          <w:szCs w:val="24"/>
        </w:rPr>
        <w:t>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8D7E04" w:rsidRPr="00D24AB5" w:rsidRDefault="008D7E04" w:rsidP="00D24AB5">
      <w:pPr>
        <w:pStyle w:val="22"/>
        <w:shd w:val="clear" w:color="auto" w:fill="auto"/>
        <w:spacing w:line="274" w:lineRule="exact"/>
        <w:ind w:right="20" w:firstLine="567"/>
        <w:rPr>
          <w:color w:val="auto"/>
          <w:sz w:val="24"/>
          <w:szCs w:val="24"/>
        </w:rPr>
      </w:pPr>
    </w:p>
    <w:p w:rsidR="003F543D" w:rsidRPr="00D24AB5" w:rsidRDefault="000C25CE" w:rsidP="00046E5E">
      <w:pPr>
        <w:pStyle w:val="50"/>
        <w:shd w:val="clear" w:color="auto" w:fill="auto"/>
        <w:tabs>
          <w:tab w:val="left" w:pos="2415"/>
        </w:tabs>
        <w:spacing w:after="120" w:line="240" w:lineRule="auto"/>
        <w:ind w:firstLine="0"/>
        <w:jc w:val="center"/>
        <w:rPr>
          <w:color w:val="auto"/>
          <w:sz w:val="24"/>
          <w:szCs w:val="24"/>
        </w:rPr>
      </w:pPr>
      <w:r w:rsidRPr="00D24AB5">
        <w:rPr>
          <w:color w:val="auto"/>
          <w:sz w:val="24"/>
          <w:szCs w:val="24"/>
          <w:lang w:val="en-US"/>
        </w:rPr>
        <w:t>V</w:t>
      </w:r>
      <w:r w:rsidRPr="00D24AB5">
        <w:rPr>
          <w:color w:val="auto"/>
          <w:sz w:val="24"/>
          <w:szCs w:val="24"/>
        </w:rPr>
        <w:t xml:space="preserve">. </w:t>
      </w:r>
      <w:r w:rsidR="00B16619" w:rsidRPr="00D24AB5">
        <w:rPr>
          <w:color w:val="auto"/>
          <w:sz w:val="24"/>
          <w:szCs w:val="24"/>
        </w:rPr>
        <w:t>Общее собрание владельцев инвестиционных паев</w:t>
      </w:r>
    </w:p>
    <w:p w:rsidR="003F543D" w:rsidRPr="005E749B" w:rsidRDefault="00B16619" w:rsidP="008A1830">
      <w:pPr>
        <w:pStyle w:val="22"/>
        <w:numPr>
          <w:ilvl w:val="0"/>
          <w:numId w:val="7"/>
        </w:numPr>
        <w:shd w:val="clear" w:color="auto" w:fill="auto"/>
        <w:spacing w:line="240" w:lineRule="auto"/>
        <w:ind w:firstLine="567"/>
        <w:rPr>
          <w:color w:val="auto"/>
          <w:sz w:val="24"/>
          <w:szCs w:val="24"/>
        </w:rPr>
      </w:pPr>
      <w:r w:rsidRPr="005E749B">
        <w:rPr>
          <w:color w:val="auto"/>
          <w:sz w:val="24"/>
          <w:szCs w:val="24"/>
        </w:rPr>
        <w:t xml:space="preserve"> Общее собрание владельцев инвестиционных паев (далее - Общее собрание) принимает решения по вопросам:</w:t>
      </w:r>
    </w:p>
    <w:p w:rsidR="003F543D" w:rsidRPr="005E749B" w:rsidRDefault="00B16619" w:rsidP="008A1830">
      <w:pPr>
        <w:pStyle w:val="22"/>
        <w:numPr>
          <w:ilvl w:val="0"/>
          <w:numId w:val="8"/>
        </w:numPr>
        <w:shd w:val="clear" w:color="auto" w:fill="auto"/>
        <w:tabs>
          <w:tab w:val="left" w:pos="851"/>
        </w:tabs>
        <w:spacing w:line="240" w:lineRule="auto"/>
        <w:ind w:firstLine="567"/>
        <w:rPr>
          <w:color w:val="auto"/>
          <w:sz w:val="24"/>
          <w:szCs w:val="24"/>
        </w:rPr>
      </w:pPr>
      <w:r w:rsidRPr="005E749B">
        <w:rPr>
          <w:color w:val="auto"/>
          <w:sz w:val="24"/>
          <w:szCs w:val="24"/>
        </w:rPr>
        <w:t>утверждения изменений, которые вносятся в настоящие Правила, связанных:</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которыми устанавливаются дополнительные ограничения состава и структуры активов паевых инвестиционных фондов;</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увеличением размера вознаграждения Управляющей компании</w:t>
      </w:r>
      <w:r w:rsidR="00035B1A" w:rsidRPr="005E749B">
        <w:rPr>
          <w:color w:val="auto"/>
          <w:sz w:val="24"/>
          <w:szCs w:val="24"/>
        </w:rPr>
        <w:t>,</w:t>
      </w:r>
      <w:r w:rsidRPr="005E749B">
        <w:rPr>
          <w:color w:val="auto"/>
          <w:sz w:val="24"/>
          <w:szCs w:val="24"/>
        </w:rPr>
        <w:t xml:space="preserve"> Специализированного депозитария</w:t>
      </w:r>
      <w:r w:rsidR="00035B1A" w:rsidRPr="005E749B">
        <w:rPr>
          <w:color w:val="auto"/>
          <w:sz w:val="24"/>
          <w:szCs w:val="24"/>
        </w:rPr>
        <w:t>,</w:t>
      </w:r>
      <w:r w:rsidRPr="005E749B">
        <w:rPr>
          <w:color w:val="auto"/>
          <w:sz w:val="24"/>
          <w:szCs w:val="24"/>
        </w:rPr>
        <w:t xml:space="preserve"> Регистратора, Оценщика и Аудиторской организации;</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введением скидок в связи с погашением инвестиционных паев или увеличением их размеров;</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типа Фонда;</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FF0000"/>
          <w:sz w:val="24"/>
          <w:szCs w:val="24"/>
        </w:rPr>
        <w:t xml:space="preserve"> </w:t>
      </w:r>
      <w:r w:rsidRPr="005E749B">
        <w:rPr>
          <w:color w:val="auto"/>
          <w:sz w:val="24"/>
          <w:szCs w:val="24"/>
        </w:rPr>
        <w:t>с определением количества дополнительных инвестиционных паев;</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категории Фонда;</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установлением или исключением права владельцев инвестиционных паев на получение дохода от доверительного управления Фондом;</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порядка определения размера дохода от доверительного управления </w:t>
      </w:r>
      <w:r w:rsidR="003970FA" w:rsidRPr="005E749B">
        <w:rPr>
          <w:color w:val="auto"/>
          <w:sz w:val="24"/>
          <w:szCs w:val="24"/>
        </w:rPr>
        <w:t>Ф</w:t>
      </w:r>
      <w:r w:rsidRPr="005E749B">
        <w:rPr>
          <w:color w:val="auto"/>
          <w:sz w:val="24"/>
          <w:szCs w:val="24"/>
        </w:rPr>
        <w:t>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срока действия договора доверительного управления Фондом;</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увеличением размера вознаграждения лица, осуществляющего прекращение Фонда;</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изменением количества голосов, необходимых для принятия решения Общим собранием;</w:t>
      </w:r>
    </w:p>
    <w:p w:rsidR="003F543D" w:rsidRPr="005E749B" w:rsidRDefault="00B16619" w:rsidP="008A1830">
      <w:pPr>
        <w:pStyle w:val="22"/>
        <w:numPr>
          <w:ilvl w:val="0"/>
          <w:numId w:val="9"/>
        </w:numPr>
        <w:shd w:val="clear" w:color="auto" w:fill="auto"/>
        <w:tabs>
          <w:tab w:val="left" w:pos="851"/>
        </w:tabs>
        <w:spacing w:line="240" w:lineRule="auto"/>
        <w:ind w:firstLine="567"/>
        <w:rPr>
          <w:color w:val="auto"/>
          <w:sz w:val="24"/>
          <w:szCs w:val="24"/>
        </w:rPr>
      </w:pPr>
      <w:r w:rsidRPr="005E749B">
        <w:rPr>
          <w:color w:val="auto"/>
          <w:sz w:val="24"/>
          <w:szCs w:val="24"/>
        </w:rPr>
        <w:t xml:space="preserve"> 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3F543D" w:rsidRPr="005E749B" w:rsidRDefault="00B16619" w:rsidP="008A1830">
      <w:pPr>
        <w:pStyle w:val="22"/>
        <w:numPr>
          <w:ilvl w:val="0"/>
          <w:numId w:val="8"/>
        </w:numPr>
        <w:shd w:val="clear" w:color="auto" w:fill="auto"/>
        <w:tabs>
          <w:tab w:val="left" w:pos="851"/>
        </w:tabs>
        <w:spacing w:line="240" w:lineRule="auto"/>
        <w:ind w:firstLine="567"/>
        <w:rPr>
          <w:color w:val="auto"/>
          <w:sz w:val="24"/>
          <w:szCs w:val="24"/>
        </w:rPr>
      </w:pPr>
      <w:r w:rsidRPr="005E749B">
        <w:rPr>
          <w:color w:val="auto"/>
          <w:sz w:val="24"/>
          <w:szCs w:val="24"/>
        </w:rPr>
        <w:t xml:space="preserve"> передачи прав и обязанностей по договору доверительного управления Фондом</w:t>
      </w:r>
      <w:r w:rsidR="003970FA" w:rsidRPr="005E749B">
        <w:rPr>
          <w:color w:val="auto"/>
          <w:sz w:val="24"/>
          <w:szCs w:val="24"/>
        </w:rPr>
        <w:t xml:space="preserve"> </w:t>
      </w:r>
      <w:r w:rsidRPr="005E749B">
        <w:rPr>
          <w:color w:val="auto"/>
          <w:sz w:val="24"/>
          <w:szCs w:val="24"/>
        </w:rPr>
        <w:t>другой управляющей компании;</w:t>
      </w:r>
    </w:p>
    <w:p w:rsidR="003F543D" w:rsidRPr="005E749B" w:rsidRDefault="00B16619" w:rsidP="008A1830">
      <w:pPr>
        <w:pStyle w:val="22"/>
        <w:numPr>
          <w:ilvl w:val="0"/>
          <w:numId w:val="8"/>
        </w:numPr>
        <w:shd w:val="clear" w:color="auto" w:fill="auto"/>
        <w:tabs>
          <w:tab w:val="left" w:pos="993"/>
        </w:tabs>
        <w:spacing w:line="240" w:lineRule="auto"/>
        <w:ind w:firstLine="567"/>
        <w:rPr>
          <w:color w:val="auto"/>
          <w:sz w:val="24"/>
          <w:szCs w:val="24"/>
        </w:rPr>
      </w:pPr>
      <w:r w:rsidRPr="005E749B">
        <w:rPr>
          <w:color w:val="auto"/>
          <w:sz w:val="24"/>
          <w:szCs w:val="24"/>
        </w:rPr>
        <w:t>досрочного прекращения или продления срока действия договора доверительного</w:t>
      </w:r>
      <w:r w:rsidR="003970FA" w:rsidRPr="005E749B">
        <w:rPr>
          <w:color w:val="auto"/>
          <w:sz w:val="24"/>
          <w:szCs w:val="24"/>
        </w:rPr>
        <w:t xml:space="preserve"> </w:t>
      </w:r>
      <w:r w:rsidRPr="005E749B">
        <w:rPr>
          <w:color w:val="auto"/>
          <w:sz w:val="24"/>
          <w:szCs w:val="24"/>
        </w:rPr>
        <w:t>управления Фондом.</w:t>
      </w:r>
    </w:p>
    <w:p w:rsidR="003F543D" w:rsidRPr="005E749B" w:rsidRDefault="00B16619" w:rsidP="008A1830">
      <w:pPr>
        <w:pStyle w:val="22"/>
        <w:numPr>
          <w:ilvl w:val="0"/>
          <w:numId w:val="7"/>
        </w:numPr>
        <w:shd w:val="clear" w:color="auto" w:fill="auto"/>
        <w:tabs>
          <w:tab w:val="left" w:pos="652"/>
          <w:tab w:val="left" w:pos="706"/>
          <w:tab w:val="right" w:pos="1134"/>
        </w:tabs>
        <w:spacing w:line="240" w:lineRule="auto"/>
        <w:ind w:firstLine="567"/>
        <w:rPr>
          <w:color w:val="FF0000"/>
          <w:sz w:val="24"/>
          <w:szCs w:val="24"/>
        </w:rPr>
      </w:pPr>
      <w:r w:rsidRPr="005E749B">
        <w:rPr>
          <w:color w:val="auto"/>
          <w:sz w:val="24"/>
          <w:szCs w:val="24"/>
        </w:rPr>
        <w:t>Порядок подготовки, созыва и проведения</w:t>
      </w:r>
      <w:r w:rsidR="0063485A" w:rsidRPr="005E749B">
        <w:rPr>
          <w:color w:val="auto"/>
          <w:sz w:val="24"/>
          <w:szCs w:val="24"/>
        </w:rPr>
        <w:t xml:space="preserve"> </w:t>
      </w:r>
      <w:r w:rsidRPr="005E749B">
        <w:rPr>
          <w:color w:val="auto"/>
          <w:sz w:val="24"/>
          <w:szCs w:val="24"/>
        </w:rPr>
        <w:t>Общего собрания</w:t>
      </w:r>
      <w:r w:rsidRPr="005E749B">
        <w:rPr>
          <w:color w:val="FF0000"/>
          <w:sz w:val="24"/>
          <w:szCs w:val="24"/>
        </w:rPr>
        <w:t>.</w:t>
      </w:r>
    </w:p>
    <w:p w:rsidR="003F543D" w:rsidRPr="005E749B" w:rsidRDefault="00B16619" w:rsidP="008A1830">
      <w:pPr>
        <w:pStyle w:val="22"/>
        <w:numPr>
          <w:ilvl w:val="1"/>
          <w:numId w:val="7"/>
        </w:numPr>
        <w:shd w:val="clear" w:color="auto" w:fill="auto"/>
        <w:tabs>
          <w:tab w:val="left" w:pos="664"/>
          <w:tab w:val="left" w:pos="1134"/>
        </w:tabs>
        <w:spacing w:line="240" w:lineRule="auto"/>
        <w:ind w:firstLine="567"/>
        <w:rPr>
          <w:color w:val="auto"/>
          <w:sz w:val="24"/>
          <w:szCs w:val="24"/>
        </w:rPr>
      </w:pPr>
      <w:r w:rsidRPr="005E749B">
        <w:rPr>
          <w:color w:val="auto"/>
          <w:sz w:val="24"/>
          <w:szCs w:val="24"/>
        </w:rPr>
        <w:t>Общее собрание может проводиться в</w:t>
      </w:r>
      <w:r w:rsidR="0063485A" w:rsidRPr="005E749B">
        <w:rPr>
          <w:color w:val="auto"/>
          <w:sz w:val="24"/>
          <w:szCs w:val="24"/>
        </w:rPr>
        <w:t xml:space="preserve"> </w:t>
      </w:r>
      <w:r w:rsidR="00C65F75" w:rsidRPr="005E749B">
        <w:rPr>
          <w:color w:val="auto"/>
          <w:sz w:val="24"/>
          <w:szCs w:val="24"/>
        </w:rPr>
        <w:t xml:space="preserve">форме собрания </w:t>
      </w:r>
      <w:r w:rsidR="00DF59D2">
        <w:rPr>
          <w:color w:val="auto"/>
          <w:sz w:val="24"/>
          <w:szCs w:val="24"/>
        </w:rPr>
        <w:t>(совместного</w:t>
      </w:r>
      <w:r w:rsidR="00DF59D2" w:rsidRPr="00DF59D2">
        <w:rPr>
          <w:color w:val="auto"/>
          <w:sz w:val="24"/>
          <w:szCs w:val="24"/>
        </w:rPr>
        <w:t xml:space="preserve"> </w:t>
      </w:r>
      <w:r w:rsidRPr="005E749B">
        <w:rPr>
          <w:color w:val="auto"/>
          <w:sz w:val="24"/>
          <w:szCs w:val="24"/>
        </w:rPr>
        <w:t>присутствия</w:t>
      </w:r>
      <w:r w:rsidR="00657C8F" w:rsidRPr="005E749B">
        <w:rPr>
          <w:color w:val="auto"/>
          <w:sz w:val="24"/>
          <w:szCs w:val="24"/>
        </w:rPr>
        <w:t xml:space="preserve"> </w:t>
      </w:r>
      <w:r w:rsidRPr="005E749B">
        <w:rPr>
          <w:color w:val="auto"/>
          <w:sz w:val="24"/>
          <w:szCs w:val="24"/>
        </w:rPr>
        <w:t>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3F543D" w:rsidRPr="005E749B" w:rsidRDefault="00B16619" w:rsidP="00D24AB5">
      <w:pPr>
        <w:pStyle w:val="22"/>
        <w:shd w:val="clear" w:color="auto" w:fill="auto"/>
        <w:tabs>
          <w:tab w:val="right" w:pos="7010"/>
          <w:tab w:val="left" w:pos="7200"/>
        </w:tabs>
        <w:spacing w:line="240" w:lineRule="auto"/>
        <w:ind w:firstLine="567"/>
        <w:rPr>
          <w:color w:val="auto"/>
          <w:sz w:val="24"/>
          <w:szCs w:val="24"/>
        </w:rPr>
      </w:pPr>
      <w:r w:rsidRPr="005E749B">
        <w:rPr>
          <w:color w:val="auto"/>
          <w:sz w:val="24"/>
          <w:szCs w:val="24"/>
        </w:rPr>
        <w:t>Созыв Общего собрания осуществляется Специализированным депозитарием для решения вопроса о передаче прав и</w:t>
      </w:r>
      <w:r w:rsidR="0063485A" w:rsidRPr="005E749B">
        <w:rPr>
          <w:color w:val="auto"/>
          <w:sz w:val="24"/>
          <w:szCs w:val="24"/>
        </w:rPr>
        <w:t xml:space="preserve"> </w:t>
      </w:r>
      <w:r w:rsidRPr="005E749B">
        <w:rPr>
          <w:color w:val="auto"/>
          <w:sz w:val="24"/>
          <w:szCs w:val="24"/>
        </w:rPr>
        <w:t>обязанностей по</w:t>
      </w:r>
      <w:r w:rsidR="0063485A" w:rsidRPr="005E749B">
        <w:rPr>
          <w:color w:val="auto"/>
          <w:sz w:val="24"/>
          <w:szCs w:val="24"/>
        </w:rPr>
        <w:t xml:space="preserve"> </w:t>
      </w:r>
      <w:r w:rsidRPr="005E749B">
        <w:rPr>
          <w:color w:val="auto"/>
          <w:sz w:val="24"/>
          <w:szCs w:val="24"/>
        </w:rPr>
        <w:t>договору доверительного</w:t>
      </w:r>
      <w:r w:rsidR="0063485A" w:rsidRPr="005E749B">
        <w:rPr>
          <w:color w:val="auto"/>
          <w:sz w:val="24"/>
          <w:szCs w:val="24"/>
        </w:rPr>
        <w:t xml:space="preserve"> </w:t>
      </w:r>
      <w:r w:rsidRPr="005E749B">
        <w:rPr>
          <w:color w:val="auto"/>
          <w:sz w:val="24"/>
          <w:szCs w:val="24"/>
        </w:rPr>
        <w:t>управления Фондом другой управляющей компании по</w:t>
      </w:r>
      <w:r w:rsidR="0063485A" w:rsidRPr="005E749B">
        <w:rPr>
          <w:color w:val="auto"/>
          <w:sz w:val="24"/>
          <w:szCs w:val="24"/>
        </w:rPr>
        <w:t xml:space="preserve"> </w:t>
      </w:r>
      <w:r w:rsidRPr="005E749B">
        <w:rPr>
          <w:color w:val="auto"/>
          <w:sz w:val="24"/>
          <w:szCs w:val="24"/>
        </w:rPr>
        <w:t>письменному</w:t>
      </w:r>
      <w:r w:rsidR="0063485A" w:rsidRPr="005E749B">
        <w:rPr>
          <w:color w:val="auto"/>
          <w:sz w:val="24"/>
          <w:szCs w:val="24"/>
        </w:rPr>
        <w:t xml:space="preserve"> </w:t>
      </w:r>
      <w:r w:rsidRPr="005E749B">
        <w:rPr>
          <w:color w:val="auto"/>
          <w:sz w:val="24"/>
          <w:szCs w:val="24"/>
        </w:rPr>
        <w:t>требованию</w:t>
      </w:r>
      <w:r w:rsidR="0063485A" w:rsidRPr="005E749B">
        <w:rPr>
          <w:color w:val="auto"/>
          <w:sz w:val="24"/>
          <w:szCs w:val="24"/>
        </w:rPr>
        <w:t xml:space="preserve"> </w:t>
      </w:r>
      <w:r w:rsidRPr="005E749B">
        <w:rPr>
          <w:color w:val="auto"/>
          <w:sz w:val="24"/>
          <w:szCs w:val="24"/>
        </w:rPr>
        <w:t>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 xml:space="preserve"> О с</w:t>
      </w:r>
      <w:r w:rsidR="00657C8F" w:rsidRPr="005E749B">
        <w:rPr>
          <w:color w:val="auto"/>
          <w:sz w:val="24"/>
          <w:szCs w:val="24"/>
        </w:rPr>
        <w:t>озыве Общего собрания должны быт</w:t>
      </w:r>
      <w:r w:rsidRPr="005E749B">
        <w:rPr>
          <w:color w:val="auto"/>
          <w:sz w:val="24"/>
          <w:szCs w:val="24"/>
        </w:rPr>
        <w:t>ь уведомлены Специализированный депозитарий, а также Банк России.</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 xml:space="preserve">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3F543D" w:rsidRPr="005E749B" w:rsidRDefault="00B16619" w:rsidP="008A1830">
      <w:pPr>
        <w:pStyle w:val="22"/>
        <w:numPr>
          <w:ilvl w:val="0"/>
          <w:numId w:val="10"/>
        </w:numPr>
        <w:shd w:val="clear" w:color="auto" w:fill="auto"/>
        <w:tabs>
          <w:tab w:val="left" w:pos="851"/>
          <w:tab w:val="right" w:pos="9915"/>
        </w:tabs>
        <w:spacing w:line="240" w:lineRule="auto"/>
        <w:ind w:firstLine="567"/>
        <w:rPr>
          <w:color w:val="auto"/>
          <w:sz w:val="24"/>
          <w:szCs w:val="24"/>
        </w:rPr>
      </w:pPr>
      <w:r w:rsidRPr="005E749B">
        <w:rPr>
          <w:color w:val="auto"/>
          <w:sz w:val="24"/>
          <w:szCs w:val="24"/>
        </w:rPr>
        <w:t xml:space="preserve"> направления почтовой связью по адресу (месту нахождения) единоличного исполнительного</w:t>
      </w:r>
      <w:r w:rsidR="00F93C01" w:rsidRPr="005E749B">
        <w:rPr>
          <w:color w:val="FF0000"/>
          <w:sz w:val="24"/>
          <w:szCs w:val="24"/>
        </w:rPr>
        <w:t xml:space="preserve"> </w:t>
      </w:r>
      <w:r w:rsidR="005D410B" w:rsidRPr="005E749B">
        <w:rPr>
          <w:color w:val="auto"/>
          <w:sz w:val="24"/>
          <w:szCs w:val="24"/>
        </w:rPr>
        <w:t xml:space="preserve">органа </w:t>
      </w:r>
      <w:r w:rsidR="00436C69" w:rsidRPr="005E749B">
        <w:rPr>
          <w:color w:val="auto"/>
          <w:sz w:val="24"/>
          <w:szCs w:val="24"/>
        </w:rPr>
        <w:t xml:space="preserve">Управляющей </w:t>
      </w:r>
      <w:r w:rsidRPr="005E749B">
        <w:rPr>
          <w:color w:val="auto"/>
          <w:sz w:val="24"/>
          <w:szCs w:val="24"/>
        </w:rPr>
        <w:t>компании</w:t>
      </w:r>
      <w:r w:rsidR="005D410B" w:rsidRPr="005E749B">
        <w:rPr>
          <w:color w:val="auto"/>
          <w:sz w:val="24"/>
          <w:szCs w:val="24"/>
        </w:rPr>
        <w:t xml:space="preserve"> </w:t>
      </w:r>
      <w:r w:rsidRPr="005E749B">
        <w:rPr>
          <w:color w:val="auto"/>
          <w:sz w:val="24"/>
          <w:szCs w:val="24"/>
        </w:rPr>
        <w:t>и Специализированного</w:t>
      </w:r>
      <w:r w:rsidR="005D410B" w:rsidRPr="005E749B">
        <w:rPr>
          <w:color w:val="auto"/>
          <w:sz w:val="24"/>
          <w:szCs w:val="24"/>
        </w:rPr>
        <w:t xml:space="preserve"> </w:t>
      </w:r>
      <w:r w:rsidRPr="005E749B">
        <w:rPr>
          <w:color w:val="auto"/>
          <w:sz w:val="24"/>
          <w:szCs w:val="24"/>
        </w:rPr>
        <w:t>депозитария;</w:t>
      </w:r>
    </w:p>
    <w:p w:rsidR="003F543D" w:rsidRPr="005E749B" w:rsidRDefault="00B16619" w:rsidP="008A1830">
      <w:pPr>
        <w:pStyle w:val="22"/>
        <w:numPr>
          <w:ilvl w:val="0"/>
          <w:numId w:val="10"/>
        </w:numPr>
        <w:shd w:val="clear" w:color="auto" w:fill="auto"/>
        <w:tabs>
          <w:tab w:val="left" w:pos="851"/>
          <w:tab w:val="left" w:pos="1108"/>
          <w:tab w:val="right" w:pos="3928"/>
          <w:tab w:val="left" w:pos="4093"/>
          <w:tab w:val="right" w:pos="9915"/>
        </w:tabs>
        <w:spacing w:line="240" w:lineRule="auto"/>
        <w:ind w:firstLine="567"/>
        <w:rPr>
          <w:color w:val="auto"/>
          <w:sz w:val="24"/>
          <w:szCs w:val="24"/>
        </w:rPr>
      </w:pPr>
      <w:r w:rsidRPr="005E749B">
        <w:rPr>
          <w:color w:val="auto"/>
          <w:sz w:val="24"/>
          <w:szCs w:val="24"/>
        </w:rPr>
        <w:t>вруч</w:t>
      </w:r>
      <w:r w:rsidR="005D410B" w:rsidRPr="005E749B">
        <w:rPr>
          <w:color w:val="auto"/>
          <w:sz w:val="24"/>
          <w:szCs w:val="24"/>
        </w:rPr>
        <w:t xml:space="preserve">ения под </w:t>
      </w:r>
      <w:r w:rsidRPr="005E749B">
        <w:rPr>
          <w:color w:val="auto"/>
          <w:sz w:val="24"/>
          <w:szCs w:val="24"/>
        </w:rPr>
        <w:t>роспись</w:t>
      </w:r>
      <w:r w:rsidRPr="005E749B">
        <w:rPr>
          <w:color w:val="auto"/>
          <w:sz w:val="24"/>
          <w:szCs w:val="24"/>
        </w:rPr>
        <w:tab/>
        <w:t>лицам, осуществляющим</w:t>
      </w:r>
      <w:r w:rsidR="005D410B" w:rsidRPr="005E749B">
        <w:rPr>
          <w:color w:val="auto"/>
          <w:sz w:val="24"/>
          <w:szCs w:val="24"/>
        </w:rPr>
        <w:t xml:space="preserve"> </w:t>
      </w:r>
      <w:r w:rsidRPr="005E749B">
        <w:rPr>
          <w:color w:val="auto"/>
          <w:sz w:val="24"/>
          <w:szCs w:val="24"/>
        </w:rPr>
        <w:t>функции единоличного</w:t>
      </w:r>
      <w:r w:rsidR="005D410B" w:rsidRPr="005E749B">
        <w:rPr>
          <w:color w:val="auto"/>
          <w:sz w:val="24"/>
          <w:szCs w:val="24"/>
        </w:rPr>
        <w:t xml:space="preserve"> </w:t>
      </w:r>
      <w:r w:rsidRPr="005E749B">
        <w:rPr>
          <w:color w:val="auto"/>
          <w:sz w:val="24"/>
          <w:szCs w:val="24"/>
        </w:rPr>
        <w:t>исполнительного</w:t>
      </w:r>
      <w:r w:rsidRPr="005E749B">
        <w:rPr>
          <w:color w:val="auto"/>
          <w:sz w:val="24"/>
          <w:szCs w:val="24"/>
        </w:rPr>
        <w:tab/>
        <w:t>органа</w:t>
      </w:r>
      <w:r w:rsidRPr="005E749B">
        <w:rPr>
          <w:color w:val="auto"/>
          <w:sz w:val="24"/>
          <w:szCs w:val="24"/>
        </w:rPr>
        <w:tab/>
      </w:r>
      <w:r w:rsidR="005D410B" w:rsidRPr="005E749B">
        <w:rPr>
          <w:color w:val="auto"/>
          <w:sz w:val="24"/>
          <w:szCs w:val="24"/>
        </w:rPr>
        <w:t xml:space="preserve"> </w:t>
      </w:r>
      <w:r w:rsidRPr="005E749B">
        <w:rPr>
          <w:color w:val="auto"/>
          <w:sz w:val="24"/>
          <w:szCs w:val="24"/>
        </w:rPr>
        <w:t>Управляющей</w:t>
      </w:r>
      <w:r w:rsidR="00436C69" w:rsidRPr="005E749B">
        <w:rPr>
          <w:color w:val="auto"/>
          <w:sz w:val="24"/>
          <w:szCs w:val="24"/>
        </w:rPr>
        <w:t xml:space="preserve"> </w:t>
      </w:r>
      <w:r w:rsidR="008F4246" w:rsidRPr="005E749B">
        <w:rPr>
          <w:color w:val="auto"/>
          <w:sz w:val="24"/>
          <w:szCs w:val="24"/>
        </w:rPr>
        <w:t xml:space="preserve">компании </w:t>
      </w:r>
      <w:r w:rsidRPr="005E749B">
        <w:rPr>
          <w:color w:val="auto"/>
          <w:sz w:val="24"/>
          <w:szCs w:val="24"/>
        </w:rPr>
        <w:t>и Специализированного</w:t>
      </w:r>
      <w:r w:rsidR="005D410B" w:rsidRPr="005E749B">
        <w:rPr>
          <w:color w:val="auto"/>
          <w:sz w:val="24"/>
          <w:szCs w:val="24"/>
        </w:rPr>
        <w:t xml:space="preserve"> </w:t>
      </w:r>
      <w:r w:rsidRPr="005E749B">
        <w:rPr>
          <w:color w:val="auto"/>
          <w:sz w:val="24"/>
          <w:szCs w:val="24"/>
        </w:rPr>
        <w:t>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3F543D" w:rsidRPr="005E749B" w:rsidRDefault="00B16619" w:rsidP="008A1830">
      <w:pPr>
        <w:pStyle w:val="22"/>
        <w:numPr>
          <w:ilvl w:val="1"/>
          <w:numId w:val="7"/>
        </w:numPr>
        <w:shd w:val="clear" w:color="auto" w:fill="auto"/>
        <w:tabs>
          <w:tab w:val="left" w:pos="1134"/>
        </w:tabs>
        <w:spacing w:line="240" w:lineRule="auto"/>
        <w:ind w:firstLine="567"/>
        <w:rPr>
          <w:color w:val="auto"/>
          <w:sz w:val="24"/>
          <w:szCs w:val="24"/>
        </w:rPr>
      </w:pPr>
      <w:r w:rsidRPr="005E749B">
        <w:rPr>
          <w:color w:val="auto"/>
          <w:sz w:val="24"/>
          <w:szCs w:val="24"/>
        </w:rPr>
        <w:t xml:space="preserve">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3F543D" w:rsidRPr="005E749B" w:rsidRDefault="00B16619" w:rsidP="008A1830">
      <w:pPr>
        <w:pStyle w:val="22"/>
        <w:numPr>
          <w:ilvl w:val="1"/>
          <w:numId w:val="7"/>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3F543D" w:rsidRPr="005E749B" w:rsidRDefault="00B16619" w:rsidP="008A1830">
      <w:pPr>
        <w:pStyle w:val="22"/>
        <w:numPr>
          <w:ilvl w:val="0"/>
          <w:numId w:val="34"/>
        </w:numPr>
        <w:shd w:val="clear" w:color="auto" w:fill="auto"/>
        <w:spacing w:line="240" w:lineRule="auto"/>
        <w:ind w:left="0" w:firstLine="567"/>
        <w:rPr>
          <w:color w:val="auto"/>
          <w:sz w:val="24"/>
          <w:szCs w:val="24"/>
        </w:rPr>
      </w:pPr>
      <w:r w:rsidRPr="005E749B">
        <w:rPr>
          <w:color w:val="auto"/>
          <w:sz w:val="24"/>
          <w:szCs w:val="24"/>
        </w:rPr>
        <w:t>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3F543D" w:rsidRPr="005E749B" w:rsidRDefault="00B16619" w:rsidP="008A1830">
      <w:pPr>
        <w:pStyle w:val="22"/>
        <w:numPr>
          <w:ilvl w:val="0"/>
          <w:numId w:val="34"/>
        </w:numPr>
        <w:shd w:val="clear" w:color="auto" w:fill="auto"/>
        <w:spacing w:line="240" w:lineRule="auto"/>
        <w:ind w:left="0" w:firstLine="567"/>
        <w:rPr>
          <w:color w:val="auto"/>
          <w:sz w:val="24"/>
          <w:szCs w:val="24"/>
        </w:rPr>
      </w:pPr>
      <w:r w:rsidRPr="005E749B">
        <w:rPr>
          <w:color w:val="auto"/>
          <w:sz w:val="24"/>
          <w:szCs w:val="24"/>
        </w:rPr>
        <w:t>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3F543D" w:rsidRPr="005E749B" w:rsidRDefault="00B16619" w:rsidP="008A1830">
      <w:pPr>
        <w:pStyle w:val="22"/>
        <w:numPr>
          <w:ilvl w:val="0"/>
          <w:numId w:val="34"/>
        </w:numPr>
        <w:shd w:val="clear" w:color="auto" w:fill="auto"/>
        <w:spacing w:line="240" w:lineRule="auto"/>
        <w:ind w:left="0" w:firstLine="567"/>
        <w:rPr>
          <w:color w:val="auto"/>
          <w:sz w:val="24"/>
          <w:szCs w:val="24"/>
        </w:rPr>
      </w:pPr>
      <w:r w:rsidRPr="005E749B">
        <w:rPr>
          <w:color w:val="auto"/>
          <w:sz w:val="24"/>
          <w:szCs w:val="24"/>
        </w:rPr>
        <w:t>в случае вручения под роспись - дата вручения.</w:t>
      </w:r>
    </w:p>
    <w:p w:rsidR="003F543D" w:rsidRPr="005E749B" w:rsidRDefault="00B16619" w:rsidP="008A1830">
      <w:pPr>
        <w:pStyle w:val="22"/>
        <w:numPr>
          <w:ilvl w:val="1"/>
          <w:numId w:val="7"/>
        </w:numPr>
        <w:shd w:val="clear" w:color="auto" w:fill="auto"/>
        <w:tabs>
          <w:tab w:val="left" w:pos="1276"/>
        </w:tabs>
        <w:spacing w:line="240" w:lineRule="auto"/>
        <w:ind w:firstLine="567"/>
        <w:rPr>
          <w:color w:val="auto"/>
          <w:sz w:val="24"/>
          <w:szCs w:val="24"/>
        </w:rPr>
      </w:pPr>
      <w:r w:rsidRPr="005E749B">
        <w:rPr>
          <w:color w:val="auto"/>
          <w:sz w:val="24"/>
          <w:szCs w:val="24"/>
        </w:rPr>
        <w:t>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3F543D" w:rsidRPr="005E749B" w:rsidRDefault="00B16619" w:rsidP="008A1830">
      <w:pPr>
        <w:pStyle w:val="22"/>
        <w:numPr>
          <w:ilvl w:val="1"/>
          <w:numId w:val="7"/>
        </w:numPr>
        <w:shd w:val="clear" w:color="auto" w:fill="auto"/>
        <w:tabs>
          <w:tab w:val="left" w:pos="1276"/>
        </w:tabs>
        <w:spacing w:line="240" w:lineRule="auto"/>
        <w:ind w:firstLine="567"/>
        <w:rPr>
          <w:color w:val="auto"/>
          <w:sz w:val="24"/>
          <w:szCs w:val="24"/>
        </w:rPr>
      </w:pPr>
      <w:r w:rsidRPr="005E749B">
        <w:rPr>
          <w:color w:val="auto"/>
          <w:sz w:val="24"/>
          <w:szCs w:val="24"/>
        </w:rPr>
        <w:t xml:space="preserve">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3F543D" w:rsidRPr="005E749B" w:rsidRDefault="00B16619" w:rsidP="008A1830">
      <w:pPr>
        <w:pStyle w:val="22"/>
        <w:numPr>
          <w:ilvl w:val="1"/>
          <w:numId w:val="7"/>
        </w:numPr>
        <w:shd w:val="clear" w:color="auto" w:fill="auto"/>
        <w:tabs>
          <w:tab w:val="left" w:pos="1276"/>
        </w:tabs>
        <w:spacing w:line="240" w:lineRule="auto"/>
        <w:ind w:firstLine="567"/>
        <w:rPr>
          <w:color w:val="auto"/>
          <w:sz w:val="24"/>
          <w:szCs w:val="24"/>
        </w:rPr>
      </w:pPr>
      <w:r w:rsidRPr="005E749B">
        <w:rPr>
          <w:color w:val="auto"/>
          <w:sz w:val="24"/>
          <w:szCs w:val="24"/>
        </w:rPr>
        <w:t xml:space="preserve"> В решении о созыве Общего собрания должны быть указаны:</w:t>
      </w:r>
    </w:p>
    <w:p w:rsidR="00470498" w:rsidRPr="005E749B" w:rsidRDefault="00470498"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форма проведения Общего собрания (собрание или заочное голосование);</w:t>
      </w:r>
    </w:p>
    <w:p w:rsidR="003F543D" w:rsidRPr="005E749B" w:rsidRDefault="00B16619"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470498" w:rsidRPr="005E749B">
        <w:rPr>
          <w:color w:val="auto"/>
          <w:sz w:val="24"/>
          <w:szCs w:val="24"/>
        </w:rPr>
        <w:t xml:space="preserve">- </w:t>
      </w:r>
      <w:r w:rsidRPr="005E749B">
        <w:rPr>
          <w:color w:val="auto"/>
          <w:sz w:val="24"/>
          <w:szCs w:val="24"/>
        </w:rPr>
        <w:t>дата проведения Общего собрания;</w:t>
      </w:r>
    </w:p>
    <w:p w:rsidR="003F543D" w:rsidRPr="005E749B" w:rsidRDefault="00470498"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и место проведения Общего собрания, проводимого в форме собрания (адрес, по которому проводится собрание);</w:t>
      </w:r>
    </w:p>
    <w:p w:rsidR="003F543D" w:rsidRPr="005E749B" w:rsidRDefault="00470498"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начала и окончания регистрации лиц, участвующих в Общем собрании, проводимом в форме собрания;</w:t>
      </w:r>
    </w:p>
    <w:p w:rsidR="003F543D" w:rsidRPr="005E749B" w:rsidRDefault="00470498"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окончания приема заполненных бюллетеней для голосования и почтовый адрес (адреса), по которому должны направляться такие бюллетени;</w:t>
      </w:r>
    </w:p>
    <w:p w:rsidR="003F543D" w:rsidRPr="005E749B" w:rsidRDefault="00470498"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составления списка лиц, имеющих право на участие в Общем собрании;</w:t>
      </w:r>
    </w:p>
    <w:p w:rsidR="003F543D" w:rsidRPr="005E749B" w:rsidRDefault="00470498"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повестка дня Общего собрания.</w:t>
      </w:r>
    </w:p>
    <w:p w:rsidR="003F543D" w:rsidRPr="005E749B" w:rsidRDefault="00B16619" w:rsidP="008A1830">
      <w:pPr>
        <w:pStyle w:val="22"/>
        <w:numPr>
          <w:ilvl w:val="1"/>
          <w:numId w:val="7"/>
        </w:numPr>
        <w:shd w:val="clear" w:color="auto" w:fill="auto"/>
        <w:tabs>
          <w:tab w:val="left" w:pos="1276"/>
        </w:tabs>
        <w:spacing w:line="240" w:lineRule="auto"/>
        <w:ind w:firstLine="567"/>
        <w:rPr>
          <w:color w:val="auto"/>
          <w:sz w:val="24"/>
          <w:szCs w:val="24"/>
        </w:rPr>
      </w:pPr>
      <w:r w:rsidRPr="005E749B">
        <w:rPr>
          <w:color w:val="auto"/>
          <w:sz w:val="24"/>
          <w:szCs w:val="24"/>
        </w:rPr>
        <w:t>Общее собрание должно быть проведено не позднее 35 дней с даты принятия решения о его созыве.</w:t>
      </w:r>
    </w:p>
    <w:p w:rsidR="00991223" w:rsidRPr="005E749B" w:rsidRDefault="00B16619" w:rsidP="008A1830">
      <w:pPr>
        <w:pStyle w:val="22"/>
        <w:numPr>
          <w:ilvl w:val="1"/>
          <w:numId w:val="7"/>
        </w:numPr>
        <w:shd w:val="clear" w:color="auto" w:fill="auto"/>
        <w:tabs>
          <w:tab w:val="left" w:pos="1276"/>
        </w:tabs>
        <w:spacing w:line="240" w:lineRule="auto"/>
        <w:ind w:firstLine="567"/>
        <w:rPr>
          <w:color w:val="FF0000"/>
          <w:sz w:val="24"/>
          <w:szCs w:val="24"/>
        </w:rPr>
      </w:pPr>
      <w:r w:rsidRPr="005E749B">
        <w:rPr>
          <w:color w:val="auto"/>
          <w:sz w:val="24"/>
          <w:szCs w:val="24"/>
        </w:rPr>
        <w:t xml:space="preserve">Общее собрание, проводимое в форме собрания, должно проводиться в городе </w:t>
      </w:r>
      <w:r w:rsidR="00946A14">
        <w:rPr>
          <w:color w:val="auto"/>
          <w:sz w:val="24"/>
          <w:szCs w:val="24"/>
        </w:rPr>
        <w:t>Казань</w:t>
      </w:r>
      <w:r w:rsidRPr="005E749B">
        <w:rPr>
          <w:color w:val="auto"/>
          <w:sz w:val="24"/>
          <w:szCs w:val="24"/>
        </w:rPr>
        <w:t>.</w:t>
      </w:r>
    </w:p>
    <w:p w:rsidR="003F543D" w:rsidRPr="005E749B" w:rsidRDefault="00B16619" w:rsidP="008A1830">
      <w:pPr>
        <w:pStyle w:val="22"/>
        <w:numPr>
          <w:ilvl w:val="1"/>
          <w:numId w:val="7"/>
        </w:numPr>
        <w:shd w:val="clear" w:color="auto" w:fill="auto"/>
        <w:tabs>
          <w:tab w:val="left" w:pos="1276"/>
        </w:tabs>
        <w:spacing w:line="240" w:lineRule="auto"/>
        <w:ind w:firstLine="567"/>
        <w:rPr>
          <w:color w:val="auto"/>
          <w:sz w:val="24"/>
          <w:szCs w:val="24"/>
        </w:rPr>
      </w:pPr>
      <w:r w:rsidRPr="005E749B">
        <w:rPr>
          <w:color w:val="auto"/>
          <w:sz w:val="24"/>
          <w:szCs w:val="24"/>
        </w:rPr>
        <w:t>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3F543D" w:rsidRPr="005E749B" w:rsidRDefault="00B16619" w:rsidP="00675E16">
      <w:pPr>
        <w:pStyle w:val="22"/>
        <w:shd w:val="clear" w:color="auto" w:fill="auto"/>
        <w:tabs>
          <w:tab w:val="left" w:pos="1276"/>
        </w:tabs>
        <w:spacing w:line="240" w:lineRule="auto"/>
        <w:ind w:firstLine="567"/>
        <w:rPr>
          <w:color w:val="auto"/>
          <w:sz w:val="24"/>
          <w:szCs w:val="24"/>
        </w:rPr>
      </w:pPr>
      <w:r w:rsidRPr="005E749B">
        <w:rPr>
          <w:color w:val="auto"/>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В сообщении о созыве Общего собрания должны быть указаны:</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название Фонда;</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Управляющей компании;</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Специализированного депозитария;</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(фамилия, имя, отчество) лица, созывающего Общее собрание;</w:t>
      </w:r>
    </w:p>
    <w:p w:rsidR="00BD308D" w:rsidRPr="005E749B" w:rsidRDefault="00BD308D"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 xml:space="preserve">форма проведения Общего собрания (собрание или заочное голосование); </w:t>
      </w:r>
    </w:p>
    <w:p w:rsidR="003F543D" w:rsidRPr="005E749B" w:rsidRDefault="00BD308D"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дата проведения Общего собрания;</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и место проведения Общего собрания, проводимого в форме собрания (адрес, по которому проводится собрание);</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начала и окончания регистрации лиц, участвующих в Общем собрании, проводимом в форме собрания;</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окончания приема заполненных бюллетеней для голосования и почтовый адрес (адреса), по которому должны направляться такие бюллетени;</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составления списка лиц, имеющих право на участие в Общем собрании;</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повестка дня Общего собрания;</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3F543D" w:rsidRPr="005E749B" w:rsidRDefault="00BD308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3F543D" w:rsidRPr="005E749B" w:rsidRDefault="00B16619" w:rsidP="00B07882">
      <w:pPr>
        <w:pStyle w:val="22"/>
        <w:numPr>
          <w:ilvl w:val="0"/>
          <w:numId w:val="11"/>
        </w:numPr>
        <w:shd w:val="clear" w:color="auto" w:fill="auto"/>
        <w:tabs>
          <w:tab w:val="left" w:pos="1276"/>
        </w:tabs>
        <w:spacing w:line="240" w:lineRule="auto"/>
        <w:ind w:firstLine="567"/>
        <w:rPr>
          <w:b/>
          <w:color w:val="0070C0"/>
          <w:sz w:val="24"/>
          <w:szCs w:val="24"/>
        </w:rPr>
      </w:pPr>
      <w:r w:rsidRPr="005E749B">
        <w:rPr>
          <w:color w:val="auto"/>
          <w:sz w:val="24"/>
          <w:szCs w:val="24"/>
        </w:rPr>
        <w:t xml:space="preserve">Сообщение о созыве Общего собрания раскрывается лицом, созывающим Общее собрание, не позднее чем за 20 дней до даты проведения Общего собрания. До его раскрытия сообщение о созыве Общего собрания должно быть направлено в Банк России. Раскрытие сообщения о созыве Общего собрания осуществляется в сети Интернет </w:t>
      </w:r>
      <w:r w:rsidR="00991223" w:rsidRPr="005E749B">
        <w:rPr>
          <w:color w:val="auto"/>
          <w:sz w:val="24"/>
          <w:szCs w:val="24"/>
        </w:rPr>
        <w:t xml:space="preserve">на  сайте </w:t>
      </w:r>
      <w:r w:rsidR="00B07882" w:rsidRPr="00B07882">
        <w:rPr>
          <w:color w:val="auto"/>
          <w:sz w:val="24"/>
          <w:szCs w:val="24"/>
        </w:rPr>
        <w:t>http://www.uukrt.ru</w:t>
      </w:r>
      <w:r w:rsidR="00B07882">
        <w:rPr>
          <w:color w:val="auto"/>
          <w:sz w:val="24"/>
          <w:szCs w:val="24"/>
        </w:rPr>
        <w:t>.</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3F543D" w:rsidRPr="005E749B" w:rsidRDefault="00B16619" w:rsidP="00DF59D2">
      <w:pPr>
        <w:pStyle w:val="22"/>
        <w:shd w:val="clear" w:color="auto" w:fill="auto"/>
        <w:tabs>
          <w:tab w:val="left" w:pos="1276"/>
        </w:tabs>
        <w:spacing w:line="240" w:lineRule="auto"/>
        <w:ind w:firstLine="567"/>
        <w:rPr>
          <w:color w:val="auto"/>
          <w:sz w:val="24"/>
          <w:szCs w:val="24"/>
        </w:rPr>
      </w:pPr>
      <w:r w:rsidRPr="005E749B">
        <w:rPr>
          <w:color w:val="auto"/>
          <w:sz w:val="24"/>
          <w:szCs w:val="24"/>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Правил. Бюллетень для голосования и указанная информация (материалы) направляются заказным письмом или вручаются под роспись.</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Информация (материалы), указанные в пункте 45.25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3F543D" w:rsidRPr="005E749B" w:rsidRDefault="00B16619" w:rsidP="008A1830">
      <w:pPr>
        <w:pStyle w:val="22"/>
        <w:numPr>
          <w:ilvl w:val="0"/>
          <w:numId w:val="11"/>
        </w:numPr>
        <w:shd w:val="clear" w:color="auto" w:fill="auto"/>
        <w:tabs>
          <w:tab w:val="left" w:pos="1276"/>
        </w:tabs>
        <w:spacing w:line="240" w:lineRule="auto"/>
        <w:ind w:firstLine="567"/>
        <w:rPr>
          <w:color w:val="auto"/>
          <w:sz w:val="24"/>
          <w:szCs w:val="24"/>
        </w:rPr>
      </w:pPr>
      <w:r w:rsidRPr="005E749B">
        <w:rPr>
          <w:color w:val="auto"/>
          <w:sz w:val="24"/>
          <w:szCs w:val="24"/>
        </w:rPr>
        <w:t>В бюллетене для голосования должны быть указаны:</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название Фонда;</w:t>
      </w:r>
    </w:p>
    <w:p w:rsidR="003F543D" w:rsidRPr="005E749B" w:rsidRDefault="008C71DD"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Управляющей компании; полное фирменное наименование Специализированного депозитария;</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(фамилия, имя. отчество) лица, созывающего Общее собрание;</w:t>
      </w:r>
    </w:p>
    <w:p w:rsidR="008C71DD" w:rsidRPr="005E749B" w:rsidRDefault="008C71DD"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 xml:space="preserve">форма проведения Общего собрания (собрание или заочное голосование); </w:t>
      </w:r>
    </w:p>
    <w:p w:rsidR="003F543D" w:rsidRPr="005E749B" w:rsidRDefault="008C71DD"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дата проведения Общего собрания;</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и место проведения Общего собрания, проводимого в форме собрания (адрес, по которому проводится собрание);</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формулировки решений по каждому вопросу повестки дня;</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варианты голосования по каждому вопросу повестки дня, выраженные формулировками «за» или «против»;</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упоминание о том, что бюллетень для голосования должен быть подписан владельцем инвестиционных паев или его представителем;</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указание количества инвестиционных паев, принадлежащих лицу, включенному в список лиц, имеющих право на участие в Общем собрании;</w:t>
      </w:r>
    </w:p>
    <w:p w:rsidR="003F543D" w:rsidRPr="005E749B" w:rsidRDefault="008C71DD"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подробное описание порядка заполнения бюллетеня для голосования.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Информация (материалы), предоставляемая лицам, включенным в список лиц, имеющих право на участие в Общем собрании, должна содержать:</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иную информацию (материалы), предусмотренные настоящими Правилами.</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w:t>
      </w:r>
      <w:r w:rsidR="00991223" w:rsidRPr="005E749B">
        <w:rPr>
          <w:color w:val="auto"/>
          <w:sz w:val="24"/>
          <w:szCs w:val="24"/>
        </w:rPr>
        <w:t xml:space="preserve"> собрания. По требованию лица, </w:t>
      </w:r>
      <w:r w:rsidRPr="005E749B">
        <w:rPr>
          <w:color w:val="auto"/>
          <w:sz w:val="24"/>
          <w:szCs w:val="24"/>
        </w:rPr>
        <w:t>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Голосование по вопросам повестки дня Общего собрания осуществляется только бюллетенями для голосования.</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Решение Общего собрания принима</w:t>
      </w:r>
      <w:r w:rsidR="00C62F1C" w:rsidRPr="005E749B">
        <w:rPr>
          <w:color w:val="auto"/>
          <w:sz w:val="24"/>
          <w:szCs w:val="24"/>
        </w:rPr>
        <w:t>ется большинством голосов от общ</w:t>
      </w:r>
      <w:r w:rsidRPr="005E749B">
        <w:rPr>
          <w:color w:val="auto"/>
          <w:sz w:val="24"/>
          <w:szCs w:val="24"/>
        </w:rPr>
        <w:t>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w:t>
      </w:r>
      <w:r w:rsidR="008F2949">
        <w:rPr>
          <w:color w:val="auto"/>
          <w:sz w:val="24"/>
          <w:szCs w:val="24"/>
        </w:rPr>
        <w:t>.</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Общее собрание не вправе принимать решения по вопросам, не включенным в повестку дня, а также изменять повестку дня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Подведение итогов голосования осуществляется лицом, созывающим Общее собрание, не позднее 2 дней с даты проведения (закрытия)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3F543D" w:rsidRPr="005E749B" w:rsidRDefault="00B16619" w:rsidP="00D24AB5">
      <w:pPr>
        <w:pStyle w:val="22"/>
        <w:shd w:val="clear" w:color="auto" w:fill="auto"/>
        <w:spacing w:line="240" w:lineRule="auto"/>
        <w:ind w:firstLine="567"/>
        <w:rPr>
          <w:color w:val="auto"/>
          <w:sz w:val="24"/>
          <w:szCs w:val="24"/>
        </w:rPr>
      </w:pPr>
      <w:r w:rsidRPr="005E749B">
        <w:rPr>
          <w:color w:val="auto"/>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Председателем и секретарем Общего собрания являются уполномоченные представители лица, созывающего Общее собрание.</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Протокол Общего собрания составляется не позднее 2 дней с даты проведения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В протоколе Общего собрания указываются:</w:t>
      </w:r>
    </w:p>
    <w:p w:rsidR="003F543D"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название Фонда;</w:t>
      </w:r>
    </w:p>
    <w:p w:rsidR="003F543D"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Управляющей компании;</w:t>
      </w:r>
    </w:p>
    <w:p w:rsidR="003F543D"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Специализированного депозитария;</w:t>
      </w:r>
    </w:p>
    <w:p w:rsidR="003F543D"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(фамилия, имя, отчество) лица, созвавшего Общее собрание;</w:t>
      </w:r>
    </w:p>
    <w:p w:rsidR="00F355DB"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 xml:space="preserve">форма проведения Общего собрания (собрание или заочное голосование); </w:t>
      </w:r>
    </w:p>
    <w:p w:rsidR="003F543D" w:rsidRPr="005E749B" w:rsidRDefault="00F355DB" w:rsidP="00D24AB5">
      <w:pPr>
        <w:pStyle w:val="22"/>
        <w:shd w:val="clear" w:color="auto" w:fill="auto"/>
        <w:spacing w:line="240" w:lineRule="auto"/>
        <w:ind w:firstLine="567"/>
        <w:jc w:val="left"/>
        <w:rPr>
          <w:color w:val="auto"/>
          <w:sz w:val="24"/>
          <w:szCs w:val="24"/>
        </w:rPr>
      </w:pPr>
      <w:r w:rsidRPr="005E749B">
        <w:rPr>
          <w:color w:val="auto"/>
          <w:sz w:val="24"/>
          <w:szCs w:val="24"/>
        </w:rPr>
        <w:t xml:space="preserve">- </w:t>
      </w:r>
      <w:r w:rsidR="00B16619" w:rsidRPr="005E749B">
        <w:rPr>
          <w:color w:val="auto"/>
          <w:sz w:val="24"/>
          <w:szCs w:val="24"/>
        </w:rPr>
        <w:t>дата проведения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и место проведения Общего собрания, проведенного в форме собрания (адрес, по которому проводилось собрание);</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повестка дня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начала и окончания регистрации лиц, прибывших для участия в Общем собрании, проводившемся в форме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почтовый адрес (адреса), по которому (которым) направлялись заполненные бюллетени для голосования, и дата окончания приема таких бюллетеней;</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общее количество голосов, которыми обладали лица, включенные в список лиц, имеющих право на участие в Общем собрании;</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голосов, которыми обладали лица, принявшие участие в Общем собрании;</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голосов, отданных за каждый из вариантов голосования («за» или «против») по каждому вопросу повестки дня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недействительных бюллетеней для голосования с указанием общего количества голосов по таким бюллетеням;</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формулировки решений, принятых Общим собранием по каждому вопросу повестки дня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фамилия, имя и отчество председателя и секретаря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составления протокола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Протокол Общего собрания подписывается председателем и секретарем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FF0000"/>
          <w:sz w:val="24"/>
          <w:szCs w:val="24"/>
        </w:rPr>
        <w:t xml:space="preserve"> </w:t>
      </w:r>
      <w:r w:rsidRPr="005E749B">
        <w:rPr>
          <w:color w:val="auto"/>
          <w:sz w:val="24"/>
          <w:szCs w:val="24"/>
        </w:rPr>
        <w:t>К протоколу Общего собрания прилагаются документы, утвержденные решениями Общего собрания.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Копия протокола Общего собрания должна быть направлена в Банк России не позднее </w:t>
      </w:r>
      <w:r w:rsidR="00F355DB" w:rsidRPr="005E749B">
        <w:rPr>
          <w:color w:val="auto"/>
          <w:sz w:val="24"/>
          <w:szCs w:val="24"/>
        </w:rPr>
        <w:t>3(</w:t>
      </w:r>
      <w:r w:rsidRPr="005E749B">
        <w:rPr>
          <w:color w:val="auto"/>
          <w:sz w:val="24"/>
          <w:szCs w:val="24"/>
        </w:rPr>
        <w:t>трех</w:t>
      </w:r>
      <w:r w:rsidR="00F355DB" w:rsidRPr="005E749B">
        <w:rPr>
          <w:color w:val="auto"/>
          <w:sz w:val="24"/>
          <w:szCs w:val="24"/>
        </w:rPr>
        <w:t>)</w:t>
      </w:r>
      <w:r w:rsidRPr="005E749B">
        <w:rPr>
          <w:color w:val="auto"/>
          <w:sz w:val="24"/>
          <w:szCs w:val="24"/>
        </w:rPr>
        <w:t xml:space="preserve"> рабочих дней со дня его проведения.</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3F543D" w:rsidRPr="005E749B" w:rsidRDefault="00B16619" w:rsidP="005E749B">
      <w:pPr>
        <w:pStyle w:val="22"/>
        <w:shd w:val="clear" w:color="auto" w:fill="auto"/>
        <w:tabs>
          <w:tab w:val="left" w:pos="1276"/>
        </w:tabs>
        <w:spacing w:line="240" w:lineRule="auto"/>
        <w:ind w:firstLine="567"/>
        <w:rPr>
          <w:color w:val="auto"/>
          <w:sz w:val="24"/>
          <w:szCs w:val="24"/>
        </w:rPr>
      </w:pPr>
      <w:r w:rsidRPr="005E749B">
        <w:rPr>
          <w:color w:val="auto"/>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3F543D" w:rsidRPr="005E749B" w:rsidRDefault="00B16619" w:rsidP="008A1830">
      <w:pPr>
        <w:pStyle w:val="22"/>
        <w:numPr>
          <w:ilvl w:val="0"/>
          <w:numId w:val="11"/>
        </w:numPr>
        <w:shd w:val="clear" w:color="auto" w:fill="auto"/>
        <w:tabs>
          <w:tab w:val="left" w:pos="1134"/>
          <w:tab w:val="left" w:pos="1276"/>
        </w:tabs>
        <w:spacing w:line="240" w:lineRule="auto"/>
        <w:ind w:firstLine="567"/>
        <w:rPr>
          <w:color w:val="auto"/>
          <w:sz w:val="24"/>
          <w:szCs w:val="24"/>
        </w:rPr>
      </w:pPr>
      <w:r w:rsidRPr="005E749B">
        <w:rPr>
          <w:color w:val="auto"/>
          <w:sz w:val="24"/>
          <w:szCs w:val="24"/>
        </w:rPr>
        <w:t xml:space="preserve">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w:t>
      </w:r>
      <w:r w:rsidR="00991223" w:rsidRPr="005E749B">
        <w:rPr>
          <w:color w:val="auto"/>
          <w:sz w:val="24"/>
          <w:szCs w:val="24"/>
        </w:rPr>
        <w:t xml:space="preserve"> </w:t>
      </w:r>
      <w:r w:rsidRPr="005E749B">
        <w:rPr>
          <w:color w:val="auto"/>
          <w:sz w:val="24"/>
          <w:szCs w:val="24"/>
        </w:rPr>
        <w:t>Общем собрании, в порядке, предусмотренном для сообщения о созыве Об</w:t>
      </w:r>
      <w:r w:rsidR="00CF0072" w:rsidRPr="005E749B">
        <w:rPr>
          <w:color w:val="auto"/>
          <w:sz w:val="24"/>
          <w:szCs w:val="24"/>
        </w:rPr>
        <w:t>щ</w:t>
      </w:r>
      <w:r w:rsidRPr="005E749B">
        <w:rPr>
          <w:color w:val="auto"/>
          <w:sz w:val="24"/>
          <w:szCs w:val="24"/>
        </w:rPr>
        <w:t>его собрания.</w:t>
      </w:r>
    </w:p>
    <w:p w:rsidR="00F355DB" w:rsidRPr="005E749B" w:rsidRDefault="00991223" w:rsidP="00D24AB5">
      <w:pPr>
        <w:pStyle w:val="22"/>
        <w:shd w:val="clear" w:color="auto" w:fill="auto"/>
        <w:spacing w:line="240" w:lineRule="auto"/>
        <w:ind w:firstLine="567"/>
        <w:jc w:val="left"/>
        <w:rPr>
          <w:color w:val="auto"/>
          <w:sz w:val="24"/>
          <w:szCs w:val="24"/>
        </w:rPr>
      </w:pPr>
      <w:r w:rsidRPr="005E749B">
        <w:rPr>
          <w:color w:val="auto"/>
          <w:sz w:val="24"/>
          <w:szCs w:val="24"/>
        </w:rPr>
        <w:t>4</w:t>
      </w:r>
      <w:r w:rsidR="00B16619" w:rsidRPr="005E749B">
        <w:rPr>
          <w:color w:val="auto"/>
          <w:sz w:val="24"/>
          <w:szCs w:val="24"/>
        </w:rPr>
        <w:t xml:space="preserve">5.44. </w:t>
      </w:r>
      <w:r w:rsidR="00E95D21" w:rsidRPr="005E749B">
        <w:rPr>
          <w:color w:val="auto"/>
          <w:sz w:val="24"/>
          <w:szCs w:val="24"/>
        </w:rPr>
        <w:t xml:space="preserve"> </w:t>
      </w:r>
      <w:r w:rsidR="00B16619" w:rsidRPr="005E749B">
        <w:rPr>
          <w:color w:val="auto"/>
          <w:sz w:val="24"/>
          <w:szCs w:val="24"/>
        </w:rPr>
        <w:t xml:space="preserve">В отчете об итогах голосования на Общем собрании указываются: </w:t>
      </w:r>
      <w:r w:rsidR="00F355DB" w:rsidRPr="005E749B">
        <w:rPr>
          <w:color w:val="auto"/>
          <w:sz w:val="24"/>
          <w:szCs w:val="24"/>
        </w:rPr>
        <w:t>- название Фонда;</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Управляющей компании;</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Специализированного депозитария;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полное фирменное наименование (фамилия, имя, отчество) лица, созвавшего Общее собрание;</w:t>
      </w:r>
    </w:p>
    <w:p w:rsidR="00F355DB"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 xml:space="preserve">форма проведения Общего собрания (собрание или заочное голосование); </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проведения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время и место проведения Общего собрания, проведенного в форме собрания (адрес, по которому проводилось собрание);</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повестка дня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голосов, которыми обладали лица, включенные в список лиц, имевших право на участие в Общем собрании;</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голосов, которыми обладали лица, принявшие участие в Общем собрании;</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количество голосов, отданных за каждый из вариантов голосования («за» или «против») по каждому вопросу повестки дня Общего собрания;</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формулировки решений, принятых Общим собранием по каждому вопросу повестки дня Общего собрания;</w:t>
      </w:r>
    </w:p>
    <w:p w:rsidR="00F355DB"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 xml:space="preserve">фамилия, имя и отчество председателя и секретаря Общего собрания; </w:t>
      </w:r>
    </w:p>
    <w:p w:rsidR="003F543D" w:rsidRPr="005E749B" w:rsidRDefault="00F355DB" w:rsidP="00D24AB5">
      <w:pPr>
        <w:pStyle w:val="22"/>
        <w:shd w:val="clear" w:color="auto" w:fill="auto"/>
        <w:spacing w:line="240" w:lineRule="auto"/>
        <w:ind w:firstLine="567"/>
        <w:rPr>
          <w:color w:val="auto"/>
          <w:sz w:val="24"/>
          <w:szCs w:val="24"/>
        </w:rPr>
      </w:pPr>
      <w:r w:rsidRPr="005E749B">
        <w:rPr>
          <w:color w:val="auto"/>
          <w:sz w:val="24"/>
          <w:szCs w:val="24"/>
        </w:rPr>
        <w:t xml:space="preserve">- </w:t>
      </w:r>
      <w:r w:rsidR="00B16619" w:rsidRPr="005E749B">
        <w:rPr>
          <w:color w:val="auto"/>
          <w:sz w:val="24"/>
          <w:szCs w:val="24"/>
        </w:rPr>
        <w:t>дата составления отчета об итогах голосования на Общем собрании.</w:t>
      </w:r>
    </w:p>
    <w:p w:rsidR="003F543D" w:rsidRPr="005E749B" w:rsidRDefault="00B16619" w:rsidP="00675E16">
      <w:pPr>
        <w:pStyle w:val="22"/>
        <w:shd w:val="clear" w:color="auto" w:fill="auto"/>
        <w:tabs>
          <w:tab w:val="left" w:pos="1134"/>
        </w:tabs>
        <w:spacing w:line="240" w:lineRule="auto"/>
        <w:ind w:firstLine="567"/>
        <w:rPr>
          <w:color w:val="auto"/>
          <w:sz w:val="24"/>
          <w:szCs w:val="24"/>
        </w:rPr>
      </w:pPr>
      <w:r w:rsidRPr="005E749B">
        <w:rPr>
          <w:color w:val="auto"/>
          <w:sz w:val="24"/>
          <w:szCs w:val="24"/>
        </w:rPr>
        <w:t>45.45.</w:t>
      </w:r>
      <w:r w:rsidR="005E749B" w:rsidRPr="005E749B">
        <w:rPr>
          <w:color w:val="auto"/>
          <w:sz w:val="24"/>
          <w:szCs w:val="24"/>
        </w:rPr>
        <w:t xml:space="preserve"> </w:t>
      </w:r>
      <w:r w:rsidRPr="005E749B">
        <w:rPr>
          <w:color w:val="auto"/>
          <w:sz w:val="24"/>
          <w:szCs w:val="24"/>
        </w:rPr>
        <w:t>Отчет об итогах голосования на Общем собрании подписывается председателем и секретарем Общего собрания.</w:t>
      </w:r>
    </w:p>
    <w:p w:rsidR="003F543D" w:rsidRPr="005E749B" w:rsidRDefault="00B16619" w:rsidP="008A1830">
      <w:pPr>
        <w:pStyle w:val="22"/>
        <w:numPr>
          <w:ilvl w:val="0"/>
          <w:numId w:val="7"/>
        </w:numPr>
        <w:shd w:val="clear" w:color="auto" w:fill="auto"/>
        <w:tabs>
          <w:tab w:val="left" w:pos="644"/>
        </w:tabs>
        <w:spacing w:line="240" w:lineRule="auto"/>
        <w:ind w:firstLine="567"/>
        <w:rPr>
          <w:color w:val="auto"/>
          <w:sz w:val="24"/>
          <w:szCs w:val="24"/>
        </w:rPr>
      </w:pPr>
      <w:r w:rsidRPr="005E749B">
        <w:rPr>
          <w:color w:val="auto"/>
          <w:sz w:val="24"/>
          <w:szCs w:val="24"/>
        </w:rPr>
        <w:t>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соответствующего решения.</w:t>
      </w:r>
    </w:p>
    <w:p w:rsidR="000C25CE" w:rsidRPr="00D24AB5" w:rsidRDefault="000C25CE" w:rsidP="00D24AB5">
      <w:pPr>
        <w:pStyle w:val="22"/>
        <w:shd w:val="clear" w:color="auto" w:fill="auto"/>
        <w:tabs>
          <w:tab w:val="left" w:pos="644"/>
        </w:tabs>
        <w:spacing w:line="240" w:lineRule="auto"/>
        <w:ind w:left="567" w:firstLine="0"/>
        <w:rPr>
          <w:color w:val="auto"/>
          <w:sz w:val="24"/>
          <w:szCs w:val="24"/>
        </w:rPr>
      </w:pPr>
    </w:p>
    <w:p w:rsidR="003F543D" w:rsidRPr="00D24AB5" w:rsidRDefault="000C25CE" w:rsidP="00046E5E">
      <w:pPr>
        <w:pStyle w:val="11"/>
        <w:keepNext/>
        <w:keepLines/>
        <w:shd w:val="clear" w:color="auto" w:fill="auto"/>
        <w:tabs>
          <w:tab w:val="left" w:pos="3593"/>
          <w:tab w:val="left" w:pos="4678"/>
          <w:tab w:val="left" w:pos="4962"/>
        </w:tabs>
        <w:spacing w:after="120" w:line="240" w:lineRule="auto"/>
        <w:jc w:val="center"/>
        <w:rPr>
          <w:color w:val="auto"/>
          <w:sz w:val="24"/>
          <w:szCs w:val="24"/>
        </w:rPr>
      </w:pPr>
      <w:bookmarkStart w:id="12" w:name="bookmark3"/>
      <w:r w:rsidRPr="00D24AB5">
        <w:rPr>
          <w:color w:val="auto"/>
          <w:sz w:val="24"/>
          <w:szCs w:val="24"/>
          <w:lang w:val="en-US"/>
        </w:rPr>
        <w:t>VI</w:t>
      </w:r>
      <w:r w:rsidRPr="00D24AB5">
        <w:rPr>
          <w:color w:val="auto"/>
          <w:sz w:val="24"/>
          <w:szCs w:val="24"/>
        </w:rPr>
        <w:t xml:space="preserve">. </w:t>
      </w:r>
      <w:r w:rsidR="00B16619" w:rsidRPr="00D24AB5">
        <w:rPr>
          <w:color w:val="auto"/>
          <w:sz w:val="24"/>
          <w:szCs w:val="24"/>
        </w:rPr>
        <w:t>Выдача инвестиционных паев</w:t>
      </w:r>
      <w:bookmarkEnd w:id="12"/>
    </w:p>
    <w:p w:rsidR="003F543D" w:rsidRPr="00D24AB5" w:rsidRDefault="00B16619" w:rsidP="008A1830">
      <w:pPr>
        <w:pStyle w:val="22"/>
        <w:numPr>
          <w:ilvl w:val="0"/>
          <w:numId w:val="7"/>
        </w:numPr>
        <w:shd w:val="clear" w:color="auto" w:fill="auto"/>
        <w:tabs>
          <w:tab w:val="left" w:pos="644"/>
          <w:tab w:val="left" w:pos="851"/>
        </w:tabs>
        <w:spacing w:line="240" w:lineRule="auto"/>
        <w:ind w:firstLine="567"/>
        <w:rPr>
          <w:color w:val="auto"/>
          <w:sz w:val="24"/>
          <w:szCs w:val="24"/>
        </w:rPr>
      </w:pPr>
      <w:r w:rsidRPr="00D24AB5">
        <w:rPr>
          <w:color w:val="auto"/>
          <w:sz w:val="24"/>
          <w:szCs w:val="24"/>
        </w:rPr>
        <w:t xml:space="preserve">Управляющая компания осуществляет выдачу </w:t>
      </w:r>
      <w:r w:rsidR="00436C69" w:rsidRPr="00D24AB5">
        <w:rPr>
          <w:color w:val="auto"/>
          <w:sz w:val="24"/>
          <w:szCs w:val="24"/>
        </w:rPr>
        <w:t>и</w:t>
      </w:r>
      <w:r w:rsidRPr="00D24AB5">
        <w:rPr>
          <w:color w:val="auto"/>
          <w:sz w:val="24"/>
          <w:szCs w:val="24"/>
        </w:rPr>
        <w:t>нвестиционных паев при формировании Фонда.</w:t>
      </w:r>
    </w:p>
    <w:p w:rsidR="003F543D" w:rsidRPr="00D24AB5" w:rsidRDefault="00B16619" w:rsidP="008A1830">
      <w:pPr>
        <w:pStyle w:val="22"/>
        <w:numPr>
          <w:ilvl w:val="0"/>
          <w:numId w:val="7"/>
        </w:numPr>
        <w:shd w:val="clear" w:color="auto" w:fill="auto"/>
        <w:tabs>
          <w:tab w:val="left" w:pos="644"/>
          <w:tab w:val="left" w:pos="851"/>
        </w:tabs>
        <w:spacing w:line="240" w:lineRule="auto"/>
        <w:ind w:firstLine="567"/>
        <w:rPr>
          <w:color w:val="auto"/>
          <w:sz w:val="24"/>
          <w:szCs w:val="24"/>
        </w:rPr>
      </w:pPr>
      <w:r w:rsidRPr="00D24AB5">
        <w:rPr>
          <w:color w:val="auto"/>
          <w:sz w:val="24"/>
          <w:szCs w:val="24"/>
        </w:rPr>
        <w:t>Управляющая компания вправе выдавать дополнительные инвестиционные паи после завершения (окончания) формирования Фонда.</w:t>
      </w:r>
    </w:p>
    <w:p w:rsidR="003F543D" w:rsidRPr="00D24AB5" w:rsidRDefault="00B16619" w:rsidP="008A1830">
      <w:pPr>
        <w:pStyle w:val="22"/>
        <w:numPr>
          <w:ilvl w:val="0"/>
          <w:numId w:val="7"/>
        </w:numPr>
        <w:shd w:val="clear" w:color="auto" w:fill="auto"/>
        <w:tabs>
          <w:tab w:val="left" w:pos="644"/>
          <w:tab w:val="left" w:pos="851"/>
        </w:tabs>
        <w:spacing w:line="240" w:lineRule="auto"/>
        <w:ind w:firstLine="567"/>
        <w:rPr>
          <w:color w:val="auto"/>
          <w:sz w:val="24"/>
          <w:szCs w:val="24"/>
        </w:rPr>
      </w:pPr>
      <w:r w:rsidRPr="00D24AB5">
        <w:rPr>
          <w:color w:val="auto"/>
          <w:sz w:val="24"/>
          <w:szCs w:val="24"/>
        </w:rPr>
        <w:t xml:space="preserve">Управляющая компания осуществляет выдачу </w:t>
      </w:r>
      <w:r w:rsidR="00436C69" w:rsidRPr="00D24AB5">
        <w:rPr>
          <w:color w:val="auto"/>
          <w:sz w:val="24"/>
          <w:szCs w:val="24"/>
        </w:rPr>
        <w:t>и</w:t>
      </w:r>
      <w:r w:rsidRPr="00D24AB5">
        <w:rPr>
          <w:color w:val="auto"/>
          <w:sz w:val="24"/>
          <w:szCs w:val="24"/>
        </w:rPr>
        <w:t xml:space="preserve">нвестиционных паев после завершения (окончания) формирования Фонда при досрочном погашении </w:t>
      </w:r>
      <w:r w:rsidR="00436C69" w:rsidRPr="00D24AB5">
        <w:rPr>
          <w:color w:val="auto"/>
          <w:sz w:val="24"/>
          <w:szCs w:val="24"/>
        </w:rPr>
        <w:t>и</w:t>
      </w:r>
      <w:r w:rsidRPr="00D24AB5">
        <w:rPr>
          <w:color w:val="auto"/>
          <w:sz w:val="24"/>
          <w:szCs w:val="24"/>
        </w:rPr>
        <w:t>нвестиционных паев.</w:t>
      </w:r>
    </w:p>
    <w:p w:rsidR="003F543D" w:rsidRPr="00D24AB5" w:rsidRDefault="00B16619" w:rsidP="008A1830">
      <w:pPr>
        <w:pStyle w:val="22"/>
        <w:numPr>
          <w:ilvl w:val="0"/>
          <w:numId w:val="7"/>
        </w:numPr>
        <w:shd w:val="clear" w:color="auto" w:fill="auto"/>
        <w:tabs>
          <w:tab w:val="left" w:pos="644"/>
          <w:tab w:val="left" w:pos="851"/>
        </w:tabs>
        <w:spacing w:line="240" w:lineRule="auto"/>
        <w:ind w:firstLine="567"/>
        <w:rPr>
          <w:color w:val="auto"/>
          <w:sz w:val="24"/>
          <w:szCs w:val="24"/>
        </w:rPr>
      </w:pPr>
      <w:r w:rsidRPr="00D24AB5">
        <w:rPr>
          <w:color w:val="auto"/>
          <w:sz w:val="24"/>
          <w:szCs w:val="24"/>
        </w:rPr>
        <w:t xml:space="preserve">Выдача </w:t>
      </w:r>
      <w:r w:rsidR="00436C69" w:rsidRPr="00D24AB5">
        <w:rPr>
          <w:color w:val="auto"/>
          <w:sz w:val="24"/>
          <w:szCs w:val="24"/>
        </w:rPr>
        <w:t>и</w:t>
      </w:r>
      <w:r w:rsidRPr="00D24AB5">
        <w:rPr>
          <w:color w:val="auto"/>
          <w:sz w:val="24"/>
          <w:szCs w:val="24"/>
        </w:rPr>
        <w:t xml:space="preserve">нвестиционных паев осуществляется путем внесения записи по лицевому счету, открытому приобретателю или номинальному держателю в реестре владельцев </w:t>
      </w:r>
      <w:r w:rsidR="00436C69" w:rsidRPr="00D24AB5">
        <w:rPr>
          <w:color w:val="auto"/>
          <w:sz w:val="24"/>
          <w:szCs w:val="24"/>
        </w:rPr>
        <w:t>и</w:t>
      </w:r>
      <w:r w:rsidRPr="00D24AB5">
        <w:rPr>
          <w:color w:val="auto"/>
          <w:sz w:val="24"/>
          <w:szCs w:val="24"/>
        </w:rPr>
        <w:t>нвестиционных паев.</w:t>
      </w:r>
    </w:p>
    <w:p w:rsidR="003F543D" w:rsidRPr="00D24AB5" w:rsidRDefault="009A29EF" w:rsidP="00675E16">
      <w:pPr>
        <w:pStyle w:val="22"/>
        <w:shd w:val="clear" w:color="auto" w:fill="auto"/>
        <w:tabs>
          <w:tab w:val="left" w:pos="851"/>
        </w:tabs>
        <w:spacing w:line="240" w:lineRule="auto"/>
        <w:ind w:firstLine="567"/>
        <w:rPr>
          <w:color w:val="auto"/>
          <w:sz w:val="24"/>
          <w:szCs w:val="24"/>
        </w:rPr>
      </w:pPr>
      <w:r w:rsidRPr="00046E5E">
        <w:rPr>
          <w:color w:val="auto"/>
          <w:sz w:val="24"/>
          <w:szCs w:val="24"/>
        </w:rPr>
        <w:t>51.</w:t>
      </w:r>
      <w:r w:rsidR="00B16619" w:rsidRPr="00D24AB5">
        <w:rPr>
          <w:color w:val="auto"/>
          <w:sz w:val="24"/>
          <w:szCs w:val="24"/>
        </w:rPr>
        <w:t xml:space="preserve">Выдача </w:t>
      </w:r>
      <w:r w:rsidR="00436C69" w:rsidRPr="00D24AB5">
        <w:rPr>
          <w:color w:val="auto"/>
          <w:sz w:val="24"/>
          <w:szCs w:val="24"/>
        </w:rPr>
        <w:t>и</w:t>
      </w:r>
      <w:r w:rsidR="00B16619" w:rsidRPr="00D24AB5">
        <w:rPr>
          <w:color w:val="auto"/>
          <w:sz w:val="24"/>
          <w:szCs w:val="24"/>
        </w:rPr>
        <w:t xml:space="preserve">нвестиционных паев осуществляется на основании заявок на приобретение </w:t>
      </w:r>
      <w:r w:rsidR="00436C69" w:rsidRPr="00D24AB5">
        <w:rPr>
          <w:color w:val="auto"/>
          <w:sz w:val="24"/>
          <w:szCs w:val="24"/>
        </w:rPr>
        <w:t>и</w:t>
      </w:r>
      <w:r w:rsidR="00B16619" w:rsidRPr="00D24AB5">
        <w:rPr>
          <w:color w:val="auto"/>
          <w:sz w:val="24"/>
          <w:szCs w:val="24"/>
        </w:rPr>
        <w:t>нвестиционных паев по формам согласно приложениям к настоящим Правилам.</w:t>
      </w:r>
    </w:p>
    <w:p w:rsidR="003F543D" w:rsidRPr="00D24AB5" w:rsidRDefault="009A29EF" w:rsidP="00675E16">
      <w:pPr>
        <w:pStyle w:val="22"/>
        <w:shd w:val="clear" w:color="auto" w:fill="auto"/>
        <w:tabs>
          <w:tab w:val="left" w:pos="851"/>
          <w:tab w:val="left" w:pos="993"/>
        </w:tabs>
        <w:spacing w:line="240" w:lineRule="auto"/>
        <w:ind w:firstLine="567"/>
        <w:rPr>
          <w:color w:val="auto"/>
          <w:sz w:val="24"/>
          <w:szCs w:val="24"/>
        </w:rPr>
      </w:pPr>
      <w:r w:rsidRPr="00046E5E">
        <w:rPr>
          <w:color w:val="auto"/>
          <w:sz w:val="24"/>
          <w:szCs w:val="24"/>
        </w:rPr>
        <w:t>52.</w:t>
      </w:r>
      <w:r w:rsidRPr="00D24AB5">
        <w:rPr>
          <w:color w:val="auto"/>
          <w:sz w:val="24"/>
          <w:szCs w:val="24"/>
        </w:rPr>
        <w:t xml:space="preserve"> </w:t>
      </w:r>
      <w:r w:rsidR="00B16619" w:rsidRPr="00D24AB5">
        <w:rPr>
          <w:color w:val="auto"/>
          <w:sz w:val="24"/>
          <w:szCs w:val="24"/>
        </w:rPr>
        <w:t>Выдача инвестиционных паев осуществляется при условии включения в состав Фонда имущества, переданного в оплату инвестиционных паев.</w:t>
      </w:r>
    </w:p>
    <w:p w:rsidR="00F93C01" w:rsidRPr="00D24AB5" w:rsidRDefault="00F93C01" w:rsidP="00D24AB5">
      <w:pPr>
        <w:pStyle w:val="22"/>
        <w:shd w:val="clear" w:color="auto" w:fill="auto"/>
        <w:tabs>
          <w:tab w:val="left" w:pos="1418"/>
        </w:tabs>
        <w:spacing w:line="240" w:lineRule="auto"/>
        <w:ind w:firstLine="567"/>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D24AB5">
        <w:rPr>
          <w:color w:val="auto"/>
          <w:sz w:val="24"/>
          <w:szCs w:val="24"/>
        </w:rPr>
        <w:t xml:space="preserve">Заявки на приобретение </w:t>
      </w:r>
      <w:r w:rsidR="00151D05" w:rsidRPr="00D24AB5">
        <w:rPr>
          <w:color w:val="auto"/>
          <w:sz w:val="24"/>
          <w:szCs w:val="24"/>
        </w:rPr>
        <w:t>и</w:t>
      </w:r>
      <w:r w:rsidRPr="00D24AB5">
        <w:rPr>
          <w:color w:val="auto"/>
          <w:sz w:val="24"/>
          <w:szCs w:val="24"/>
        </w:rPr>
        <w:t>нвестиционных паев</w:t>
      </w:r>
    </w:p>
    <w:p w:rsidR="003F543D" w:rsidRPr="00D24AB5" w:rsidRDefault="00B16619" w:rsidP="008A1830">
      <w:pPr>
        <w:pStyle w:val="22"/>
        <w:numPr>
          <w:ilvl w:val="0"/>
          <w:numId w:val="12"/>
        </w:numPr>
        <w:shd w:val="clear" w:color="auto" w:fill="auto"/>
        <w:tabs>
          <w:tab w:val="left" w:pos="851"/>
        </w:tabs>
        <w:spacing w:line="240" w:lineRule="auto"/>
        <w:ind w:firstLine="567"/>
        <w:rPr>
          <w:color w:val="auto"/>
          <w:sz w:val="24"/>
          <w:szCs w:val="24"/>
        </w:rPr>
      </w:pPr>
      <w:r w:rsidRPr="00D24AB5">
        <w:rPr>
          <w:color w:val="auto"/>
          <w:sz w:val="24"/>
          <w:szCs w:val="24"/>
        </w:rPr>
        <w:t xml:space="preserve"> Заявки на приобретение инвестиционных паев носят безотзывный характер.</w:t>
      </w:r>
    </w:p>
    <w:p w:rsidR="003F543D" w:rsidRPr="00D24AB5" w:rsidRDefault="00B16619" w:rsidP="008A1830">
      <w:pPr>
        <w:pStyle w:val="22"/>
        <w:numPr>
          <w:ilvl w:val="0"/>
          <w:numId w:val="12"/>
        </w:numPr>
        <w:shd w:val="clear" w:color="auto" w:fill="auto"/>
        <w:tabs>
          <w:tab w:val="left" w:pos="851"/>
        </w:tabs>
        <w:spacing w:line="240" w:lineRule="auto"/>
        <w:ind w:firstLine="567"/>
        <w:rPr>
          <w:color w:val="auto"/>
          <w:sz w:val="24"/>
          <w:szCs w:val="24"/>
        </w:rPr>
      </w:pPr>
      <w:r w:rsidRPr="00D24AB5">
        <w:rPr>
          <w:color w:val="auto"/>
          <w:sz w:val="24"/>
          <w:szCs w:val="24"/>
        </w:rPr>
        <w:t xml:space="preserve"> Порядок подачи заявок на приобретение инвестиционных паев:</w:t>
      </w:r>
    </w:p>
    <w:p w:rsidR="003F543D" w:rsidRDefault="00436C69" w:rsidP="00A674A0">
      <w:pPr>
        <w:pStyle w:val="22"/>
        <w:shd w:val="clear" w:color="auto" w:fill="auto"/>
        <w:tabs>
          <w:tab w:val="right" w:pos="3594"/>
          <w:tab w:val="right" w:pos="5422"/>
          <w:tab w:val="center" w:pos="5845"/>
          <w:tab w:val="right" w:pos="8101"/>
          <w:tab w:val="left" w:pos="8286"/>
          <w:tab w:val="right" w:pos="9932"/>
        </w:tabs>
        <w:spacing w:line="240" w:lineRule="auto"/>
        <w:ind w:firstLine="567"/>
        <w:rPr>
          <w:color w:val="auto"/>
          <w:sz w:val="24"/>
          <w:szCs w:val="24"/>
        </w:rPr>
      </w:pPr>
      <w:r w:rsidRPr="00D24AB5">
        <w:rPr>
          <w:color w:val="auto"/>
          <w:sz w:val="24"/>
          <w:szCs w:val="24"/>
        </w:rPr>
        <w:t>1)</w:t>
      </w:r>
      <w:r w:rsidR="00E14194" w:rsidRPr="00D24AB5">
        <w:rPr>
          <w:color w:val="auto"/>
          <w:sz w:val="24"/>
          <w:szCs w:val="24"/>
        </w:rPr>
        <w:t xml:space="preserve"> з</w:t>
      </w:r>
      <w:r w:rsidR="00B16619" w:rsidRPr="00D24AB5">
        <w:rPr>
          <w:color w:val="auto"/>
          <w:sz w:val="24"/>
          <w:szCs w:val="24"/>
        </w:rPr>
        <w:t>аявки</w:t>
      </w:r>
      <w:r w:rsidR="00D0531F" w:rsidRPr="00D24AB5">
        <w:rPr>
          <w:color w:val="auto"/>
          <w:sz w:val="24"/>
          <w:szCs w:val="24"/>
        </w:rPr>
        <w:t xml:space="preserve"> </w:t>
      </w:r>
      <w:r w:rsidR="00B16619" w:rsidRPr="00D24AB5">
        <w:rPr>
          <w:color w:val="auto"/>
          <w:sz w:val="24"/>
          <w:szCs w:val="24"/>
        </w:rPr>
        <w:t>на приобретение</w:t>
      </w:r>
      <w:r w:rsidR="00B16619" w:rsidRPr="00D24AB5">
        <w:rPr>
          <w:color w:val="auto"/>
          <w:sz w:val="24"/>
          <w:szCs w:val="24"/>
        </w:rPr>
        <w:tab/>
      </w:r>
      <w:r w:rsidRPr="00D24AB5">
        <w:rPr>
          <w:color w:val="auto"/>
          <w:sz w:val="24"/>
          <w:szCs w:val="24"/>
        </w:rPr>
        <w:t xml:space="preserve"> </w:t>
      </w:r>
      <w:r w:rsidR="00B16619" w:rsidRPr="00D24AB5">
        <w:rPr>
          <w:color w:val="auto"/>
          <w:sz w:val="24"/>
          <w:szCs w:val="24"/>
        </w:rPr>
        <w:t>инвестиционных</w:t>
      </w:r>
      <w:r w:rsidR="00B16619" w:rsidRPr="00D24AB5">
        <w:rPr>
          <w:color w:val="auto"/>
          <w:sz w:val="24"/>
          <w:szCs w:val="24"/>
        </w:rPr>
        <w:tab/>
      </w:r>
      <w:r w:rsidR="00E14194" w:rsidRPr="00D24AB5">
        <w:rPr>
          <w:color w:val="auto"/>
          <w:sz w:val="24"/>
          <w:szCs w:val="24"/>
        </w:rPr>
        <w:t xml:space="preserve"> </w:t>
      </w:r>
      <w:r w:rsidR="00B16619" w:rsidRPr="00D24AB5">
        <w:rPr>
          <w:color w:val="auto"/>
          <w:sz w:val="24"/>
          <w:szCs w:val="24"/>
        </w:rPr>
        <w:t>паев,</w:t>
      </w:r>
      <w:r w:rsidR="00B16619" w:rsidRPr="00D24AB5">
        <w:rPr>
          <w:color w:val="auto"/>
          <w:sz w:val="24"/>
          <w:szCs w:val="24"/>
        </w:rPr>
        <w:tab/>
      </w:r>
      <w:r w:rsidRPr="00D24AB5">
        <w:rPr>
          <w:color w:val="auto"/>
          <w:sz w:val="24"/>
          <w:szCs w:val="24"/>
        </w:rPr>
        <w:t xml:space="preserve"> </w:t>
      </w:r>
      <w:r w:rsidR="00B16619" w:rsidRPr="00D24AB5">
        <w:rPr>
          <w:color w:val="auto"/>
          <w:sz w:val="24"/>
          <w:szCs w:val="24"/>
        </w:rPr>
        <w:t>оформленные в</w:t>
      </w:r>
      <w:r w:rsidR="00E14194" w:rsidRPr="00D24AB5">
        <w:rPr>
          <w:color w:val="auto"/>
          <w:sz w:val="24"/>
          <w:szCs w:val="24"/>
        </w:rPr>
        <w:t xml:space="preserve"> </w:t>
      </w:r>
      <w:r w:rsidR="00B16619" w:rsidRPr="00D24AB5">
        <w:rPr>
          <w:color w:val="auto"/>
          <w:sz w:val="24"/>
          <w:szCs w:val="24"/>
        </w:rPr>
        <w:tab/>
        <w:t>соответствии</w:t>
      </w:r>
      <w:r w:rsidR="00A674A0">
        <w:rPr>
          <w:color w:val="auto"/>
          <w:sz w:val="24"/>
          <w:szCs w:val="24"/>
        </w:rPr>
        <w:t xml:space="preserve"> </w:t>
      </w:r>
      <w:r w:rsidR="00B16619" w:rsidRPr="00D24AB5">
        <w:rPr>
          <w:color w:val="auto"/>
          <w:sz w:val="24"/>
          <w:szCs w:val="24"/>
        </w:rPr>
        <w:t>с</w:t>
      </w:r>
      <w:r w:rsidR="00991223" w:rsidRPr="00D24AB5">
        <w:rPr>
          <w:color w:val="auto"/>
          <w:sz w:val="24"/>
          <w:szCs w:val="24"/>
        </w:rPr>
        <w:t xml:space="preserve"> </w:t>
      </w:r>
      <w:r w:rsidR="00B16619" w:rsidRPr="00D24AB5">
        <w:rPr>
          <w:color w:val="auto"/>
          <w:sz w:val="24"/>
          <w:szCs w:val="24"/>
        </w:rPr>
        <w:t>приложени</w:t>
      </w:r>
      <w:r w:rsidRPr="00D24AB5">
        <w:rPr>
          <w:color w:val="auto"/>
          <w:sz w:val="24"/>
          <w:szCs w:val="24"/>
        </w:rPr>
        <w:t>ем</w:t>
      </w:r>
      <w:r w:rsidR="00B16619" w:rsidRPr="00D24AB5">
        <w:rPr>
          <w:color w:val="auto"/>
          <w:sz w:val="24"/>
          <w:szCs w:val="24"/>
        </w:rPr>
        <w:t xml:space="preserve"> № 1 к настоящим Правилам, подаются в пунктах приема заявок</w:t>
      </w:r>
      <w:r w:rsidR="009A5798" w:rsidRPr="00D24AB5">
        <w:rPr>
          <w:color w:val="auto"/>
          <w:sz w:val="24"/>
          <w:szCs w:val="24"/>
        </w:rPr>
        <w:t xml:space="preserve"> </w:t>
      </w:r>
      <w:r w:rsidR="00B16619" w:rsidRPr="00D24AB5">
        <w:rPr>
          <w:color w:val="auto"/>
          <w:sz w:val="24"/>
          <w:szCs w:val="24"/>
        </w:rPr>
        <w:t>инвестором или его уполномоченным представителем.</w:t>
      </w:r>
    </w:p>
    <w:p w:rsidR="00A674A0" w:rsidRPr="00D24AB5" w:rsidRDefault="00A674A0" w:rsidP="00A674A0">
      <w:pPr>
        <w:pStyle w:val="22"/>
        <w:shd w:val="clear" w:color="auto" w:fill="auto"/>
        <w:tabs>
          <w:tab w:val="right" w:pos="3594"/>
          <w:tab w:val="right" w:pos="5422"/>
          <w:tab w:val="center" w:pos="5845"/>
          <w:tab w:val="right" w:pos="8101"/>
          <w:tab w:val="left" w:pos="8286"/>
          <w:tab w:val="right" w:pos="9932"/>
        </w:tabs>
        <w:spacing w:line="240" w:lineRule="auto"/>
        <w:ind w:firstLine="567"/>
        <w:rPr>
          <w:color w:val="auto"/>
          <w:sz w:val="24"/>
          <w:szCs w:val="24"/>
        </w:rPr>
      </w:pPr>
      <w:r w:rsidRPr="00D24AB5">
        <w:rPr>
          <w:color w:val="auto"/>
          <w:sz w:val="24"/>
          <w:szCs w:val="24"/>
        </w:rPr>
        <w:t>Заявки на приобретение инвестиционных паев,</w:t>
      </w:r>
      <w:r>
        <w:rPr>
          <w:color w:val="auto"/>
          <w:sz w:val="24"/>
          <w:szCs w:val="24"/>
        </w:rPr>
        <w:t xml:space="preserve"> оформленные в соответствии с приложением № 2 </w:t>
      </w:r>
      <w:r w:rsidRPr="00D24AB5">
        <w:rPr>
          <w:color w:val="auto"/>
          <w:sz w:val="24"/>
          <w:szCs w:val="24"/>
        </w:rPr>
        <w:t>к настоящим Правилам, подаются в пунктах приема заявок уполномоченным представителем</w:t>
      </w:r>
      <w:r>
        <w:rPr>
          <w:color w:val="auto"/>
          <w:sz w:val="24"/>
          <w:szCs w:val="24"/>
        </w:rPr>
        <w:t xml:space="preserve"> номинального держателя</w:t>
      </w:r>
      <w:r w:rsidRPr="00D24AB5">
        <w:rPr>
          <w:color w:val="auto"/>
          <w:sz w:val="24"/>
          <w:szCs w:val="24"/>
        </w:rPr>
        <w:t>.</w:t>
      </w:r>
    </w:p>
    <w:p w:rsidR="00151D05" w:rsidRPr="00D24AB5" w:rsidRDefault="009A5798" w:rsidP="00D24AB5">
      <w:pPr>
        <w:pStyle w:val="22"/>
        <w:shd w:val="clear" w:color="auto" w:fill="auto"/>
        <w:spacing w:line="240" w:lineRule="auto"/>
        <w:ind w:firstLine="0"/>
        <w:rPr>
          <w:color w:val="auto"/>
          <w:sz w:val="24"/>
          <w:szCs w:val="24"/>
        </w:rPr>
      </w:pPr>
      <w:r w:rsidRPr="00D24AB5">
        <w:rPr>
          <w:color w:val="auto"/>
          <w:sz w:val="24"/>
          <w:szCs w:val="24"/>
        </w:rPr>
        <w:tab/>
      </w:r>
      <w:r w:rsidR="00B16619" w:rsidRPr="00D24AB5">
        <w:rPr>
          <w:color w:val="auto"/>
          <w:sz w:val="24"/>
          <w:szCs w:val="24"/>
        </w:rPr>
        <w:t>Заявки на приобретение инвестиционных паев, направленные почтой (в том числе электронной), факсом или курьером, не принимаются</w:t>
      </w:r>
      <w:r w:rsidR="00151D05" w:rsidRPr="00D24AB5">
        <w:rPr>
          <w:color w:val="auto"/>
          <w:sz w:val="24"/>
          <w:szCs w:val="24"/>
        </w:rPr>
        <w:t>;</w:t>
      </w:r>
      <w:r w:rsidR="00D0531F" w:rsidRPr="00D24AB5">
        <w:rPr>
          <w:color w:val="auto"/>
          <w:sz w:val="24"/>
          <w:szCs w:val="24"/>
        </w:rPr>
        <w:t xml:space="preserve"> </w:t>
      </w:r>
    </w:p>
    <w:p w:rsidR="003F543D" w:rsidRPr="00D24AB5" w:rsidRDefault="00151D05" w:rsidP="00D24AB5">
      <w:pPr>
        <w:pStyle w:val="22"/>
        <w:shd w:val="clear" w:color="auto" w:fill="auto"/>
        <w:spacing w:line="240" w:lineRule="auto"/>
        <w:ind w:firstLine="567"/>
        <w:rPr>
          <w:color w:val="auto"/>
          <w:sz w:val="24"/>
          <w:szCs w:val="24"/>
        </w:rPr>
      </w:pPr>
      <w:r w:rsidRPr="00D24AB5">
        <w:rPr>
          <w:color w:val="auto"/>
          <w:sz w:val="24"/>
          <w:szCs w:val="24"/>
        </w:rPr>
        <w:t>2) к</w:t>
      </w:r>
      <w:r w:rsidR="00D0531F" w:rsidRPr="00D24AB5">
        <w:rPr>
          <w:color w:val="auto"/>
          <w:sz w:val="24"/>
          <w:szCs w:val="24"/>
        </w:rPr>
        <w:t xml:space="preserve"> заявке на приобретение инвестиционных паев прилагается отчет об оценке имущества, передаваемого в оплату инвестиционных паев.</w:t>
      </w:r>
    </w:p>
    <w:p w:rsidR="003F543D" w:rsidRPr="00D24AB5" w:rsidRDefault="00B16619" w:rsidP="008A1830">
      <w:pPr>
        <w:pStyle w:val="22"/>
        <w:numPr>
          <w:ilvl w:val="0"/>
          <w:numId w:val="12"/>
        </w:numPr>
        <w:shd w:val="clear" w:color="auto" w:fill="auto"/>
        <w:tabs>
          <w:tab w:val="left" w:pos="607"/>
          <w:tab w:val="left" w:pos="851"/>
        </w:tabs>
        <w:spacing w:line="240" w:lineRule="auto"/>
        <w:ind w:firstLine="567"/>
        <w:rPr>
          <w:color w:val="auto"/>
          <w:sz w:val="24"/>
          <w:szCs w:val="24"/>
        </w:rPr>
      </w:pPr>
      <w:r w:rsidRPr="00D24AB5">
        <w:rPr>
          <w:color w:val="auto"/>
          <w:sz w:val="24"/>
          <w:szCs w:val="24"/>
        </w:rPr>
        <w:t>Заявки на приобретение инвестиционных паев подаются Управляющей компании.</w:t>
      </w:r>
    </w:p>
    <w:p w:rsidR="003F543D" w:rsidRPr="00D24AB5" w:rsidRDefault="00B16619" w:rsidP="008A1830">
      <w:pPr>
        <w:pStyle w:val="22"/>
        <w:numPr>
          <w:ilvl w:val="0"/>
          <w:numId w:val="12"/>
        </w:numPr>
        <w:shd w:val="clear" w:color="auto" w:fill="auto"/>
        <w:tabs>
          <w:tab w:val="left" w:pos="607"/>
          <w:tab w:val="left" w:pos="851"/>
        </w:tabs>
        <w:spacing w:line="240" w:lineRule="auto"/>
        <w:ind w:firstLine="567"/>
        <w:rPr>
          <w:color w:val="auto"/>
          <w:sz w:val="24"/>
          <w:szCs w:val="24"/>
        </w:rPr>
      </w:pPr>
      <w:r w:rsidRPr="00D24AB5">
        <w:rPr>
          <w:color w:val="auto"/>
          <w:sz w:val="24"/>
          <w:szCs w:val="24"/>
        </w:rPr>
        <w:t>В приеме заявок на приобретение инвестиционных паев отказывается в следующих случаях:</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несоблюдение порядка и сроков подачи заявок, установленных настоящими Правилами;</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принятие Управляющей компанией решения о приостановлении выдачи инвестиционных паев;</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3F543D" w:rsidRPr="00D24AB5" w:rsidRDefault="00B16619" w:rsidP="008A1830">
      <w:pPr>
        <w:pStyle w:val="22"/>
        <w:numPr>
          <w:ilvl w:val="0"/>
          <w:numId w:val="13"/>
        </w:numPr>
        <w:shd w:val="clear" w:color="auto" w:fill="auto"/>
        <w:tabs>
          <w:tab w:val="left" w:pos="1091"/>
        </w:tabs>
        <w:spacing w:line="240" w:lineRule="auto"/>
        <w:ind w:firstLine="567"/>
        <w:rPr>
          <w:color w:val="auto"/>
          <w:sz w:val="24"/>
          <w:szCs w:val="24"/>
        </w:rPr>
      </w:pPr>
      <w:r w:rsidRPr="00D24AB5">
        <w:rPr>
          <w:color w:val="auto"/>
          <w:sz w:val="24"/>
          <w:szCs w:val="24"/>
        </w:rPr>
        <w:t>несоблюдение правил приобретения инвестиционных паев.</w:t>
      </w:r>
    </w:p>
    <w:p w:rsidR="00436C69" w:rsidRPr="00D24AB5" w:rsidRDefault="00436C69" w:rsidP="00D24AB5">
      <w:pPr>
        <w:pStyle w:val="22"/>
        <w:shd w:val="clear" w:color="auto" w:fill="auto"/>
        <w:tabs>
          <w:tab w:val="left" w:pos="1091"/>
        </w:tabs>
        <w:spacing w:line="240" w:lineRule="auto"/>
        <w:ind w:left="567" w:firstLine="0"/>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D24AB5">
        <w:rPr>
          <w:color w:val="auto"/>
          <w:sz w:val="24"/>
          <w:szCs w:val="24"/>
        </w:rPr>
        <w:t>Выдача инвестиционных паев при формировании Фонда</w:t>
      </w:r>
    </w:p>
    <w:p w:rsidR="003F543D" w:rsidRPr="00D24AB5" w:rsidRDefault="00B16619" w:rsidP="008A1830">
      <w:pPr>
        <w:pStyle w:val="22"/>
        <w:numPr>
          <w:ilvl w:val="0"/>
          <w:numId w:val="12"/>
        </w:numPr>
        <w:shd w:val="clear" w:color="auto" w:fill="auto"/>
        <w:spacing w:line="240" w:lineRule="auto"/>
        <w:ind w:firstLine="567"/>
        <w:rPr>
          <w:color w:val="auto"/>
          <w:sz w:val="24"/>
          <w:szCs w:val="24"/>
        </w:rPr>
      </w:pPr>
      <w:r w:rsidRPr="00D24AB5">
        <w:rPr>
          <w:color w:val="auto"/>
          <w:sz w:val="24"/>
          <w:szCs w:val="24"/>
        </w:rPr>
        <w:t>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3F543D" w:rsidRPr="00D24AB5" w:rsidRDefault="00B16619" w:rsidP="00D24AB5">
      <w:pPr>
        <w:pStyle w:val="22"/>
        <w:shd w:val="clear" w:color="auto" w:fill="auto"/>
        <w:spacing w:line="240" w:lineRule="auto"/>
        <w:ind w:firstLine="567"/>
        <w:rPr>
          <w:color w:val="auto"/>
          <w:sz w:val="24"/>
          <w:szCs w:val="24"/>
        </w:rPr>
      </w:pPr>
      <w:r w:rsidRPr="00D24AB5">
        <w:rPr>
          <w:color w:val="auto"/>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3F543D" w:rsidRPr="00675E16" w:rsidRDefault="00B16619" w:rsidP="008A1830">
      <w:pPr>
        <w:pStyle w:val="22"/>
        <w:numPr>
          <w:ilvl w:val="0"/>
          <w:numId w:val="12"/>
        </w:numPr>
        <w:shd w:val="clear" w:color="auto" w:fill="auto"/>
        <w:spacing w:line="240" w:lineRule="auto"/>
        <w:ind w:firstLine="567"/>
        <w:rPr>
          <w:color w:val="auto"/>
          <w:sz w:val="24"/>
          <w:szCs w:val="24"/>
        </w:rPr>
      </w:pPr>
      <w:r w:rsidRPr="00675E16">
        <w:rPr>
          <w:color w:val="auto"/>
          <w:sz w:val="24"/>
          <w:szCs w:val="24"/>
        </w:rPr>
        <w:t xml:space="preserve">В оплату </w:t>
      </w:r>
      <w:r w:rsidR="00151D05" w:rsidRPr="00675E16">
        <w:rPr>
          <w:color w:val="auto"/>
          <w:sz w:val="24"/>
          <w:szCs w:val="24"/>
        </w:rPr>
        <w:t>и</w:t>
      </w:r>
      <w:r w:rsidRPr="00675E16">
        <w:rPr>
          <w:color w:val="auto"/>
          <w:sz w:val="24"/>
          <w:szCs w:val="24"/>
        </w:rPr>
        <w:t>нвестиционных паев при формировании Фонда передаются денежные средства</w:t>
      </w:r>
      <w:r w:rsidR="002F2708" w:rsidRPr="00675E16">
        <w:rPr>
          <w:sz w:val="22"/>
          <w:szCs w:val="22"/>
        </w:rPr>
        <w:t xml:space="preserve"> </w:t>
      </w:r>
      <w:r w:rsidR="002F2708" w:rsidRPr="00675E16">
        <w:rPr>
          <w:color w:val="auto"/>
          <w:sz w:val="24"/>
          <w:szCs w:val="24"/>
        </w:rPr>
        <w:t>и (или) российские ценные бумаги,</w:t>
      </w:r>
      <w:r w:rsidR="00E44C73" w:rsidRPr="00675E16">
        <w:rPr>
          <w:color w:val="auto"/>
          <w:sz w:val="24"/>
          <w:szCs w:val="24"/>
        </w:rPr>
        <w:t xml:space="preserve"> и</w:t>
      </w:r>
      <w:r w:rsidR="000C519F" w:rsidRPr="00675E16">
        <w:rPr>
          <w:color w:val="auto"/>
          <w:sz w:val="24"/>
          <w:szCs w:val="24"/>
        </w:rPr>
        <w:t xml:space="preserve"> </w:t>
      </w:r>
      <w:r w:rsidR="00E44C73" w:rsidRPr="00675E16">
        <w:rPr>
          <w:color w:val="auto"/>
          <w:sz w:val="24"/>
          <w:szCs w:val="24"/>
        </w:rPr>
        <w:t>(или) недвижимое имущество, предусмотренн</w:t>
      </w:r>
      <w:r w:rsidR="00102150" w:rsidRPr="00675E16">
        <w:rPr>
          <w:color w:val="auto"/>
          <w:sz w:val="24"/>
          <w:szCs w:val="24"/>
        </w:rPr>
        <w:t>ые</w:t>
      </w:r>
      <w:r w:rsidR="00E44C73" w:rsidRPr="00675E16">
        <w:rPr>
          <w:color w:val="auto"/>
          <w:sz w:val="24"/>
          <w:szCs w:val="24"/>
        </w:rPr>
        <w:t xml:space="preserve"> инвестиционной декларацией Фонда</w:t>
      </w:r>
      <w:r w:rsidRPr="00675E16">
        <w:rPr>
          <w:color w:val="auto"/>
          <w:sz w:val="24"/>
          <w:szCs w:val="24"/>
        </w:rPr>
        <w:t>.</w:t>
      </w:r>
    </w:p>
    <w:p w:rsidR="003F543D" w:rsidRPr="00D24AB5" w:rsidRDefault="00B16619" w:rsidP="008A1830">
      <w:pPr>
        <w:pStyle w:val="22"/>
        <w:numPr>
          <w:ilvl w:val="0"/>
          <w:numId w:val="12"/>
        </w:numPr>
        <w:shd w:val="clear" w:color="auto" w:fill="auto"/>
        <w:spacing w:line="240" w:lineRule="auto"/>
        <w:ind w:firstLine="567"/>
        <w:rPr>
          <w:color w:val="auto"/>
          <w:sz w:val="24"/>
          <w:szCs w:val="24"/>
        </w:rPr>
      </w:pPr>
      <w:r w:rsidRPr="00D24AB5">
        <w:rPr>
          <w:color w:val="auto"/>
          <w:sz w:val="24"/>
          <w:szCs w:val="24"/>
        </w:rPr>
        <w:t xml:space="preserve">Выдача </w:t>
      </w:r>
      <w:r w:rsidR="00151D05" w:rsidRPr="00D24AB5">
        <w:rPr>
          <w:color w:val="auto"/>
          <w:sz w:val="24"/>
          <w:szCs w:val="24"/>
        </w:rPr>
        <w:t>и</w:t>
      </w:r>
      <w:r w:rsidRPr="00D24AB5">
        <w:rPr>
          <w:color w:val="auto"/>
          <w:sz w:val="24"/>
          <w:szCs w:val="24"/>
        </w:rPr>
        <w:t xml:space="preserve">нвестиционных паев при формировании Фонда осуществляется при условии передачи в их оплату денежных средств в размере </w:t>
      </w:r>
      <w:r w:rsidR="006019A7" w:rsidRPr="00D24AB5">
        <w:rPr>
          <w:color w:val="auto"/>
          <w:sz w:val="24"/>
          <w:szCs w:val="24"/>
        </w:rPr>
        <w:t xml:space="preserve">и (или) иного имущества стоимостью </w:t>
      </w:r>
      <w:r w:rsidRPr="00D24AB5">
        <w:rPr>
          <w:color w:val="auto"/>
          <w:sz w:val="24"/>
          <w:szCs w:val="24"/>
        </w:rPr>
        <w:t xml:space="preserve">не менее </w:t>
      </w:r>
      <w:r w:rsidR="0068424A" w:rsidRPr="00D24AB5">
        <w:rPr>
          <w:color w:val="auto"/>
          <w:sz w:val="24"/>
          <w:szCs w:val="24"/>
        </w:rPr>
        <w:t xml:space="preserve">300 000 (Триста тысяч) </w:t>
      </w:r>
      <w:r w:rsidRPr="00D24AB5">
        <w:rPr>
          <w:color w:val="auto"/>
          <w:sz w:val="24"/>
          <w:szCs w:val="24"/>
        </w:rPr>
        <w:t>рублей.</w:t>
      </w:r>
    </w:p>
    <w:p w:rsidR="003F543D" w:rsidRPr="00D24AB5" w:rsidRDefault="00B16619" w:rsidP="008A1830">
      <w:pPr>
        <w:pStyle w:val="22"/>
        <w:numPr>
          <w:ilvl w:val="0"/>
          <w:numId w:val="12"/>
        </w:numPr>
        <w:shd w:val="clear" w:color="auto" w:fill="auto"/>
        <w:spacing w:line="240" w:lineRule="auto"/>
        <w:ind w:firstLine="567"/>
        <w:rPr>
          <w:color w:val="auto"/>
          <w:sz w:val="24"/>
          <w:szCs w:val="24"/>
        </w:rPr>
      </w:pPr>
      <w:r w:rsidRPr="00D24AB5">
        <w:rPr>
          <w:color w:val="auto"/>
          <w:sz w:val="24"/>
          <w:szCs w:val="24"/>
        </w:rPr>
        <w:t xml:space="preserve">Выдача </w:t>
      </w:r>
      <w:r w:rsidR="00151D05" w:rsidRPr="00D24AB5">
        <w:rPr>
          <w:color w:val="auto"/>
          <w:sz w:val="24"/>
          <w:szCs w:val="24"/>
        </w:rPr>
        <w:t>и</w:t>
      </w:r>
      <w:r w:rsidRPr="00D24AB5">
        <w:rPr>
          <w:color w:val="auto"/>
          <w:sz w:val="24"/>
          <w:szCs w:val="24"/>
        </w:rPr>
        <w:t xml:space="preserve">нвестиционных паев при формировании Фонда осуществляется при условии включения в состав Фонда имущества, переданного в оплату </w:t>
      </w:r>
      <w:r w:rsidR="00151D05" w:rsidRPr="00D24AB5">
        <w:rPr>
          <w:color w:val="auto"/>
          <w:sz w:val="24"/>
          <w:szCs w:val="24"/>
        </w:rPr>
        <w:t>и</w:t>
      </w:r>
      <w:r w:rsidRPr="00D24AB5">
        <w:rPr>
          <w:color w:val="auto"/>
          <w:sz w:val="24"/>
          <w:szCs w:val="24"/>
        </w:rPr>
        <w:t>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3F543D" w:rsidRPr="00D24AB5" w:rsidRDefault="00B16619"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Сумма денежных средств</w:t>
      </w:r>
      <w:r w:rsidR="006019A7" w:rsidRPr="00D24AB5">
        <w:rPr>
          <w:color w:val="auto"/>
          <w:sz w:val="24"/>
          <w:szCs w:val="24"/>
        </w:rPr>
        <w:t xml:space="preserve"> (стоимость имущества)</w:t>
      </w:r>
      <w:r w:rsidRPr="00D24AB5">
        <w:rPr>
          <w:color w:val="auto"/>
          <w:sz w:val="24"/>
          <w:szCs w:val="24"/>
        </w:rPr>
        <w:t xml:space="preserve">, на которую выдается </w:t>
      </w:r>
      <w:r w:rsidR="00151D05" w:rsidRPr="00D24AB5">
        <w:rPr>
          <w:color w:val="auto"/>
          <w:sz w:val="24"/>
          <w:szCs w:val="24"/>
        </w:rPr>
        <w:t>и</w:t>
      </w:r>
      <w:r w:rsidRPr="00D24AB5">
        <w:rPr>
          <w:color w:val="auto"/>
          <w:sz w:val="24"/>
          <w:szCs w:val="24"/>
        </w:rPr>
        <w:t xml:space="preserve">нвестиционный пай при формировании Фонда, составляет </w:t>
      </w:r>
      <w:r w:rsidR="00E97443" w:rsidRPr="00764CB4">
        <w:rPr>
          <w:color w:val="auto"/>
          <w:sz w:val="24"/>
          <w:szCs w:val="24"/>
        </w:rPr>
        <w:t>300 000 (Триста тысяч)</w:t>
      </w:r>
      <w:r w:rsidR="001F43E0" w:rsidRPr="00D24AB5">
        <w:rPr>
          <w:color w:val="auto"/>
          <w:sz w:val="24"/>
          <w:szCs w:val="24"/>
        </w:rPr>
        <w:t xml:space="preserve"> рублей</w:t>
      </w:r>
      <w:r w:rsidRPr="00D24AB5">
        <w:rPr>
          <w:color w:val="auto"/>
          <w:sz w:val="24"/>
          <w:szCs w:val="24"/>
        </w:rPr>
        <w:t xml:space="preserve"> и является единой для всех приобретателей.</w:t>
      </w:r>
    </w:p>
    <w:p w:rsidR="003F543D" w:rsidRPr="00D24AB5" w:rsidRDefault="00B16619" w:rsidP="008A1830">
      <w:pPr>
        <w:pStyle w:val="22"/>
        <w:numPr>
          <w:ilvl w:val="0"/>
          <w:numId w:val="14"/>
        </w:numPr>
        <w:shd w:val="clear" w:color="auto" w:fill="auto"/>
        <w:spacing w:line="240" w:lineRule="auto"/>
        <w:ind w:firstLine="567"/>
        <w:rPr>
          <w:color w:val="FF0000"/>
          <w:sz w:val="24"/>
          <w:szCs w:val="24"/>
        </w:rPr>
      </w:pPr>
      <w:r w:rsidRPr="00D24AB5">
        <w:rPr>
          <w:color w:val="auto"/>
          <w:sz w:val="24"/>
          <w:szCs w:val="24"/>
        </w:rPr>
        <w:t>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w:t>
      </w:r>
      <w:r w:rsidR="00151D05" w:rsidRPr="00D24AB5">
        <w:rPr>
          <w:color w:val="auto"/>
          <w:sz w:val="24"/>
          <w:szCs w:val="24"/>
        </w:rPr>
        <w:t xml:space="preserve"> (стоимость имущества)</w:t>
      </w:r>
      <w:r w:rsidRPr="00D24AB5">
        <w:rPr>
          <w:color w:val="auto"/>
          <w:sz w:val="24"/>
          <w:szCs w:val="24"/>
        </w:rPr>
        <w:t>, на которую в соответствии с настоящими Правилами выдается инвестиционный пай</w:t>
      </w:r>
      <w:r w:rsidRPr="00D24AB5">
        <w:rPr>
          <w:color w:val="FF0000"/>
          <w:sz w:val="24"/>
          <w:szCs w:val="24"/>
        </w:rPr>
        <w:t>.</w:t>
      </w:r>
    </w:p>
    <w:p w:rsidR="00F93C01" w:rsidRPr="00D24AB5" w:rsidRDefault="00F93C01" w:rsidP="00D24AB5">
      <w:pPr>
        <w:pStyle w:val="70"/>
        <w:shd w:val="clear" w:color="auto" w:fill="auto"/>
        <w:spacing w:before="0" w:after="93" w:line="230" w:lineRule="exact"/>
        <w:ind w:firstLine="567"/>
        <w:jc w:val="center"/>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D24AB5">
        <w:rPr>
          <w:color w:val="auto"/>
          <w:sz w:val="24"/>
          <w:szCs w:val="24"/>
        </w:rPr>
        <w:t>Выдача инвестиционных паев при досрочном погашении инвестиционных паев</w:t>
      </w:r>
    </w:p>
    <w:p w:rsidR="00991223" w:rsidRPr="00BE37C7" w:rsidRDefault="00B16619" w:rsidP="00BE37C7">
      <w:pPr>
        <w:pStyle w:val="22"/>
        <w:numPr>
          <w:ilvl w:val="0"/>
          <w:numId w:val="14"/>
        </w:numPr>
        <w:shd w:val="clear" w:color="auto" w:fill="auto"/>
        <w:spacing w:line="240" w:lineRule="auto"/>
        <w:ind w:firstLine="567"/>
        <w:rPr>
          <w:color w:val="auto"/>
          <w:sz w:val="24"/>
          <w:szCs w:val="24"/>
        </w:rPr>
      </w:pPr>
      <w:r w:rsidRPr="00D24AB5">
        <w:rPr>
          <w:color w:val="auto"/>
          <w:sz w:val="24"/>
          <w:szCs w:val="24"/>
        </w:rPr>
        <w:t xml:space="preserve">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в сети Интернет </w:t>
      </w:r>
      <w:r w:rsidR="00991223" w:rsidRPr="00D24AB5">
        <w:rPr>
          <w:color w:val="auto"/>
          <w:sz w:val="24"/>
          <w:szCs w:val="24"/>
        </w:rPr>
        <w:t xml:space="preserve">на  сайте </w:t>
      </w:r>
      <w:r w:rsidR="00BE37C7" w:rsidRPr="00BE37C7">
        <w:rPr>
          <w:color w:val="auto"/>
          <w:sz w:val="24"/>
          <w:szCs w:val="24"/>
        </w:rPr>
        <w:t>http://www.uukrt.ru</w:t>
      </w:r>
      <w:r w:rsidR="00BB579C" w:rsidRPr="00BE37C7">
        <w:rPr>
          <w:color w:val="auto"/>
          <w:sz w:val="24"/>
          <w:szCs w:val="24"/>
        </w:rPr>
        <w:t>.</w:t>
      </w:r>
    </w:p>
    <w:p w:rsidR="003F543D" w:rsidRPr="00D24AB5" w:rsidRDefault="00B16619"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3F543D" w:rsidRPr="00D24AB5" w:rsidRDefault="00B16619" w:rsidP="008A1830">
      <w:pPr>
        <w:pStyle w:val="22"/>
        <w:numPr>
          <w:ilvl w:val="0"/>
          <w:numId w:val="14"/>
        </w:numPr>
        <w:shd w:val="clear" w:color="auto" w:fill="auto"/>
        <w:spacing w:line="240" w:lineRule="auto"/>
        <w:ind w:firstLine="567"/>
        <w:rPr>
          <w:rStyle w:val="a3"/>
          <w:b/>
          <w:color w:val="0070C0"/>
        </w:rPr>
      </w:pPr>
      <w:r w:rsidRPr="00D24AB5">
        <w:rPr>
          <w:color w:val="auto"/>
          <w:sz w:val="24"/>
          <w:szCs w:val="24"/>
        </w:rPr>
        <w:t xml:space="preserve"> По окончании срока приема заявок на приобретение инвестиционных паев, выдаваемых при досрочном погашении инвестиционных паев</w:t>
      </w:r>
      <w:r w:rsidR="001768F3" w:rsidRPr="00D24AB5">
        <w:rPr>
          <w:color w:val="auto"/>
          <w:sz w:val="24"/>
          <w:szCs w:val="24"/>
        </w:rPr>
        <w:t>,</w:t>
      </w:r>
      <w:r w:rsidRPr="00D24AB5">
        <w:rPr>
          <w:color w:val="auto"/>
          <w:sz w:val="24"/>
          <w:szCs w:val="24"/>
        </w:rPr>
        <w:t xml:space="preserve"> Управляющая компания раскрывает информацию о расчетной стоимости инвестиционного пая на последний рабочий день указанного срока в сети Интернет </w:t>
      </w:r>
      <w:r w:rsidR="00991223" w:rsidRPr="00D24AB5">
        <w:rPr>
          <w:color w:val="auto"/>
          <w:sz w:val="24"/>
          <w:szCs w:val="24"/>
        </w:rPr>
        <w:t xml:space="preserve">на  сайте </w:t>
      </w:r>
      <w:r w:rsidR="00513B21" w:rsidRPr="00BE37C7">
        <w:rPr>
          <w:color w:val="auto"/>
          <w:sz w:val="24"/>
          <w:szCs w:val="24"/>
        </w:rPr>
        <w:t>http://www.uukrt.r</w:t>
      </w:r>
      <w:r w:rsidR="00513B21" w:rsidRPr="00513B21">
        <w:rPr>
          <w:color w:val="auto"/>
          <w:sz w:val="24"/>
          <w:szCs w:val="24"/>
        </w:rPr>
        <w:t>u</w:t>
      </w:r>
      <w:r w:rsidR="00BB579C" w:rsidRPr="00513B21">
        <w:t>.</w:t>
      </w:r>
    </w:p>
    <w:p w:rsidR="003F543D" w:rsidRPr="00D24AB5" w:rsidRDefault="00B16619"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В оплату инвестиционных паев, выдаваемых при досрочном погашении инвестиционных паев, передаются только денежные средства.</w:t>
      </w:r>
    </w:p>
    <w:p w:rsidR="003F543D" w:rsidRPr="00D24AB5" w:rsidRDefault="00B16619" w:rsidP="008A1830">
      <w:pPr>
        <w:pStyle w:val="22"/>
        <w:numPr>
          <w:ilvl w:val="0"/>
          <w:numId w:val="14"/>
        </w:numPr>
        <w:shd w:val="clear" w:color="auto" w:fill="auto"/>
        <w:tabs>
          <w:tab w:val="left" w:pos="605"/>
          <w:tab w:val="left" w:pos="993"/>
        </w:tabs>
        <w:spacing w:line="240" w:lineRule="auto"/>
        <w:ind w:firstLine="567"/>
        <w:rPr>
          <w:color w:val="auto"/>
          <w:sz w:val="24"/>
          <w:szCs w:val="24"/>
        </w:rPr>
      </w:pPr>
      <w:r w:rsidRPr="00D24AB5">
        <w:rPr>
          <w:color w:val="auto"/>
          <w:sz w:val="24"/>
          <w:szCs w:val="24"/>
        </w:rPr>
        <w:t>Выдача инвестиционных паев при досрочном погашении</w:t>
      </w:r>
      <w:r w:rsidR="00991223" w:rsidRPr="00D24AB5">
        <w:rPr>
          <w:color w:val="auto"/>
          <w:sz w:val="24"/>
          <w:szCs w:val="24"/>
        </w:rPr>
        <w:t xml:space="preserve"> </w:t>
      </w:r>
      <w:r w:rsidRPr="00D24AB5">
        <w:rPr>
          <w:color w:val="auto"/>
          <w:sz w:val="24"/>
          <w:szCs w:val="24"/>
        </w:rPr>
        <w:t>инвестиционных паев</w:t>
      </w:r>
      <w:r w:rsidR="00991223" w:rsidRPr="00D24AB5">
        <w:rPr>
          <w:color w:val="auto"/>
          <w:sz w:val="24"/>
          <w:szCs w:val="24"/>
        </w:rPr>
        <w:t xml:space="preserve"> </w:t>
      </w:r>
      <w:r w:rsidRPr="00D24AB5">
        <w:rPr>
          <w:color w:val="auto"/>
          <w:sz w:val="24"/>
          <w:szCs w:val="24"/>
        </w:rPr>
        <w:t>осуществляется в пределах количества досрочно погашенных инвестиционных паев.</w:t>
      </w:r>
    </w:p>
    <w:p w:rsidR="003F543D" w:rsidRPr="00D24AB5" w:rsidRDefault="00B16619" w:rsidP="008A1830">
      <w:pPr>
        <w:pStyle w:val="22"/>
        <w:numPr>
          <w:ilvl w:val="0"/>
          <w:numId w:val="14"/>
        </w:numPr>
        <w:shd w:val="clear" w:color="auto" w:fill="auto"/>
        <w:tabs>
          <w:tab w:val="left" w:pos="605"/>
          <w:tab w:val="left" w:pos="993"/>
        </w:tabs>
        <w:spacing w:line="240" w:lineRule="auto"/>
        <w:ind w:firstLine="567"/>
        <w:rPr>
          <w:color w:val="auto"/>
          <w:sz w:val="24"/>
          <w:szCs w:val="24"/>
        </w:rPr>
      </w:pPr>
      <w:r w:rsidRPr="00D24AB5">
        <w:rPr>
          <w:color w:val="auto"/>
          <w:sz w:val="24"/>
          <w:szCs w:val="24"/>
        </w:rPr>
        <w:t>Выдача инвестиционных паев при досрочном погашении</w:t>
      </w:r>
      <w:r w:rsidR="00991223" w:rsidRPr="00D24AB5">
        <w:rPr>
          <w:color w:val="auto"/>
          <w:sz w:val="24"/>
          <w:szCs w:val="24"/>
        </w:rPr>
        <w:t xml:space="preserve"> </w:t>
      </w:r>
      <w:r w:rsidRPr="00D24AB5">
        <w:rPr>
          <w:color w:val="auto"/>
          <w:sz w:val="24"/>
          <w:szCs w:val="24"/>
        </w:rPr>
        <w:t>инвестиционных паев</w:t>
      </w:r>
      <w:r w:rsidR="00991223" w:rsidRPr="00D24AB5">
        <w:rPr>
          <w:color w:val="auto"/>
          <w:sz w:val="24"/>
          <w:szCs w:val="24"/>
        </w:rPr>
        <w:t xml:space="preserve"> </w:t>
      </w:r>
      <w:r w:rsidRPr="00D24AB5">
        <w:rPr>
          <w:color w:val="auto"/>
          <w:sz w:val="24"/>
          <w:szCs w:val="24"/>
        </w:rPr>
        <w:t>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3F543D" w:rsidRPr="00D24AB5" w:rsidRDefault="00B16619"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 xml:space="preserve">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3F543D" w:rsidRPr="00D24AB5" w:rsidRDefault="00B16619" w:rsidP="008A1830">
      <w:pPr>
        <w:pStyle w:val="22"/>
        <w:numPr>
          <w:ilvl w:val="0"/>
          <w:numId w:val="14"/>
        </w:numPr>
        <w:shd w:val="clear" w:color="auto" w:fill="auto"/>
        <w:tabs>
          <w:tab w:val="left" w:pos="605"/>
        </w:tabs>
        <w:spacing w:line="240" w:lineRule="auto"/>
        <w:ind w:firstLine="567"/>
        <w:rPr>
          <w:color w:val="auto"/>
          <w:sz w:val="24"/>
          <w:szCs w:val="24"/>
        </w:rPr>
      </w:pPr>
      <w:r w:rsidRPr="00D24AB5">
        <w:rPr>
          <w:color w:val="auto"/>
          <w:sz w:val="24"/>
          <w:szCs w:val="24"/>
        </w:rPr>
        <w:t>Заявки на приобретение инвестиционных паев, выдаваемых при досрочном погашении</w:t>
      </w:r>
      <w:r w:rsidR="003030F1" w:rsidRPr="00D24AB5">
        <w:rPr>
          <w:color w:val="auto"/>
          <w:sz w:val="24"/>
          <w:szCs w:val="24"/>
        </w:rPr>
        <w:t xml:space="preserve"> </w:t>
      </w:r>
      <w:r w:rsidRPr="00D24AB5">
        <w:rPr>
          <w:color w:val="auto"/>
          <w:sz w:val="24"/>
          <w:szCs w:val="24"/>
        </w:rPr>
        <w:t>инвестиционных паев по требованию их владельцев, в</w:t>
      </w:r>
      <w:r w:rsidRPr="00D24AB5">
        <w:rPr>
          <w:color w:val="auto"/>
          <w:sz w:val="24"/>
          <w:szCs w:val="24"/>
        </w:rPr>
        <w:tab/>
        <w:t>целях осуществления</w:t>
      </w:r>
      <w:r w:rsidR="003030F1" w:rsidRPr="00D24AB5">
        <w:rPr>
          <w:color w:val="auto"/>
          <w:sz w:val="24"/>
          <w:szCs w:val="24"/>
        </w:rPr>
        <w:t xml:space="preserve"> </w:t>
      </w:r>
      <w:r w:rsidRPr="00D24AB5">
        <w:rPr>
          <w:color w:val="auto"/>
          <w:sz w:val="24"/>
          <w:szCs w:val="24"/>
        </w:rPr>
        <w:t>преимущественного права, предусмотренного пунктом 69 настоящих Правил, удовлетворяются в следующей очередности:</w:t>
      </w:r>
    </w:p>
    <w:p w:rsidR="003F543D" w:rsidRPr="00D24AB5" w:rsidRDefault="003030F1"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3F543D" w:rsidRPr="00D24AB5" w:rsidRDefault="003030F1"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во вторую очередь - заявки, поданные лицами, включенными в список лиц</w:t>
      </w:r>
      <w:r w:rsidR="00C62F1C" w:rsidRPr="00D24AB5">
        <w:rPr>
          <w:color w:val="auto"/>
          <w:sz w:val="24"/>
          <w:szCs w:val="24"/>
        </w:rPr>
        <w:t>,</w:t>
      </w:r>
      <w:r w:rsidR="00B16619" w:rsidRPr="00D24AB5">
        <w:rPr>
          <w:color w:val="auto"/>
          <w:sz w:val="24"/>
          <w:szCs w:val="24"/>
        </w:rPr>
        <w:t xml:space="preserve">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3F543D" w:rsidRPr="00D24AB5" w:rsidRDefault="003030F1"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в третью очередь - остальные заявки пропорционально суммам денежных средств, переданных в оплату инвестиционных паев.</w:t>
      </w:r>
    </w:p>
    <w:p w:rsidR="003F543D" w:rsidRPr="00D24AB5" w:rsidRDefault="00B16619" w:rsidP="008A1830">
      <w:pPr>
        <w:pStyle w:val="22"/>
        <w:numPr>
          <w:ilvl w:val="0"/>
          <w:numId w:val="14"/>
        </w:numPr>
        <w:shd w:val="clear" w:color="auto" w:fill="auto"/>
        <w:tabs>
          <w:tab w:val="left" w:pos="851"/>
        </w:tabs>
        <w:spacing w:line="240" w:lineRule="auto"/>
        <w:ind w:firstLine="567"/>
        <w:rPr>
          <w:color w:val="auto"/>
          <w:sz w:val="24"/>
          <w:szCs w:val="24"/>
        </w:rPr>
      </w:pPr>
      <w:r w:rsidRPr="00D24AB5">
        <w:rPr>
          <w:color w:val="auto"/>
          <w:sz w:val="24"/>
          <w:szCs w:val="24"/>
        </w:rPr>
        <w:t xml:space="preserve">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3F543D" w:rsidRPr="00D24AB5" w:rsidRDefault="00B16619" w:rsidP="00D24AB5">
      <w:pPr>
        <w:pStyle w:val="22"/>
        <w:shd w:val="clear" w:color="auto" w:fill="auto"/>
        <w:spacing w:line="240" w:lineRule="auto"/>
        <w:ind w:firstLine="567"/>
        <w:rPr>
          <w:color w:val="auto"/>
          <w:sz w:val="24"/>
          <w:szCs w:val="24"/>
        </w:rPr>
      </w:pPr>
      <w:r w:rsidRPr="00D24AB5">
        <w:rPr>
          <w:color w:val="auto"/>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314B1" w:rsidRPr="00D24AB5" w:rsidRDefault="00F314B1" w:rsidP="00D24AB5">
      <w:pPr>
        <w:pStyle w:val="22"/>
        <w:shd w:val="clear" w:color="auto" w:fill="auto"/>
        <w:spacing w:line="240" w:lineRule="auto"/>
        <w:ind w:firstLine="567"/>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D24AB5">
        <w:rPr>
          <w:color w:val="auto"/>
          <w:sz w:val="24"/>
          <w:szCs w:val="24"/>
        </w:rPr>
        <w:t>Выдача дополнительных инвестиционных паев</w:t>
      </w:r>
    </w:p>
    <w:p w:rsidR="002E7140" w:rsidRPr="00D24AB5" w:rsidRDefault="00B16619" w:rsidP="008A1830">
      <w:pPr>
        <w:pStyle w:val="22"/>
        <w:numPr>
          <w:ilvl w:val="0"/>
          <w:numId w:val="14"/>
        </w:numPr>
        <w:shd w:val="clear" w:color="auto" w:fill="auto"/>
        <w:tabs>
          <w:tab w:val="left" w:pos="607"/>
        </w:tabs>
        <w:spacing w:line="240" w:lineRule="auto"/>
        <w:ind w:firstLine="567"/>
        <w:rPr>
          <w:color w:val="auto"/>
          <w:sz w:val="24"/>
          <w:szCs w:val="24"/>
        </w:rPr>
      </w:pPr>
      <w:r w:rsidRPr="00D24AB5">
        <w:rPr>
          <w:color w:val="auto"/>
          <w:sz w:val="24"/>
          <w:szCs w:val="24"/>
        </w:rPr>
        <w:t>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r w:rsidR="002E7140" w:rsidRPr="00D24AB5">
        <w:rPr>
          <w:color w:val="auto"/>
          <w:sz w:val="24"/>
          <w:szCs w:val="24"/>
        </w:rPr>
        <w:t>:</w:t>
      </w:r>
    </w:p>
    <w:p w:rsidR="003F543D" w:rsidRPr="00D24AB5" w:rsidRDefault="002E7140" w:rsidP="00D24AB5">
      <w:pPr>
        <w:pStyle w:val="22"/>
        <w:shd w:val="clear" w:color="auto" w:fill="auto"/>
        <w:tabs>
          <w:tab w:val="left" w:pos="607"/>
        </w:tabs>
        <w:spacing w:line="240" w:lineRule="auto"/>
        <w:ind w:firstLine="567"/>
        <w:rPr>
          <w:color w:val="auto"/>
          <w:sz w:val="24"/>
          <w:szCs w:val="24"/>
        </w:rPr>
      </w:pPr>
      <w:r w:rsidRPr="00D24AB5">
        <w:rPr>
          <w:color w:val="auto"/>
          <w:sz w:val="24"/>
          <w:szCs w:val="24"/>
        </w:rPr>
        <w:t>-</w:t>
      </w:r>
      <w:r w:rsidR="00B16619" w:rsidRPr="00D24AB5">
        <w:rPr>
          <w:color w:val="auto"/>
          <w:sz w:val="24"/>
          <w:szCs w:val="24"/>
        </w:rPr>
        <w:t xml:space="preserve"> максимальное количество выдаваемых дополнительных инвестиционных паев</w:t>
      </w:r>
      <w:r w:rsidRPr="00D24AB5">
        <w:rPr>
          <w:color w:val="auto"/>
          <w:sz w:val="24"/>
          <w:szCs w:val="24"/>
        </w:rPr>
        <w:t>;</w:t>
      </w:r>
    </w:p>
    <w:p w:rsidR="002E7140" w:rsidRPr="00D24AB5" w:rsidRDefault="002E7140" w:rsidP="00D24AB5">
      <w:pPr>
        <w:pStyle w:val="22"/>
        <w:shd w:val="clear" w:color="auto" w:fill="auto"/>
        <w:tabs>
          <w:tab w:val="left" w:pos="607"/>
        </w:tabs>
        <w:spacing w:line="240" w:lineRule="auto"/>
        <w:ind w:firstLine="567"/>
        <w:rPr>
          <w:color w:val="auto"/>
          <w:sz w:val="24"/>
          <w:szCs w:val="24"/>
        </w:rPr>
      </w:pPr>
      <w:r w:rsidRPr="00D24AB5">
        <w:rPr>
          <w:color w:val="auto"/>
          <w:sz w:val="24"/>
          <w:szCs w:val="24"/>
        </w:rPr>
        <w:t>- имущество, которое может быть передано в оплату выдаваемых дополнительных инвестиционных паев.</w:t>
      </w:r>
    </w:p>
    <w:p w:rsidR="002E7140" w:rsidRPr="00D24AB5" w:rsidRDefault="002E7140" w:rsidP="00D24AB5">
      <w:pPr>
        <w:pStyle w:val="22"/>
        <w:shd w:val="clear" w:color="auto" w:fill="auto"/>
        <w:tabs>
          <w:tab w:val="left" w:pos="607"/>
        </w:tabs>
        <w:spacing w:line="240" w:lineRule="auto"/>
        <w:ind w:firstLine="567"/>
        <w:rPr>
          <w:color w:val="auto"/>
          <w:sz w:val="24"/>
          <w:szCs w:val="24"/>
        </w:rPr>
      </w:pPr>
      <w:r w:rsidRPr="00D24AB5">
        <w:rPr>
          <w:color w:val="auto"/>
          <w:sz w:val="24"/>
          <w:szCs w:val="24"/>
        </w:rPr>
        <w:t>Указанная информация раскрывается на сайте в сети Интернет</w:t>
      </w:r>
      <w:r w:rsidR="00DF0726" w:rsidRPr="00D24AB5">
        <w:rPr>
          <w:color w:val="auto"/>
          <w:sz w:val="24"/>
          <w:szCs w:val="24"/>
        </w:rPr>
        <w:t xml:space="preserve"> </w:t>
      </w:r>
      <w:r w:rsidR="00513B21" w:rsidRPr="00BE37C7">
        <w:rPr>
          <w:color w:val="auto"/>
          <w:sz w:val="24"/>
          <w:szCs w:val="24"/>
        </w:rPr>
        <w:t>http://www.uukrt.ru</w:t>
      </w:r>
      <w:r w:rsidR="00BB579C">
        <w:t xml:space="preserve"> </w:t>
      </w:r>
      <w:r w:rsidRPr="00D24AB5">
        <w:rPr>
          <w:color w:val="auto"/>
          <w:sz w:val="24"/>
          <w:szCs w:val="24"/>
        </w:rPr>
        <w:t>и в печатном издании «Приложение к Вестнику Федеральной службы по финансовым рынкам».</w:t>
      </w:r>
    </w:p>
    <w:p w:rsidR="00C90057" w:rsidRPr="00D24AB5" w:rsidRDefault="002E7140"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 xml:space="preserve">Прием заявок на приобретение дополнительных инвестиционных паев осуществляется в течение </w:t>
      </w:r>
      <w:r w:rsidR="00BB579C" w:rsidRPr="001B28F7">
        <w:rPr>
          <w:color w:val="auto"/>
          <w:sz w:val="24"/>
          <w:szCs w:val="24"/>
        </w:rPr>
        <w:t>5</w:t>
      </w:r>
      <w:r w:rsidR="00E97443" w:rsidRPr="001B28F7">
        <w:rPr>
          <w:color w:val="auto"/>
          <w:sz w:val="24"/>
          <w:szCs w:val="24"/>
        </w:rPr>
        <w:t xml:space="preserve"> (</w:t>
      </w:r>
      <w:r w:rsidR="00BB579C" w:rsidRPr="001B28F7">
        <w:rPr>
          <w:color w:val="auto"/>
          <w:sz w:val="24"/>
          <w:szCs w:val="24"/>
        </w:rPr>
        <w:t>Пяти</w:t>
      </w:r>
      <w:r w:rsidR="00E97443" w:rsidRPr="001B28F7">
        <w:rPr>
          <w:color w:val="auto"/>
          <w:sz w:val="24"/>
          <w:szCs w:val="24"/>
        </w:rPr>
        <w:t xml:space="preserve">) </w:t>
      </w:r>
      <w:r w:rsidR="00BB579C" w:rsidRPr="001B28F7">
        <w:rPr>
          <w:color w:val="auto"/>
          <w:sz w:val="24"/>
          <w:szCs w:val="24"/>
        </w:rPr>
        <w:t>рабочих дней</w:t>
      </w:r>
      <w:r w:rsidRPr="00D24AB5">
        <w:rPr>
          <w:color w:val="auto"/>
          <w:sz w:val="24"/>
          <w:szCs w:val="24"/>
        </w:rPr>
        <w:t xml:space="preserve"> со дня начала срока приема заявок, указанного в сообщении о начале срока приема заявок на приобретение дополнительных инвестиционных паев</w:t>
      </w:r>
      <w:r w:rsidR="00B16619" w:rsidRPr="00D24AB5">
        <w:rPr>
          <w:color w:val="auto"/>
          <w:sz w:val="24"/>
          <w:szCs w:val="24"/>
        </w:rPr>
        <w:t>.</w:t>
      </w:r>
      <w:r w:rsidRPr="00D24AB5">
        <w:t xml:space="preserve"> </w:t>
      </w:r>
    </w:p>
    <w:p w:rsidR="00C90057" w:rsidRPr="00D24AB5" w:rsidRDefault="002E7140" w:rsidP="008A1830">
      <w:pPr>
        <w:pStyle w:val="22"/>
        <w:numPr>
          <w:ilvl w:val="0"/>
          <w:numId w:val="14"/>
        </w:numPr>
        <w:shd w:val="clear" w:color="auto" w:fill="auto"/>
        <w:spacing w:line="240" w:lineRule="auto"/>
        <w:ind w:firstLine="567"/>
        <w:rPr>
          <w:rStyle w:val="a3"/>
          <w:b/>
          <w:color w:val="0070C0"/>
        </w:rPr>
      </w:pPr>
      <w:r w:rsidRPr="00D24AB5">
        <w:rPr>
          <w:color w:val="auto"/>
          <w:sz w:val="24"/>
          <w:szCs w:val="24"/>
        </w:rPr>
        <w:t xml:space="preserve">По окончании срока приема заявок на приобретение дополнительных инвестиционных паев </w:t>
      </w:r>
      <w:r w:rsidR="00C90057" w:rsidRPr="00D24AB5">
        <w:rPr>
          <w:color w:val="auto"/>
          <w:sz w:val="24"/>
          <w:szCs w:val="24"/>
        </w:rPr>
        <w:t>У</w:t>
      </w:r>
      <w:r w:rsidRPr="00D24AB5">
        <w:rPr>
          <w:color w:val="auto"/>
          <w:sz w:val="24"/>
          <w:szCs w:val="24"/>
        </w:rPr>
        <w:t xml:space="preserve">правляющая компания раскрывает информацию о расчетной стоимости инвестиционного пая </w:t>
      </w:r>
      <w:r w:rsidR="005E1ED7" w:rsidRPr="00D24AB5">
        <w:rPr>
          <w:color w:val="auto"/>
          <w:sz w:val="24"/>
          <w:szCs w:val="24"/>
        </w:rPr>
        <w:t>н</w:t>
      </w:r>
      <w:r w:rsidRPr="00D24AB5">
        <w:rPr>
          <w:color w:val="auto"/>
          <w:sz w:val="24"/>
          <w:szCs w:val="24"/>
        </w:rPr>
        <w:t>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Указанная информация раскрывается на сайте в сети Интернет</w:t>
      </w:r>
      <w:r w:rsidR="00C90057" w:rsidRPr="00D24AB5">
        <w:rPr>
          <w:color w:val="auto"/>
          <w:sz w:val="24"/>
          <w:szCs w:val="24"/>
        </w:rPr>
        <w:t xml:space="preserve"> </w:t>
      </w:r>
      <w:r w:rsidR="00513B21" w:rsidRPr="00BE37C7">
        <w:rPr>
          <w:color w:val="auto"/>
          <w:sz w:val="24"/>
          <w:szCs w:val="24"/>
        </w:rPr>
        <w:t>http://www.uukrt.ru</w:t>
      </w:r>
      <w:r w:rsidR="00513B21">
        <w:rPr>
          <w:color w:val="auto"/>
          <w:sz w:val="24"/>
          <w:szCs w:val="24"/>
        </w:rPr>
        <w:t>.</w:t>
      </w:r>
    </w:p>
    <w:p w:rsidR="003F543D" w:rsidRPr="00D24AB5" w:rsidRDefault="002E7140" w:rsidP="008A1830">
      <w:pPr>
        <w:pStyle w:val="22"/>
        <w:numPr>
          <w:ilvl w:val="0"/>
          <w:numId w:val="14"/>
        </w:numPr>
        <w:shd w:val="clear" w:color="auto" w:fill="auto"/>
        <w:spacing w:line="240" w:lineRule="auto"/>
        <w:ind w:firstLine="567"/>
        <w:rPr>
          <w:color w:val="auto"/>
          <w:sz w:val="24"/>
          <w:szCs w:val="24"/>
        </w:rPr>
      </w:pPr>
      <w:r w:rsidRPr="00D24AB5">
        <w:rPr>
          <w:color w:val="auto"/>
          <w:sz w:val="24"/>
          <w:szCs w:val="24"/>
        </w:rPr>
        <w:t xml:space="preserve">По окончании срока оплаты дополнительных инвестиционных паев, выдаваемых при осуществлении преимущественного права па приобретение дополнительных инвестиционных паев, </w:t>
      </w:r>
      <w:r w:rsidR="00C90057" w:rsidRPr="00D24AB5">
        <w:rPr>
          <w:color w:val="auto"/>
          <w:sz w:val="24"/>
          <w:szCs w:val="24"/>
        </w:rPr>
        <w:t>У</w:t>
      </w:r>
      <w:r w:rsidRPr="00D24AB5">
        <w:rPr>
          <w:color w:val="auto"/>
          <w:sz w:val="24"/>
          <w:szCs w:val="24"/>
        </w:rPr>
        <w:t>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Указанная информация раскрывается на сайте в сети Интернет</w:t>
      </w:r>
      <w:r w:rsidR="00DF0726" w:rsidRPr="00D24AB5">
        <w:rPr>
          <w:color w:val="auto"/>
          <w:sz w:val="24"/>
          <w:szCs w:val="24"/>
        </w:rPr>
        <w:t xml:space="preserve"> </w:t>
      </w:r>
      <w:r w:rsidR="00513B21" w:rsidRPr="00BE37C7">
        <w:rPr>
          <w:color w:val="auto"/>
          <w:sz w:val="24"/>
          <w:szCs w:val="24"/>
        </w:rPr>
        <w:t>http://www.uukrt.ru</w:t>
      </w:r>
      <w:r w:rsidR="00513B21">
        <w:rPr>
          <w:color w:val="auto"/>
          <w:sz w:val="24"/>
          <w:szCs w:val="24"/>
        </w:rPr>
        <w:t>.</w:t>
      </w:r>
    </w:p>
    <w:p w:rsidR="003F543D" w:rsidRPr="00675E16" w:rsidRDefault="002E7140" w:rsidP="008A1830">
      <w:pPr>
        <w:pStyle w:val="22"/>
        <w:numPr>
          <w:ilvl w:val="0"/>
          <w:numId w:val="14"/>
        </w:numPr>
        <w:shd w:val="clear" w:color="auto" w:fill="auto"/>
        <w:tabs>
          <w:tab w:val="left" w:pos="607"/>
        </w:tabs>
        <w:spacing w:line="240" w:lineRule="auto"/>
        <w:ind w:firstLine="567"/>
        <w:rPr>
          <w:color w:val="auto"/>
          <w:sz w:val="24"/>
          <w:szCs w:val="24"/>
        </w:rPr>
      </w:pPr>
      <w:r w:rsidRPr="00675E16">
        <w:rPr>
          <w:color w:val="auto"/>
          <w:sz w:val="24"/>
          <w:szCs w:val="24"/>
        </w:rPr>
        <w:t xml:space="preserve">В оплату дополнительных инвестиционных паев передаются денежные средства </w:t>
      </w:r>
      <w:r w:rsidR="002F2708" w:rsidRPr="00675E16">
        <w:rPr>
          <w:color w:val="auto"/>
          <w:sz w:val="24"/>
          <w:szCs w:val="24"/>
        </w:rPr>
        <w:t xml:space="preserve">и (или) российские ценные бумаги, </w:t>
      </w:r>
      <w:r w:rsidRPr="00675E16">
        <w:rPr>
          <w:color w:val="auto"/>
          <w:sz w:val="24"/>
          <w:szCs w:val="24"/>
        </w:rPr>
        <w:t>и (или) недвижимое имущество, предусмотренн</w:t>
      </w:r>
      <w:r w:rsidR="00102150" w:rsidRPr="00675E16">
        <w:rPr>
          <w:color w:val="auto"/>
          <w:sz w:val="24"/>
          <w:szCs w:val="24"/>
        </w:rPr>
        <w:t>ые</w:t>
      </w:r>
      <w:r w:rsidRPr="00675E16">
        <w:rPr>
          <w:color w:val="auto"/>
          <w:sz w:val="24"/>
          <w:szCs w:val="24"/>
        </w:rPr>
        <w:t xml:space="preserve"> инвестиционной декларацией </w:t>
      </w:r>
      <w:r w:rsidR="001F29B3" w:rsidRPr="00675E16">
        <w:rPr>
          <w:color w:val="auto"/>
          <w:sz w:val="24"/>
          <w:szCs w:val="24"/>
        </w:rPr>
        <w:t>Ф</w:t>
      </w:r>
      <w:r w:rsidRPr="00675E16">
        <w:rPr>
          <w:color w:val="auto"/>
          <w:sz w:val="24"/>
          <w:szCs w:val="24"/>
        </w:rPr>
        <w:t>онда</w:t>
      </w:r>
      <w:r w:rsidR="00B16619" w:rsidRPr="00675E16">
        <w:rPr>
          <w:color w:val="auto"/>
          <w:sz w:val="24"/>
          <w:szCs w:val="24"/>
        </w:rPr>
        <w:t>.</w:t>
      </w:r>
    </w:p>
    <w:p w:rsidR="003F543D" w:rsidRPr="00D24AB5" w:rsidRDefault="00B16619" w:rsidP="008A1830">
      <w:pPr>
        <w:pStyle w:val="22"/>
        <w:numPr>
          <w:ilvl w:val="0"/>
          <w:numId w:val="14"/>
        </w:numPr>
        <w:shd w:val="clear" w:color="auto" w:fill="auto"/>
        <w:tabs>
          <w:tab w:val="left" w:pos="607"/>
        </w:tabs>
        <w:spacing w:line="240" w:lineRule="auto"/>
        <w:ind w:firstLine="567"/>
        <w:rPr>
          <w:color w:val="auto"/>
          <w:sz w:val="24"/>
          <w:szCs w:val="24"/>
        </w:rPr>
      </w:pPr>
      <w:r w:rsidRPr="00D24AB5">
        <w:rPr>
          <w:color w:val="auto"/>
          <w:sz w:val="24"/>
          <w:szCs w:val="24"/>
        </w:rPr>
        <w:t>Выдача дополнительных инвестиционных паев осуществляется при условии передачи в их оплату денежных средств</w:t>
      </w:r>
      <w:r w:rsidR="001F29B3" w:rsidRPr="00D24AB5">
        <w:rPr>
          <w:color w:val="auto"/>
          <w:sz w:val="24"/>
          <w:szCs w:val="24"/>
        </w:rPr>
        <w:t xml:space="preserve"> в размере</w:t>
      </w:r>
      <w:r w:rsidRPr="00D24AB5">
        <w:rPr>
          <w:color w:val="auto"/>
          <w:sz w:val="24"/>
          <w:szCs w:val="24"/>
        </w:rPr>
        <w:t xml:space="preserve"> </w:t>
      </w:r>
      <w:r w:rsidR="000501AC" w:rsidRPr="00D24AB5">
        <w:rPr>
          <w:color w:val="auto"/>
          <w:sz w:val="24"/>
          <w:szCs w:val="24"/>
        </w:rPr>
        <w:t xml:space="preserve">и (или) иного имущества </w:t>
      </w:r>
      <w:r w:rsidR="001F29B3" w:rsidRPr="00D24AB5">
        <w:rPr>
          <w:color w:val="auto"/>
          <w:sz w:val="24"/>
          <w:szCs w:val="24"/>
        </w:rPr>
        <w:t>стоимостью</w:t>
      </w:r>
      <w:r w:rsidRPr="00D24AB5">
        <w:rPr>
          <w:color w:val="auto"/>
          <w:sz w:val="24"/>
          <w:szCs w:val="24"/>
        </w:rPr>
        <w:t xml:space="preserve"> </w:t>
      </w:r>
      <w:r w:rsidR="0068424A" w:rsidRPr="00D24AB5">
        <w:rPr>
          <w:color w:val="auto"/>
          <w:sz w:val="24"/>
          <w:szCs w:val="24"/>
        </w:rPr>
        <w:t>не менее 300 000 (Триста тысяч) рублей</w:t>
      </w:r>
      <w:r w:rsidRPr="00D24AB5">
        <w:rPr>
          <w:color w:val="auto"/>
          <w:sz w:val="24"/>
          <w:szCs w:val="24"/>
        </w:rPr>
        <w:t>.</w:t>
      </w:r>
    </w:p>
    <w:p w:rsidR="003F543D" w:rsidRPr="00D24AB5" w:rsidRDefault="00B16619" w:rsidP="008A1830">
      <w:pPr>
        <w:pStyle w:val="22"/>
        <w:numPr>
          <w:ilvl w:val="0"/>
          <w:numId w:val="14"/>
        </w:numPr>
        <w:shd w:val="clear" w:color="auto" w:fill="auto"/>
        <w:tabs>
          <w:tab w:val="left" w:pos="607"/>
          <w:tab w:val="left" w:pos="993"/>
          <w:tab w:val="right" w:pos="1418"/>
        </w:tabs>
        <w:spacing w:line="240" w:lineRule="auto"/>
        <w:ind w:firstLine="567"/>
        <w:rPr>
          <w:color w:val="auto"/>
          <w:sz w:val="24"/>
          <w:szCs w:val="24"/>
        </w:rPr>
      </w:pPr>
      <w:r w:rsidRPr="00D24AB5">
        <w:rPr>
          <w:color w:val="auto"/>
          <w:sz w:val="24"/>
          <w:szCs w:val="24"/>
        </w:rPr>
        <w:t>Выдача дополнительных инвестиционных паев</w:t>
      </w:r>
      <w:r w:rsidR="003030F1" w:rsidRPr="00D24AB5">
        <w:rPr>
          <w:color w:val="auto"/>
          <w:sz w:val="24"/>
          <w:szCs w:val="24"/>
        </w:rPr>
        <w:t xml:space="preserve"> </w:t>
      </w:r>
      <w:r w:rsidRPr="00D24AB5">
        <w:rPr>
          <w:color w:val="auto"/>
          <w:sz w:val="24"/>
          <w:szCs w:val="24"/>
        </w:rPr>
        <w:t>осуществляется в пределах</w:t>
      </w:r>
      <w:r w:rsidR="003030F1" w:rsidRPr="00D24AB5">
        <w:rPr>
          <w:color w:val="auto"/>
          <w:sz w:val="24"/>
          <w:szCs w:val="24"/>
        </w:rPr>
        <w:t xml:space="preserve"> </w:t>
      </w:r>
      <w:r w:rsidRPr="00D24AB5">
        <w:rPr>
          <w:color w:val="auto"/>
          <w:sz w:val="24"/>
          <w:szCs w:val="24"/>
        </w:rPr>
        <w:t>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3F543D" w:rsidRPr="00D24AB5" w:rsidRDefault="00B16619" w:rsidP="008A1830">
      <w:pPr>
        <w:pStyle w:val="22"/>
        <w:numPr>
          <w:ilvl w:val="0"/>
          <w:numId w:val="14"/>
        </w:numPr>
        <w:shd w:val="clear" w:color="auto" w:fill="auto"/>
        <w:tabs>
          <w:tab w:val="left" w:pos="993"/>
          <w:tab w:val="right" w:pos="1418"/>
        </w:tabs>
        <w:spacing w:line="240" w:lineRule="auto"/>
        <w:ind w:firstLine="567"/>
        <w:rPr>
          <w:color w:val="auto"/>
          <w:sz w:val="24"/>
          <w:szCs w:val="24"/>
        </w:rPr>
      </w:pPr>
      <w:r w:rsidRPr="00D24AB5">
        <w:rPr>
          <w:color w:val="auto"/>
          <w:sz w:val="24"/>
          <w:szCs w:val="24"/>
        </w:rPr>
        <w:t xml:space="preserve"> Выдача всех выдаваемых дополнительных инвестиционных паев осуществляется в один день по окончании срока </w:t>
      </w:r>
      <w:r w:rsidR="001F29B3" w:rsidRPr="00D24AB5">
        <w:rPr>
          <w:color w:val="auto"/>
          <w:sz w:val="24"/>
          <w:szCs w:val="24"/>
        </w:rPr>
        <w:t>оплаты</w:t>
      </w:r>
      <w:r w:rsidRPr="00D24AB5">
        <w:rPr>
          <w:color w:val="auto"/>
          <w:sz w:val="24"/>
          <w:szCs w:val="24"/>
        </w:rPr>
        <w:t xml:space="preserve"> дополнительных инвестиционных паев</w:t>
      </w:r>
      <w:r w:rsidR="00FF327B" w:rsidRPr="00D24AB5">
        <w:rPr>
          <w:color w:val="auto"/>
          <w:sz w:val="24"/>
          <w:szCs w:val="24"/>
        </w:rPr>
        <w:t xml:space="preserve">, выдаваемых не при осуществлении преимущественного права </w:t>
      </w:r>
      <w:r w:rsidR="00710708">
        <w:rPr>
          <w:color w:val="auto"/>
          <w:sz w:val="24"/>
          <w:szCs w:val="24"/>
        </w:rPr>
        <w:t>н</w:t>
      </w:r>
      <w:r w:rsidR="00FF327B" w:rsidRPr="00D24AB5">
        <w:rPr>
          <w:color w:val="auto"/>
          <w:sz w:val="24"/>
          <w:szCs w:val="24"/>
        </w:rPr>
        <w:t>а приобретение дополнительных инвестиционных паев</w:t>
      </w:r>
      <w:r w:rsidRPr="00D24AB5">
        <w:rPr>
          <w:color w:val="auto"/>
          <w:sz w:val="24"/>
          <w:szCs w:val="24"/>
        </w:rPr>
        <w:t>. При этом выдача инвестиционных паев должна осуществляться в день</w:t>
      </w:r>
      <w:r w:rsidR="00FF327B" w:rsidRPr="00D24AB5">
        <w:rPr>
          <w:color w:val="auto"/>
          <w:sz w:val="24"/>
          <w:szCs w:val="24"/>
        </w:rPr>
        <w:t>, в который все имущество,</w:t>
      </w:r>
      <w:r w:rsidRPr="00D24AB5">
        <w:rPr>
          <w:color w:val="auto"/>
          <w:sz w:val="24"/>
          <w:szCs w:val="24"/>
        </w:rPr>
        <w:t xml:space="preserve"> подлежащ</w:t>
      </w:r>
      <w:r w:rsidR="00FF327B" w:rsidRPr="00D24AB5">
        <w:rPr>
          <w:color w:val="auto"/>
          <w:sz w:val="24"/>
          <w:szCs w:val="24"/>
        </w:rPr>
        <w:t>ее</w:t>
      </w:r>
      <w:r w:rsidRPr="00D24AB5">
        <w:rPr>
          <w:color w:val="auto"/>
          <w:sz w:val="24"/>
          <w:szCs w:val="24"/>
        </w:rPr>
        <w:t xml:space="preserve"> включению, </w:t>
      </w:r>
      <w:r w:rsidR="00FF327B" w:rsidRPr="00D24AB5">
        <w:rPr>
          <w:color w:val="auto"/>
          <w:sz w:val="24"/>
          <w:szCs w:val="24"/>
        </w:rPr>
        <w:t xml:space="preserve">включено в состав Фонда, </w:t>
      </w:r>
      <w:r w:rsidRPr="00D24AB5">
        <w:rPr>
          <w:color w:val="auto"/>
          <w:sz w:val="24"/>
          <w:szCs w:val="24"/>
        </w:rPr>
        <w:t xml:space="preserve">или в следующий за </w:t>
      </w:r>
      <w:r w:rsidR="00FF327B" w:rsidRPr="00D24AB5">
        <w:rPr>
          <w:color w:val="auto"/>
          <w:sz w:val="24"/>
          <w:szCs w:val="24"/>
        </w:rPr>
        <w:t>этим днем</w:t>
      </w:r>
      <w:r w:rsidRPr="00D24AB5">
        <w:rPr>
          <w:color w:val="auto"/>
          <w:sz w:val="24"/>
          <w:szCs w:val="24"/>
        </w:rPr>
        <w:t xml:space="preserve"> рабочий день.</w:t>
      </w:r>
    </w:p>
    <w:p w:rsidR="003030F1" w:rsidRPr="00D24AB5" w:rsidRDefault="00B16619" w:rsidP="008A1830">
      <w:pPr>
        <w:pStyle w:val="22"/>
        <w:numPr>
          <w:ilvl w:val="0"/>
          <w:numId w:val="14"/>
        </w:numPr>
        <w:shd w:val="clear" w:color="auto" w:fill="auto"/>
        <w:tabs>
          <w:tab w:val="left" w:pos="993"/>
        </w:tabs>
        <w:spacing w:line="240" w:lineRule="auto"/>
        <w:ind w:firstLine="567"/>
        <w:rPr>
          <w:color w:val="auto"/>
          <w:sz w:val="24"/>
          <w:szCs w:val="24"/>
        </w:rPr>
      </w:pPr>
      <w:r w:rsidRPr="00D24AB5">
        <w:rPr>
          <w:color w:val="auto"/>
          <w:sz w:val="24"/>
          <w:szCs w:val="24"/>
        </w:rPr>
        <w:t>Владельцы инвестиционных паев имеют преимущественное право на приобретение дополнительных инвестиционных паев.</w:t>
      </w:r>
    </w:p>
    <w:p w:rsidR="003030F1" w:rsidRPr="00D24AB5" w:rsidRDefault="003030F1" w:rsidP="00675E16">
      <w:pPr>
        <w:tabs>
          <w:tab w:val="left" w:pos="993"/>
        </w:tabs>
        <w:ind w:firstLine="567"/>
        <w:rPr>
          <w:rFonts w:ascii="Times New Roman" w:hAnsi="Times New Roman" w:cs="Times New Roman"/>
          <w:sz w:val="4"/>
          <w:szCs w:val="4"/>
        </w:rPr>
      </w:pPr>
    </w:p>
    <w:p w:rsidR="003F543D" w:rsidRPr="00D24AB5" w:rsidRDefault="003030F1" w:rsidP="008A1830">
      <w:pPr>
        <w:pStyle w:val="ae"/>
        <w:numPr>
          <w:ilvl w:val="0"/>
          <w:numId w:val="14"/>
        </w:numPr>
        <w:tabs>
          <w:tab w:val="left" w:pos="993"/>
          <w:tab w:val="left" w:pos="1418"/>
        </w:tabs>
        <w:ind w:left="0" w:firstLine="567"/>
        <w:jc w:val="both"/>
        <w:rPr>
          <w:rFonts w:ascii="Times New Roman" w:hAnsi="Times New Roman" w:cs="Times New Roman"/>
          <w:color w:val="auto"/>
        </w:rPr>
      </w:pPr>
      <w:r w:rsidRPr="00D24AB5">
        <w:rPr>
          <w:rFonts w:ascii="Times New Roman" w:hAnsi="Times New Roman" w:cs="Times New Roman"/>
          <w:color w:val="auto"/>
        </w:rPr>
        <w:t>Зая</w:t>
      </w:r>
      <w:r w:rsidR="00B16619" w:rsidRPr="00D24AB5">
        <w:rPr>
          <w:rFonts w:ascii="Times New Roman" w:hAnsi="Times New Roman" w:cs="Times New Roman"/>
          <w:color w:val="auto"/>
        </w:rPr>
        <w:t>вки на приобретение дополнительных инвестиционных паев в целях осуществления преимущественного права, предусмотренного пунктом 8</w:t>
      </w:r>
      <w:r w:rsidR="00FF327B" w:rsidRPr="00D24AB5">
        <w:rPr>
          <w:rFonts w:ascii="Times New Roman" w:hAnsi="Times New Roman" w:cs="Times New Roman"/>
          <w:color w:val="auto"/>
        </w:rPr>
        <w:t>0</w:t>
      </w:r>
      <w:r w:rsidR="00B16619" w:rsidRPr="00D24AB5">
        <w:rPr>
          <w:rFonts w:ascii="Times New Roman" w:hAnsi="Times New Roman" w:cs="Times New Roman"/>
          <w:color w:val="auto"/>
        </w:rPr>
        <w:t xml:space="preserve"> настоящих Правил, удовлетворяются в следующей очередности:</w:t>
      </w:r>
    </w:p>
    <w:p w:rsidR="003F543D" w:rsidRPr="00D24AB5" w:rsidRDefault="002E7140"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3F543D" w:rsidRPr="00D24AB5" w:rsidRDefault="002E7140"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w:t>
      </w:r>
      <w:r w:rsidR="00B4743F" w:rsidRPr="00D24AB5">
        <w:rPr>
          <w:color w:val="auto"/>
          <w:sz w:val="24"/>
          <w:szCs w:val="24"/>
        </w:rPr>
        <w:t xml:space="preserve"> приобретения оставшейся части инвестиционных паев</w:t>
      </w:r>
      <w:r w:rsidR="00C62F1C" w:rsidRPr="00D24AB5">
        <w:rPr>
          <w:color w:val="auto"/>
          <w:sz w:val="24"/>
          <w:szCs w:val="24"/>
        </w:rPr>
        <w:t>,</w:t>
      </w:r>
      <w:r w:rsidR="00B16619" w:rsidRPr="00D24AB5">
        <w:rPr>
          <w:color w:val="auto"/>
          <w:sz w:val="24"/>
          <w:szCs w:val="24"/>
        </w:rPr>
        <w:t xml:space="preserve"> - в</w:t>
      </w:r>
      <w:r w:rsidR="00B4743F" w:rsidRPr="00D24AB5">
        <w:rPr>
          <w:color w:val="auto"/>
          <w:sz w:val="24"/>
          <w:szCs w:val="24"/>
        </w:rPr>
        <w:t xml:space="preserve"> пределах количества инвестиционных паев, указанных в заявке</w:t>
      </w:r>
      <w:r w:rsidR="00B16619" w:rsidRPr="00D24AB5">
        <w:rPr>
          <w:color w:val="auto"/>
          <w:sz w:val="24"/>
          <w:szCs w:val="24"/>
        </w:rPr>
        <w:t>;</w:t>
      </w:r>
    </w:p>
    <w:p w:rsidR="003F543D" w:rsidRPr="00D24AB5" w:rsidRDefault="002E7140" w:rsidP="00D24AB5">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 xml:space="preserve">в третью очередь - остальные заявки пропорционально </w:t>
      </w:r>
      <w:r w:rsidR="00231778" w:rsidRPr="00D24AB5">
        <w:rPr>
          <w:color w:val="auto"/>
          <w:sz w:val="24"/>
          <w:szCs w:val="24"/>
        </w:rPr>
        <w:t>стоимости имущества</w:t>
      </w:r>
      <w:r w:rsidR="00B16619" w:rsidRPr="00D24AB5">
        <w:rPr>
          <w:color w:val="auto"/>
          <w:sz w:val="24"/>
          <w:szCs w:val="24"/>
        </w:rPr>
        <w:t>, переданн</w:t>
      </w:r>
      <w:r w:rsidR="00231778" w:rsidRPr="00D24AB5">
        <w:rPr>
          <w:color w:val="auto"/>
          <w:sz w:val="24"/>
          <w:szCs w:val="24"/>
        </w:rPr>
        <w:t>ого</w:t>
      </w:r>
      <w:r w:rsidR="00B16619" w:rsidRPr="00D24AB5">
        <w:rPr>
          <w:color w:val="auto"/>
          <w:sz w:val="24"/>
          <w:szCs w:val="24"/>
        </w:rPr>
        <w:t xml:space="preserve"> в оплату инвестиционных паев.</w:t>
      </w:r>
    </w:p>
    <w:p w:rsidR="00DF0726" w:rsidRPr="00D24AB5" w:rsidRDefault="00B16619" w:rsidP="008A1830">
      <w:pPr>
        <w:pStyle w:val="22"/>
        <w:numPr>
          <w:ilvl w:val="0"/>
          <w:numId w:val="15"/>
        </w:numPr>
        <w:shd w:val="clear" w:color="auto" w:fill="auto"/>
        <w:tabs>
          <w:tab w:val="left" w:pos="0"/>
        </w:tabs>
        <w:spacing w:line="240" w:lineRule="auto"/>
        <w:ind w:firstLine="567"/>
        <w:rPr>
          <w:color w:val="auto"/>
          <w:sz w:val="24"/>
          <w:szCs w:val="24"/>
        </w:rPr>
      </w:pPr>
      <w:r w:rsidRPr="00D24AB5">
        <w:rPr>
          <w:color w:val="auto"/>
          <w:sz w:val="24"/>
          <w:szCs w:val="24"/>
        </w:rPr>
        <w:t xml:space="preserve">Если иное не предусмотрено пунктом </w:t>
      </w:r>
      <w:r w:rsidR="00231778" w:rsidRPr="00D24AB5">
        <w:rPr>
          <w:color w:val="auto"/>
          <w:sz w:val="24"/>
          <w:szCs w:val="24"/>
        </w:rPr>
        <w:t xml:space="preserve">81 </w:t>
      </w:r>
      <w:r w:rsidRPr="00D24AB5">
        <w:rPr>
          <w:color w:val="auto"/>
          <w:sz w:val="24"/>
          <w:szCs w:val="24"/>
        </w:rPr>
        <w:t>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3F543D" w:rsidRPr="00D24AB5" w:rsidRDefault="00B16619" w:rsidP="00D24AB5">
      <w:pPr>
        <w:pStyle w:val="22"/>
        <w:shd w:val="clear" w:color="auto" w:fill="auto"/>
        <w:spacing w:line="240" w:lineRule="auto"/>
        <w:ind w:firstLine="567"/>
        <w:rPr>
          <w:color w:val="auto"/>
          <w:sz w:val="24"/>
          <w:szCs w:val="24"/>
        </w:rPr>
      </w:pPr>
      <w:r w:rsidRPr="00D24AB5">
        <w:rPr>
          <w:color w:val="auto"/>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314B1" w:rsidRPr="00D24AB5" w:rsidRDefault="00F314B1" w:rsidP="00D24AB5">
      <w:pPr>
        <w:pStyle w:val="22"/>
        <w:shd w:val="clear" w:color="auto" w:fill="auto"/>
        <w:spacing w:line="240" w:lineRule="auto"/>
        <w:ind w:firstLine="567"/>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675E16">
        <w:rPr>
          <w:color w:val="auto"/>
          <w:sz w:val="24"/>
          <w:szCs w:val="24"/>
        </w:rPr>
        <w:t>Порядок передачи имущества в оплату инвестиционных паев</w:t>
      </w:r>
    </w:p>
    <w:p w:rsidR="002E7140" w:rsidRPr="00D24AB5" w:rsidRDefault="00B16619"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 xml:space="preserve">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r w:rsidR="002E7140" w:rsidRPr="00D24AB5">
        <w:t xml:space="preserve"> </w:t>
      </w:r>
    </w:p>
    <w:p w:rsidR="00E07325"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Бездокументарные ценные бумаги, передаваемые в оплату инвестиционных паев, зачисляются на транзитный счет депо, открытый в </w:t>
      </w:r>
      <w:r w:rsidR="003055FC">
        <w:rPr>
          <w:rFonts w:ascii="Times New Roman" w:hAnsi="Times New Roman" w:cs="Times New Roman"/>
          <w:color w:val="auto"/>
        </w:rPr>
        <w:t xml:space="preserve">Специализированном депозитарии. </w:t>
      </w:r>
      <w:r w:rsidRPr="00D24AB5">
        <w:rPr>
          <w:rFonts w:ascii="Times New Roman" w:hAnsi="Times New Roman" w:cs="Times New Roman"/>
          <w:color w:val="auto"/>
        </w:rPr>
        <w:t xml:space="preserve">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w:t>
      </w:r>
      <w:r w:rsidR="003055FC">
        <w:rPr>
          <w:rFonts w:ascii="Times New Roman" w:hAnsi="Times New Roman" w:cs="Times New Roman"/>
          <w:color w:val="auto"/>
        </w:rPr>
        <w:t>У</w:t>
      </w:r>
      <w:r w:rsidRPr="00D24AB5">
        <w:rPr>
          <w:rFonts w:ascii="Times New Roman" w:hAnsi="Times New Roman" w:cs="Times New Roman"/>
          <w:color w:val="auto"/>
        </w:rPr>
        <w:t>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E07325"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Датой передачи бездокументарных ценных бумаг является дата их зачисления на транзитный счет депо, открытый </w:t>
      </w:r>
      <w:r w:rsidR="003055FC">
        <w:rPr>
          <w:rFonts w:ascii="Times New Roman" w:hAnsi="Times New Roman" w:cs="Times New Roman"/>
          <w:color w:val="auto"/>
        </w:rPr>
        <w:t>У</w:t>
      </w:r>
      <w:r w:rsidRPr="00D24AB5">
        <w:rPr>
          <w:rFonts w:ascii="Times New Roman" w:hAnsi="Times New Roman" w:cs="Times New Roman"/>
          <w:color w:val="auto"/>
        </w:rPr>
        <w:t xml:space="preserve">правляющей компанией в </w:t>
      </w:r>
      <w:r w:rsidR="003055FC">
        <w:rPr>
          <w:rFonts w:ascii="Times New Roman" w:hAnsi="Times New Roman" w:cs="Times New Roman"/>
          <w:color w:val="auto"/>
        </w:rPr>
        <w:t>С</w:t>
      </w:r>
      <w:r w:rsidRPr="00D24AB5">
        <w:rPr>
          <w:rFonts w:ascii="Times New Roman" w:hAnsi="Times New Roman" w:cs="Times New Roman"/>
          <w:color w:val="auto"/>
        </w:rPr>
        <w:t>пециализированном депозитарии;</w:t>
      </w:r>
    </w:p>
    <w:p w:rsidR="00E07325"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w:t>
      </w:r>
      <w:r w:rsidR="003055FC">
        <w:rPr>
          <w:rFonts w:ascii="Times New Roman" w:hAnsi="Times New Roman" w:cs="Times New Roman"/>
          <w:color w:val="auto"/>
        </w:rPr>
        <w:t>У</w:t>
      </w:r>
      <w:r w:rsidRPr="00D24AB5">
        <w:rPr>
          <w:rFonts w:ascii="Times New Roman" w:hAnsi="Times New Roman" w:cs="Times New Roman"/>
          <w:color w:val="auto"/>
        </w:rPr>
        <w:t>правляющей компанией.</w:t>
      </w:r>
    </w:p>
    <w:p w:rsidR="00E07325"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Датой передачи документарных ценных бумаг является дата их фактической передачи, указанная в акте приема-передачи таких ценных бумаг.</w:t>
      </w:r>
    </w:p>
    <w:p w:rsidR="00DF0726" w:rsidRPr="00D24AB5" w:rsidRDefault="002E7140" w:rsidP="00046E5E">
      <w:pPr>
        <w:pStyle w:val="22"/>
        <w:shd w:val="clear" w:color="auto" w:fill="auto"/>
        <w:spacing w:line="240" w:lineRule="auto"/>
        <w:ind w:firstLine="567"/>
        <w:rPr>
          <w:color w:val="auto"/>
          <w:sz w:val="24"/>
          <w:szCs w:val="24"/>
        </w:rPr>
      </w:pPr>
      <w:r w:rsidRPr="00D24AB5">
        <w:rPr>
          <w:color w:val="auto"/>
          <w:sz w:val="24"/>
          <w:szCs w:val="24"/>
        </w:rPr>
        <w:t xml:space="preserve">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w:t>
      </w:r>
      <w:r w:rsidR="003055FC">
        <w:rPr>
          <w:color w:val="auto"/>
          <w:sz w:val="24"/>
          <w:szCs w:val="24"/>
        </w:rPr>
        <w:t>У</w:t>
      </w:r>
      <w:r w:rsidRPr="00D24AB5">
        <w:rPr>
          <w:color w:val="auto"/>
          <w:sz w:val="24"/>
          <w:szCs w:val="24"/>
        </w:rPr>
        <w:t>правляющей компанией (далее - передаточный акт). 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2.1 статьи 15 Федерального закона «Об инвестиционных фондах». Датой передачи недвижимого имущества является дата, указанная в передаточном акте.</w:t>
      </w:r>
    </w:p>
    <w:p w:rsidR="00092B8A" w:rsidRPr="00D24AB5" w:rsidRDefault="00FE7A44"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 xml:space="preserve">Стоимость имущества, передаваемого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 августа 2015 г.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Правил определения стоимости чистых активов </w:t>
      </w:r>
      <w:r w:rsidR="005E1ED7" w:rsidRPr="00D24AB5">
        <w:rPr>
          <w:color w:val="auto"/>
          <w:sz w:val="24"/>
          <w:szCs w:val="24"/>
        </w:rPr>
        <w:t>Ф</w:t>
      </w:r>
      <w:r w:rsidRPr="00D24AB5">
        <w:rPr>
          <w:color w:val="auto"/>
          <w:sz w:val="24"/>
          <w:szCs w:val="24"/>
        </w:rPr>
        <w:t>онда.</w:t>
      </w:r>
    </w:p>
    <w:p w:rsidR="00706EC6" w:rsidRPr="006A25C5" w:rsidRDefault="00E97443" w:rsidP="006A25C5">
      <w:pPr>
        <w:autoSpaceDE w:val="0"/>
        <w:autoSpaceDN w:val="0"/>
        <w:adjustRightInd w:val="0"/>
        <w:ind w:firstLine="567"/>
        <w:jc w:val="both"/>
        <w:rPr>
          <w:rFonts w:ascii="Times New Roman" w:hAnsi="Times New Roman" w:cs="Times New Roman"/>
          <w:color w:val="auto"/>
        </w:rPr>
      </w:pPr>
      <w:r w:rsidRPr="006A25C5">
        <w:rPr>
          <w:rFonts w:ascii="Times New Roman" w:hAnsi="Times New Roman" w:cs="Times New Roman"/>
          <w:color w:val="auto"/>
        </w:rPr>
        <w:t xml:space="preserve">Дата, по состоянию на которую определяется стоимость имущества, переданного в оплату инвестиционных паев </w:t>
      </w:r>
      <w:r w:rsidR="00B63383">
        <w:rPr>
          <w:rFonts w:ascii="Times New Roman" w:hAnsi="Times New Roman" w:cs="Times New Roman"/>
          <w:color w:val="auto"/>
        </w:rPr>
        <w:t>Ф</w:t>
      </w:r>
      <w:r w:rsidRPr="006A25C5">
        <w:rPr>
          <w:rFonts w:ascii="Times New Roman" w:hAnsi="Times New Roman" w:cs="Times New Roman"/>
          <w:color w:val="auto"/>
        </w:rPr>
        <w:t xml:space="preserve">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w:t>
      </w:r>
      <w:r w:rsidR="00B63383">
        <w:rPr>
          <w:rFonts w:ascii="Times New Roman" w:hAnsi="Times New Roman" w:cs="Times New Roman"/>
          <w:color w:val="auto"/>
        </w:rPr>
        <w:t>Ф</w:t>
      </w:r>
      <w:r w:rsidRPr="006A25C5">
        <w:rPr>
          <w:rFonts w:ascii="Times New Roman" w:hAnsi="Times New Roman" w:cs="Times New Roman"/>
          <w:color w:val="auto"/>
        </w:rPr>
        <w:t xml:space="preserve">онда, на основании отчета </w:t>
      </w:r>
      <w:r w:rsidR="00B63383">
        <w:rPr>
          <w:rFonts w:ascii="Times New Roman" w:hAnsi="Times New Roman" w:cs="Times New Roman"/>
          <w:color w:val="auto"/>
        </w:rPr>
        <w:t>О</w:t>
      </w:r>
      <w:r w:rsidRPr="006A25C5">
        <w:rPr>
          <w:rFonts w:ascii="Times New Roman" w:hAnsi="Times New Roman" w:cs="Times New Roman"/>
          <w:color w:val="auto"/>
        </w:rPr>
        <w:t>ценщика.</w:t>
      </w:r>
    </w:p>
    <w:p w:rsidR="00DF0726" w:rsidRPr="00D24AB5" w:rsidRDefault="00FE7A44" w:rsidP="00046E5E">
      <w:pPr>
        <w:autoSpaceDE w:val="0"/>
        <w:autoSpaceDN w:val="0"/>
        <w:adjustRightInd w:val="0"/>
        <w:ind w:firstLine="567"/>
        <w:jc w:val="both"/>
        <w:rPr>
          <w:rFonts w:ascii="Times New Roman" w:hAnsi="Times New Roman" w:cs="Times New Roman"/>
          <w:color w:val="auto"/>
        </w:rPr>
      </w:pPr>
      <w:r w:rsidRPr="00D24AB5">
        <w:rPr>
          <w:rFonts w:ascii="Times New Roman" w:hAnsi="Times New Roman" w:cs="Times New Roman"/>
          <w:color w:val="auto"/>
        </w:rPr>
        <w:t xml:space="preserve">В соответствии с Федеральным законом «Об инвестиционных фондах» и нормативными актами в сфере финансовых рынков стоимость имущества, передаваемого в оплату инвестиционных паев, определяется Оценщиком, указанным в пункте 15 настоящих Правил. </w:t>
      </w:r>
    </w:p>
    <w:p w:rsidR="000E698B" w:rsidRPr="00D24AB5" w:rsidRDefault="00FE7A44" w:rsidP="00046E5E">
      <w:pPr>
        <w:pStyle w:val="22"/>
        <w:shd w:val="clear" w:color="auto" w:fill="auto"/>
        <w:tabs>
          <w:tab w:val="left" w:pos="1276"/>
        </w:tabs>
        <w:spacing w:line="240" w:lineRule="auto"/>
        <w:ind w:firstLine="567"/>
        <w:rPr>
          <w:color w:val="auto"/>
          <w:sz w:val="24"/>
          <w:szCs w:val="24"/>
        </w:rPr>
      </w:pPr>
      <w:r w:rsidRPr="00D24AB5">
        <w:rPr>
          <w:color w:val="auto"/>
          <w:sz w:val="24"/>
          <w:szCs w:val="24"/>
        </w:rPr>
        <w:t>Дата, по состоянию на которую определяется стоимость имущества, переданного в оплату инвестиционных паев Фонда, на основании отчета Оценщика, не может быть ранее 3 (Трех) месяцев до даты передачи такого имущества в оплату инвестиционных паев.</w:t>
      </w:r>
    </w:p>
    <w:p w:rsidR="00E07325" w:rsidRPr="00D24AB5" w:rsidRDefault="000E698B" w:rsidP="008A1830">
      <w:pPr>
        <w:pStyle w:val="22"/>
        <w:numPr>
          <w:ilvl w:val="0"/>
          <w:numId w:val="15"/>
        </w:numPr>
        <w:shd w:val="clear" w:color="auto" w:fill="auto"/>
        <w:tabs>
          <w:tab w:val="left" w:pos="993"/>
          <w:tab w:val="left" w:pos="1276"/>
        </w:tabs>
        <w:spacing w:line="240" w:lineRule="auto"/>
        <w:ind w:firstLine="567"/>
        <w:rPr>
          <w:color w:val="auto"/>
          <w:sz w:val="24"/>
          <w:szCs w:val="24"/>
        </w:rPr>
      </w:pPr>
      <w:r w:rsidRPr="00D24AB5">
        <w:rPr>
          <w:color w:val="auto"/>
          <w:sz w:val="24"/>
          <w:szCs w:val="24"/>
        </w:rPr>
        <w:t>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DF0726" w:rsidRPr="00D24AB5" w:rsidRDefault="00FE7A44"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С</w:t>
      </w:r>
      <w:r w:rsidR="00441614" w:rsidRPr="00D24AB5">
        <w:rPr>
          <w:color w:val="auto"/>
          <w:sz w:val="24"/>
          <w:szCs w:val="24"/>
        </w:rPr>
        <w:t xml:space="preserve">рок оплаты инвестиционных паев при осуществлении преимущественного права на приобретение дополнительных инвестиционных паев </w:t>
      </w:r>
      <w:r w:rsidRPr="00D24AB5">
        <w:rPr>
          <w:color w:val="auto"/>
          <w:sz w:val="24"/>
          <w:szCs w:val="24"/>
        </w:rPr>
        <w:t xml:space="preserve">не может быть </w:t>
      </w:r>
      <w:r w:rsidR="00102150" w:rsidRPr="00D24AB5">
        <w:rPr>
          <w:color w:val="auto"/>
          <w:sz w:val="24"/>
          <w:szCs w:val="24"/>
        </w:rPr>
        <w:t xml:space="preserve">менее 2 недель для передачи в оплату дополнительных инвестиционных паев бездокументарных ценных бумаг и </w:t>
      </w:r>
      <w:r w:rsidRPr="00D24AB5">
        <w:rPr>
          <w:color w:val="auto"/>
          <w:sz w:val="24"/>
          <w:szCs w:val="24"/>
        </w:rPr>
        <w:t xml:space="preserve">менее </w:t>
      </w:r>
      <w:r w:rsidR="00441614" w:rsidRPr="00D24AB5">
        <w:rPr>
          <w:color w:val="auto"/>
          <w:sz w:val="24"/>
          <w:szCs w:val="24"/>
        </w:rPr>
        <w:t>3 (Тр</w:t>
      </w:r>
      <w:r w:rsidRPr="00D24AB5">
        <w:rPr>
          <w:color w:val="auto"/>
          <w:sz w:val="24"/>
          <w:szCs w:val="24"/>
        </w:rPr>
        <w:t>ех</w:t>
      </w:r>
      <w:r w:rsidR="00441614" w:rsidRPr="00D24AB5">
        <w:rPr>
          <w:color w:val="auto"/>
          <w:sz w:val="24"/>
          <w:szCs w:val="24"/>
        </w:rPr>
        <w:t>) месяц</w:t>
      </w:r>
      <w:r w:rsidRPr="00D24AB5">
        <w:rPr>
          <w:color w:val="auto"/>
          <w:sz w:val="24"/>
          <w:szCs w:val="24"/>
        </w:rPr>
        <w:t xml:space="preserve">ев </w:t>
      </w:r>
      <w:r w:rsidRPr="00D24AB5">
        <w:rPr>
          <w:sz w:val="24"/>
          <w:szCs w:val="24"/>
        </w:rPr>
        <w:t>для передачи в оплату дополнительных инвестиционных паев иного имущества помимо денежных средств</w:t>
      </w:r>
      <w:r w:rsidR="00102150" w:rsidRPr="00D24AB5">
        <w:rPr>
          <w:sz w:val="24"/>
          <w:szCs w:val="24"/>
        </w:rPr>
        <w:t xml:space="preserve"> и </w:t>
      </w:r>
      <w:r w:rsidR="00102150" w:rsidRPr="00D24AB5">
        <w:rPr>
          <w:color w:val="auto"/>
          <w:sz w:val="24"/>
          <w:szCs w:val="24"/>
        </w:rPr>
        <w:t>бездокументарных ценных бумаг</w:t>
      </w:r>
      <w:r w:rsidR="00B16619" w:rsidRPr="00D24AB5">
        <w:rPr>
          <w:color w:val="auto"/>
          <w:sz w:val="24"/>
          <w:szCs w:val="24"/>
        </w:rPr>
        <w:t>.</w:t>
      </w:r>
    </w:p>
    <w:p w:rsidR="00092B8A" w:rsidRPr="00D24AB5" w:rsidRDefault="00B16619" w:rsidP="00046E5E">
      <w:pPr>
        <w:pStyle w:val="22"/>
        <w:shd w:val="clear" w:color="auto" w:fill="auto"/>
        <w:spacing w:line="240" w:lineRule="auto"/>
        <w:ind w:firstLine="567"/>
        <w:rPr>
          <w:color w:val="auto"/>
          <w:sz w:val="24"/>
          <w:szCs w:val="24"/>
        </w:rPr>
      </w:pPr>
      <w:r w:rsidRPr="00D24AB5">
        <w:rPr>
          <w:color w:val="auto"/>
          <w:sz w:val="24"/>
          <w:szCs w:val="24"/>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F314B1" w:rsidRPr="00D24AB5" w:rsidRDefault="00F314B1" w:rsidP="00D24AB5">
      <w:pPr>
        <w:pStyle w:val="22"/>
        <w:shd w:val="clear" w:color="auto" w:fill="auto"/>
        <w:spacing w:line="240" w:lineRule="auto"/>
        <w:ind w:right="23" w:firstLine="567"/>
        <w:rPr>
          <w:color w:val="auto"/>
          <w:sz w:val="24"/>
          <w:szCs w:val="24"/>
        </w:rPr>
      </w:pPr>
    </w:p>
    <w:p w:rsidR="003F543D" w:rsidRPr="00D24AB5" w:rsidRDefault="00B16619" w:rsidP="00046E5E">
      <w:pPr>
        <w:pStyle w:val="70"/>
        <w:shd w:val="clear" w:color="auto" w:fill="auto"/>
        <w:spacing w:before="0" w:after="120" w:line="240" w:lineRule="auto"/>
        <w:ind w:firstLine="0"/>
        <w:jc w:val="center"/>
        <w:rPr>
          <w:color w:val="auto"/>
          <w:sz w:val="24"/>
          <w:szCs w:val="24"/>
        </w:rPr>
      </w:pPr>
      <w:r w:rsidRPr="00D24AB5">
        <w:rPr>
          <w:color w:val="auto"/>
          <w:sz w:val="24"/>
          <w:szCs w:val="24"/>
        </w:rPr>
        <w:t>Возврат имущества, переданного в оплату инвестиционных паев</w:t>
      </w:r>
    </w:p>
    <w:p w:rsidR="003F543D" w:rsidRPr="00D24AB5" w:rsidRDefault="00B16619"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 xml:space="preserve"> Управляющая компания возвращает имущество лицу, передавшему его в оплату инвестиционных паев, в случае если:</w:t>
      </w:r>
    </w:p>
    <w:p w:rsidR="003F543D" w:rsidRPr="00D24AB5" w:rsidRDefault="00FE7A44" w:rsidP="00046E5E">
      <w:pPr>
        <w:pStyle w:val="22"/>
        <w:shd w:val="clear" w:color="auto" w:fill="auto"/>
        <w:spacing w:line="240" w:lineRule="auto"/>
        <w:ind w:firstLine="567"/>
        <w:rPr>
          <w:color w:val="auto"/>
          <w:sz w:val="24"/>
          <w:szCs w:val="24"/>
        </w:rPr>
      </w:pPr>
      <w:r w:rsidRPr="00D24AB5">
        <w:rPr>
          <w:color w:val="auto"/>
          <w:sz w:val="24"/>
          <w:szCs w:val="24"/>
        </w:rPr>
        <w:t xml:space="preserve">1) </w:t>
      </w:r>
      <w:r w:rsidR="00B16619" w:rsidRPr="00D24AB5">
        <w:rPr>
          <w:color w:val="auto"/>
          <w:sz w:val="24"/>
          <w:szCs w:val="24"/>
        </w:rPr>
        <w:t xml:space="preserve">включение этого имущества в состав Фонда противоречит Федеральному закону </w:t>
      </w:r>
      <w:r w:rsidRPr="00D24AB5">
        <w:rPr>
          <w:color w:val="auto"/>
          <w:sz w:val="24"/>
          <w:szCs w:val="24"/>
        </w:rPr>
        <w:t>«</w:t>
      </w:r>
      <w:r w:rsidR="00B16619" w:rsidRPr="00D24AB5">
        <w:rPr>
          <w:color w:val="auto"/>
          <w:sz w:val="24"/>
          <w:szCs w:val="24"/>
        </w:rPr>
        <w:t>Об инвестиционных фондах», нормативным правовым актам Российской Федерации или настоящим Правилам;</w:t>
      </w:r>
    </w:p>
    <w:p w:rsidR="003F543D" w:rsidRPr="00D24AB5" w:rsidRDefault="00B16619" w:rsidP="008A1830">
      <w:pPr>
        <w:pStyle w:val="22"/>
        <w:numPr>
          <w:ilvl w:val="0"/>
          <w:numId w:val="6"/>
        </w:numPr>
        <w:shd w:val="clear" w:color="auto" w:fill="auto"/>
        <w:tabs>
          <w:tab w:val="left" w:pos="851"/>
        </w:tabs>
        <w:spacing w:line="240" w:lineRule="auto"/>
        <w:ind w:firstLine="567"/>
        <w:rPr>
          <w:color w:val="auto"/>
          <w:sz w:val="24"/>
          <w:szCs w:val="24"/>
        </w:rPr>
      </w:pPr>
      <w:r w:rsidRPr="00D24AB5">
        <w:rPr>
          <w:color w:val="auto"/>
          <w:sz w:val="24"/>
          <w:szCs w:val="24"/>
        </w:rPr>
        <w:t>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r w:rsidR="008B72B3" w:rsidRPr="00D24AB5">
        <w:rPr>
          <w:color w:val="auto"/>
          <w:sz w:val="24"/>
          <w:szCs w:val="24"/>
        </w:rPr>
        <w:t>;</w:t>
      </w:r>
    </w:p>
    <w:p w:rsidR="003F543D" w:rsidRPr="00D24AB5" w:rsidRDefault="00B16619" w:rsidP="008A1830">
      <w:pPr>
        <w:pStyle w:val="22"/>
        <w:numPr>
          <w:ilvl w:val="0"/>
          <w:numId w:val="6"/>
        </w:numPr>
        <w:shd w:val="clear" w:color="auto" w:fill="auto"/>
        <w:tabs>
          <w:tab w:val="left" w:pos="851"/>
        </w:tabs>
        <w:spacing w:line="240" w:lineRule="auto"/>
        <w:ind w:firstLine="567"/>
        <w:rPr>
          <w:color w:val="auto"/>
          <w:sz w:val="24"/>
          <w:szCs w:val="24"/>
        </w:rPr>
      </w:pPr>
      <w:r w:rsidRPr="00D24AB5">
        <w:rPr>
          <w:color w:val="auto"/>
          <w:sz w:val="24"/>
          <w:szCs w:val="24"/>
        </w:rPr>
        <w:t>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w:t>
      </w:r>
      <w:r w:rsidR="00C665BE" w:rsidRPr="00D24AB5">
        <w:rPr>
          <w:color w:val="auto"/>
          <w:sz w:val="24"/>
          <w:szCs w:val="24"/>
        </w:rPr>
        <w:t>л</w:t>
      </w:r>
      <w:r w:rsidRPr="00D24AB5">
        <w:rPr>
          <w:color w:val="auto"/>
          <w:sz w:val="24"/>
          <w:szCs w:val="24"/>
        </w:rPr>
        <w:t xml:space="preserve">ьного закона </w:t>
      </w:r>
      <w:r w:rsidR="008B72B3" w:rsidRPr="00D24AB5">
        <w:rPr>
          <w:color w:val="auto"/>
          <w:sz w:val="24"/>
          <w:szCs w:val="24"/>
        </w:rPr>
        <w:t>«</w:t>
      </w:r>
      <w:r w:rsidRPr="00D24AB5">
        <w:rPr>
          <w:color w:val="auto"/>
          <w:sz w:val="24"/>
          <w:szCs w:val="24"/>
        </w:rPr>
        <w:t>Об инвестиционных фондах</w:t>
      </w:r>
      <w:r w:rsidR="008B72B3" w:rsidRPr="00D24AB5">
        <w:rPr>
          <w:color w:val="auto"/>
          <w:sz w:val="24"/>
          <w:szCs w:val="24"/>
        </w:rPr>
        <w:t>»</w:t>
      </w:r>
      <w:r w:rsidRPr="00D24AB5">
        <w:rPr>
          <w:color w:val="auto"/>
          <w:sz w:val="24"/>
          <w:szCs w:val="24"/>
        </w:rPr>
        <w:t>.</w:t>
      </w:r>
    </w:p>
    <w:p w:rsidR="003F543D" w:rsidRPr="00D24AB5" w:rsidRDefault="00B16619"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Возврат имущества в случаях, предусмотренных пунктом 8</w:t>
      </w:r>
      <w:r w:rsidR="008B72B3" w:rsidRPr="00D24AB5">
        <w:rPr>
          <w:color w:val="auto"/>
          <w:sz w:val="24"/>
          <w:szCs w:val="24"/>
        </w:rPr>
        <w:t>7</w:t>
      </w:r>
      <w:r w:rsidRPr="00D24AB5">
        <w:rPr>
          <w:color w:val="auto"/>
          <w:sz w:val="24"/>
          <w:szCs w:val="24"/>
        </w:rPr>
        <w:t xml:space="preserve"> настоящих Правил, осуществляется Управляющей компанией в следующие сроки:</w:t>
      </w:r>
    </w:p>
    <w:p w:rsidR="003F543D" w:rsidRPr="00D24AB5" w:rsidRDefault="008B72B3" w:rsidP="00046E5E">
      <w:pPr>
        <w:pStyle w:val="22"/>
        <w:shd w:val="clear" w:color="auto" w:fill="auto"/>
        <w:spacing w:line="240" w:lineRule="auto"/>
        <w:ind w:firstLine="567"/>
        <w:rPr>
          <w:color w:val="auto"/>
          <w:sz w:val="24"/>
          <w:szCs w:val="24"/>
        </w:rPr>
      </w:pPr>
      <w:r w:rsidRPr="00D24AB5">
        <w:rPr>
          <w:color w:val="auto"/>
          <w:sz w:val="24"/>
          <w:szCs w:val="24"/>
        </w:rPr>
        <w:t xml:space="preserve">1) </w:t>
      </w:r>
      <w:r w:rsidR="00B16619" w:rsidRPr="00D24AB5">
        <w:rPr>
          <w:color w:val="auto"/>
          <w:sz w:val="24"/>
          <w:szCs w:val="24"/>
        </w:rPr>
        <w:t xml:space="preserve">денежных средств </w:t>
      </w:r>
      <w:r w:rsidR="001D46C0" w:rsidRPr="00D24AB5">
        <w:rPr>
          <w:color w:val="auto"/>
          <w:sz w:val="24"/>
          <w:szCs w:val="24"/>
        </w:rPr>
        <w:t>и бездокументарны</w:t>
      </w:r>
      <w:r w:rsidR="002F2708" w:rsidRPr="00D24AB5">
        <w:rPr>
          <w:color w:val="auto"/>
          <w:sz w:val="24"/>
          <w:szCs w:val="24"/>
        </w:rPr>
        <w:t>х</w:t>
      </w:r>
      <w:r w:rsidR="001D46C0" w:rsidRPr="00D24AB5">
        <w:rPr>
          <w:color w:val="auto"/>
          <w:sz w:val="24"/>
          <w:szCs w:val="24"/>
        </w:rPr>
        <w:t xml:space="preserve"> ценны</w:t>
      </w:r>
      <w:r w:rsidR="002F2708" w:rsidRPr="00D24AB5">
        <w:rPr>
          <w:color w:val="auto"/>
          <w:sz w:val="24"/>
          <w:szCs w:val="24"/>
        </w:rPr>
        <w:t>х</w:t>
      </w:r>
      <w:r w:rsidR="001D46C0" w:rsidRPr="00D24AB5">
        <w:rPr>
          <w:color w:val="auto"/>
          <w:sz w:val="24"/>
          <w:szCs w:val="24"/>
        </w:rPr>
        <w:t xml:space="preserve"> бумаг</w:t>
      </w:r>
      <w:r w:rsidR="002F2708" w:rsidRPr="00D24AB5">
        <w:rPr>
          <w:szCs w:val="22"/>
        </w:rPr>
        <w:t xml:space="preserve"> </w:t>
      </w:r>
      <w:r w:rsidR="00B16619" w:rsidRPr="00D24AB5">
        <w:rPr>
          <w:color w:val="auto"/>
          <w:sz w:val="24"/>
          <w:szCs w:val="24"/>
        </w:rPr>
        <w:t>-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w:t>
      </w:r>
      <w:r w:rsidRPr="00D24AB5">
        <w:rPr>
          <w:color w:val="auto"/>
          <w:sz w:val="24"/>
          <w:szCs w:val="24"/>
        </w:rPr>
        <w:t>9</w:t>
      </w:r>
      <w:r w:rsidR="00B16619" w:rsidRPr="00D24AB5">
        <w:rPr>
          <w:color w:val="auto"/>
          <w:sz w:val="24"/>
          <w:szCs w:val="24"/>
        </w:rPr>
        <w:t xml:space="preserve"> настоящих Правил</w:t>
      </w:r>
      <w:r w:rsidRPr="00D24AB5">
        <w:rPr>
          <w:color w:val="auto"/>
          <w:sz w:val="24"/>
          <w:szCs w:val="24"/>
        </w:rPr>
        <w:t>,</w:t>
      </w:r>
      <w:r w:rsidR="00B16619" w:rsidRPr="00D24AB5">
        <w:rPr>
          <w:color w:val="auto"/>
          <w:sz w:val="24"/>
          <w:szCs w:val="24"/>
        </w:rPr>
        <w:t xml:space="preserve">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441614" w:rsidRPr="00D24AB5" w:rsidRDefault="00441614" w:rsidP="00046E5E">
      <w:pPr>
        <w:pStyle w:val="22"/>
        <w:shd w:val="clear" w:color="auto" w:fill="auto"/>
        <w:tabs>
          <w:tab w:val="left" w:pos="851"/>
        </w:tabs>
        <w:spacing w:line="240" w:lineRule="auto"/>
        <w:ind w:firstLine="567"/>
        <w:rPr>
          <w:color w:val="auto"/>
          <w:sz w:val="24"/>
          <w:szCs w:val="24"/>
        </w:rPr>
      </w:pPr>
      <w:r w:rsidRPr="00D24AB5">
        <w:rPr>
          <w:color w:val="auto"/>
          <w:sz w:val="24"/>
          <w:szCs w:val="24"/>
        </w:rPr>
        <w:t>2)</w:t>
      </w:r>
      <w:r w:rsidRPr="00D24AB5">
        <w:rPr>
          <w:color w:val="auto"/>
          <w:sz w:val="24"/>
          <w:szCs w:val="24"/>
        </w:rPr>
        <w:tab/>
        <w:t xml:space="preserve">иного имущества - в течение 3 (Трех) месяцев с даты, когда </w:t>
      </w:r>
      <w:r w:rsidR="008B72B3" w:rsidRPr="00D24AB5">
        <w:rPr>
          <w:color w:val="auto"/>
          <w:sz w:val="24"/>
          <w:szCs w:val="24"/>
        </w:rPr>
        <w:t>У</w:t>
      </w:r>
      <w:r w:rsidRPr="00D24AB5">
        <w:rPr>
          <w:color w:val="auto"/>
          <w:sz w:val="24"/>
          <w:szCs w:val="24"/>
        </w:rPr>
        <w:t xml:space="preserve">правляющая компания узнала или должна была узнать, что указанное имущество не может быть включено в состав </w:t>
      </w:r>
      <w:r w:rsidR="008B72B3" w:rsidRPr="00D24AB5">
        <w:rPr>
          <w:color w:val="auto"/>
          <w:sz w:val="24"/>
          <w:szCs w:val="24"/>
        </w:rPr>
        <w:t>Ф</w:t>
      </w:r>
      <w:r w:rsidRPr="00D24AB5">
        <w:rPr>
          <w:color w:val="auto"/>
          <w:sz w:val="24"/>
          <w:szCs w:val="24"/>
        </w:rPr>
        <w:t xml:space="preserve">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w:t>
      </w:r>
      <w:r w:rsidR="008B72B3" w:rsidRPr="00D24AB5">
        <w:rPr>
          <w:color w:val="auto"/>
          <w:sz w:val="24"/>
          <w:szCs w:val="24"/>
        </w:rPr>
        <w:t>Ф</w:t>
      </w:r>
      <w:r w:rsidRPr="00D24AB5">
        <w:rPr>
          <w:color w:val="auto"/>
          <w:sz w:val="24"/>
          <w:szCs w:val="24"/>
        </w:rPr>
        <w:t xml:space="preserve">онда при его формировании, в связи с нарушением требований к формированию </w:t>
      </w:r>
      <w:r w:rsidR="008B72B3" w:rsidRPr="00D24AB5">
        <w:rPr>
          <w:color w:val="auto"/>
          <w:sz w:val="24"/>
          <w:szCs w:val="24"/>
        </w:rPr>
        <w:t>Ф</w:t>
      </w:r>
      <w:r w:rsidRPr="00D24AB5">
        <w:rPr>
          <w:color w:val="auto"/>
          <w:sz w:val="24"/>
          <w:szCs w:val="24"/>
        </w:rPr>
        <w:t>онда</w:t>
      </w:r>
      <w:r w:rsidR="0021720E" w:rsidRPr="00D24AB5">
        <w:rPr>
          <w:color w:val="auto"/>
          <w:sz w:val="24"/>
          <w:szCs w:val="24"/>
        </w:rPr>
        <w:t>.</w:t>
      </w:r>
    </w:p>
    <w:p w:rsidR="008B72B3" w:rsidRPr="00D24AB5" w:rsidRDefault="0021720E"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 xml:space="preserve">Возврат денежных средств осуществляется </w:t>
      </w:r>
      <w:r w:rsidR="008B72B3" w:rsidRPr="00D24AB5">
        <w:rPr>
          <w:color w:val="auto"/>
          <w:sz w:val="24"/>
          <w:szCs w:val="24"/>
        </w:rPr>
        <w:t>У</w:t>
      </w:r>
      <w:r w:rsidRPr="00D24AB5">
        <w:rPr>
          <w:color w:val="auto"/>
          <w:sz w:val="24"/>
          <w:szCs w:val="24"/>
        </w:rPr>
        <w:t xml:space="preserve">правляющей компанией на банковский счет, указанный в заявке </w:t>
      </w:r>
      <w:r w:rsidR="008B72B3" w:rsidRPr="00D24AB5">
        <w:rPr>
          <w:color w:val="auto"/>
          <w:sz w:val="24"/>
          <w:szCs w:val="24"/>
        </w:rPr>
        <w:t>н</w:t>
      </w:r>
      <w:r w:rsidRPr="00D24AB5">
        <w:rPr>
          <w:color w:val="auto"/>
          <w:sz w:val="24"/>
          <w:szCs w:val="24"/>
        </w:rPr>
        <w:t xml:space="preserve">а приобретение инвестиционных паев. В случае невозможности осуществить возврат денежных средств </w:t>
      </w:r>
      <w:r w:rsidR="00102150" w:rsidRPr="00D24AB5">
        <w:rPr>
          <w:color w:val="auto"/>
          <w:sz w:val="24"/>
          <w:szCs w:val="24"/>
        </w:rPr>
        <w:t>н</w:t>
      </w:r>
      <w:r w:rsidRPr="00D24AB5">
        <w:rPr>
          <w:color w:val="auto"/>
          <w:sz w:val="24"/>
          <w:szCs w:val="24"/>
        </w:rPr>
        <w:t xml:space="preserve">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008B72B3" w:rsidRPr="00D24AB5">
        <w:rPr>
          <w:color w:val="auto"/>
          <w:sz w:val="24"/>
          <w:szCs w:val="24"/>
        </w:rPr>
        <w:t>У</w:t>
      </w:r>
      <w:r w:rsidRPr="00D24AB5">
        <w:rPr>
          <w:color w:val="auto"/>
          <w:sz w:val="24"/>
          <w:szCs w:val="24"/>
        </w:rPr>
        <w:t xml:space="preserve">правляющая компания по истечении 3 (Трех) месяцев с даты, когда она узнала или должна была узнать, что денежные средства не могут быть включены в состав </w:t>
      </w:r>
      <w:r w:rsidR="008B72B3" w:rsidRPr="00D24AB5">
        <w:rPr>
          <w:color w:val="auto"/>
          <w:sz w:val="24"/>
          <w:szCs w:val="24"/>
        </w:rPr>
        <w:t>Ф</w:t>
      </w:r>
      <w:r w:rsidRPr="00D24AB5">
        <w:rPr>
          <w:color w:val="auto"/>
          <w:sz w:val="24"/>
          <w:szCs w:val="24"/>
        </w:rPr>
        <w:t xml:space="preserve">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w:t>
      </w:r>
      <w:r w:rsidR="008B72B3" w:rsidRPr="00D24AB5">
        <w:rPr>
          <w:color w:val="auto"/>
          <w:sz w:val="24"/>
          <w:szCs w:val="24"/>
        </w:rPr>
        <w:t>Ф</w:t>
      </w:r>
      <w:r w:rsidRPr="00D24AB5">
        <w:rPr>
          <w:color w:val="auto"/>
          <w:sz w:val="24"/>
          <w:szCs w:val="24"/>
        </w:rPr>
        <w:t xml:space="preserve">онда при его формировании, в связи с нарушением требований к формированию </w:t>
      </w:r>
      <w:r w:rsidR="008B72B3" w:rsidRPr="00D24AB5">
        <w:rPr>
          <w:color w:val="auto"/>
          <w:sz w:val="24"/>
          <w:szCs w:val="24"/>
        </w:rPr>
        <w:t>Ф</w:t>
      </w:r>
      <w:r w:rsidRPr="00D24AB5">
        <w:rPr>
          <w:color w:val="auto"/>
          <w:sz w:val="24"/>
          <w:szCs w:val="24"/>
        </w:rPr>
        <w:t xml:space="preserve">онда, передает денежные средства, подлежащие возврату, в депозит нотариуса. </w:t>
      </w:r>
    </w:p>
    <w:p w:rsidR="002F2708"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Возврат бездокументарных ценных бумаг осуществляется </w:t>
      </w:r>
      <w:r w:rsidR="00710708">
        <w:rPr>
          <w:rFonts w:ascii="Times New Roman" w:hAnsi="Times New Roman" w:cs="Times New Roman"/>
          <w:color w:val="auto"/>
        </w:rPr>
        <w:t>У</w:t>
      </w:r>
      <w:r w:rsidRPr="00D24AB5">
        <w:rPr>
          <w:rFonts w:ascii="Times New Roman" w:hAnsi="Times New Roman" w:cs="Times New Roman"/>
          <w:color w:val="auto"/>
        </w:rPr>
        <w:t xml:space="preserve">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w:t>
      </w:r>
      <w:r w:rsidR="00710708">
        <w:rPr>
          <w:rFonts w:ascii="Times New Roman" w:hAnsi="Times New Roman" w:cs="Times New Roman"/>
          <w:color w:val="auto"/>
        </w:rPr>
        <w:t>У</w:t>
      </w:r>
      <w:r w:rsidRPr="00D24AB5">
        <w:rPr>
          <w:rFonts w:ascii="Times New Roman" w:hAnsi="Times New Roman" w:cs="Times New Roman"/>
          <w:color w:val="auto"/>
        </w:rPr>
        <w:t>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формировании Фонда, в связи с нарушением требований к формированию Фонда, передает бездокументарные ценные бумаги в депозит нотариуса.</w:t>
      </w:r>
    </w:p>
    <w:p w:rsidR="002F2708"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При возврате документарных ценных бумаг </w:t>
      </w:r>
      <w:r w:rsidR="00710708">
        <w:rPr>
          <w:rFonts w:ascii="Times New Roman" w:hAnsi="Times New Roman" w:cs="Times New Roman"/>
          <w:color w:val="auto"/>
        </w:rPr>
        <w:t>У</w:t>
      </w:r>
      <w:r w:rsidRPr="00D24AB5">
        <w:rPr>
          <w:rFonts w:ascii="Times New Roman" w:hAnsi="Times New Roman" w:cs="Times New Roman"/>
          <w:color w:val="auto"/>
        </w:rPr>
        <w:t xml:space="preserve">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w:t>
      </w:r>
      <w:r w:rsidR="00710708">
        <w:rPr>
          <w:rFonts w:ascii="Times New Roman" w:hAnsi="Times New Roman" w:cs="Times New Roman"/>
          <w:color w:val="auto"/>
        </w:rPr>
        <w:t>У</w:t>
      </w:r>
      <w:r w:rsidRPr="00D24AB5">
        <w:rPr>
          <w:rFonts w:ascii="Times New Roman" w:hAnsi="Times New Roman" w:cs="Times New Roman"/>
          <w:color w:val="auto"/>
        </w:rPr>
        <w:t>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3F543D" w:rsidRPr="00D24AB5" w:rsidRDefault="0021720E" w:rsidP="00046E5E">
      <w:pPr>
        <w:pStyle w:val="22"/>
        <w:shd w:val="clear" w:color="auto" w:fill="auto"/>
        <w:spacing w:line="240" w:lineRule="auto"/>
        <w:ind w:firstLine="567"/>
        <w:rPr>
          <w:color w:val="auto"/>
          <w:sz w:val="24"/>
          <w:szCs w:val="24"/>
        </w:rPr>
      </w:pPr>
      <w:r w:rsidRPr="00D24AB5">
        <w:rPr>
          <w:color w:val="auto"/>
          <w:sz w:val="24"/>
          <w:szCs w:val="24"/>
        </w:rPr>
        <w:t>При возврате имущества, за исключением денежных средств</w:t>
      </w:r>
      <w:r w:rsidR="00102150" w:rsidRPr="00D24AB5">
        <w:rPr>
          <w:color w:val="auto"/>
          <w:sz w:val="24"/>
          <w:szCs w:val="24"/>
        </w:rPr>
        <w:t xml:space="preserve"> и ценных бумаг</w:t>
      </w:r>
      <w:r w:rsidRPr="00D24AB5">
        <w:rPr>
          <w:color w:val="auto"/>
          <w:sz w:val="24"/>
          <w:szCs w:val="24"/>
        </w:rPr>
        <w:t xml:space="preserve">, </w:t>
      </w:r>
      <w:r w:rsidR="008B72B3" w:rsidRPr="00D24AB5">
        <w:rPr>
          <w:color w:val="auto"/>
          <w:sz w:val="24"/>
          <w:szCs w:val="24"/>
        </w:rPr>
        <w:t>У</w:t>
      </w:r>
      <w:r w:rsidRPr="00D24AB5">
        <w:rPr>
          <w:color w:val="auto"/>
          <w:sz w:val="24"/>
          <w:szCs w:val="24"/>
        </w:rPr>
        <w:t xml:space="preserve">правляющая компания в срок не позднее 10 (Десяти) рабочих дней с даты, когда </w:t>
      </w:r>
      <w:r w:rsidR="008B72B3" w:rsidRPr="00D24AB5">
        <w:rPr>
          <w:color w:val="auto"/>
          <w:sz w:val="24"/>
          <w:szCs w:val="24"/>
        </w:rPr>
        <w:t>У</w:t>
      </w:r>
      <w:r w:rsidRPr="00D24AB5">
        <w:rPr>
          <w:color w:val="auto"/>
          <w:sz w:val="24"/>
          <w:szCs w:val="24"/>
        </w:rPr>
        <w:t xml:space="preserve">правляющая компания узнала или должна была узнать, что указанное имущество не может быть включено в состав </w:t>
      </w:r>
      <w:r w:rsidR="002268E2" w:rsidRPr="00D24AB5">
        <w:rPr>
          <w:color w:val="auto"/>
          <w:sz w:val="24"/>
          <w:szCs w:val="24"/>
        </w:rPr>
        <w:t>Ф</w:t>
      </w:r>
      <w:r w:rsidRPr="00D24AB5">
        <w:rPr>
          <w:color w:val="auto"/>
          <w:sz w:val="24"/>
          <w:szCs w:val="24"/>
        </w:rPr>
        <w:t xml:space="preserve">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w:t>
      </w:r>
      <w:r w:rsidR="002268E2" w:rsidRPr="00D24AB5">
        <w:rPr>
          <w:color w:val="auto"/>
          <w:sz w:val="24"/>
          <w:szCs w:val="24"/>
        </w:rPr>
        <w:t>Ф</w:t>
      </w:r>
      <w:r w:rsidRPr="00D24AB5">
        <w:rPr>
          <w:color w:val="auto"/>
          <w:sz w:val="24"/>
          <w:szCs w:val="24"/>
        </w:rPr>
        <w:t xml:space="preserve">онда при его формировании, в связи с нарушением требований к формированию </w:t>
      </w:r>
      <w:r w:rsidR="002268E2" w:rsidRPr="00D24AB5">
        <w:rPr>
          <w:color w:val="auto"/>
          <w:sz w:val="24"/>
          <w:szCs w:val="24"/>
        </w:rPr>
        <w:t>Ф</w:t>
      </w:r>
      <w:r w:rsidRPr="00D24AB5">
        <w:rPr>
          <w:color w:val="auto"/>
          <w:sz w:val="24"/>
          <w:szCs w:val="24"/>
        </w:rPr>
        <w:t>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w:t>
      </w:r>
      <w:r w:rsidR="00B16619" w:rsidRPr="00D24AB5">
        <w:rPr>
          <w:color w:val="auto"/>
          <w:sz w:val="24"/>
          <w:szCs w:val="24"/>
        </w:rPr>
        <w:t>а.</w:t>
      </w:r>
    </w:p>
    <w:p w:rsidR="003F543D" w:rsidRPr="00D24AB5" w:rsidRDefault="00B16619" w:rsidP="00046E5E">
      <w:pPr>
        <w:pStyle w:val="22"/>
        <w:shd w:val="clear" w:color="auto" w:fill="auto"/>
        <w:spacing w:line="240" w:lineRule="auto"/>
        <w:ind w:firstLine="567"/>
        <w:rPr>
          <w:color w:val="auto"/>
          <w:sz w:val="24"/>
          <w:szCs w:val="24"/>
        </w:rPr>
      </w:pPr>
      <w:r w:rsidRPr="00D24AB5">
        <w:rPr>
          <w:color w:val="auto"/>
          <w:sz w:val="24"/>
          <w:szCs w:val="24"/>
        </w:rPr>
        <w:t xml:space="preserve">В случае возврата имущества, переданного в оплату </w:t>
      </w:r>
      <w:r w:rsidR="002268E2" w:rsidRPr="00D24AB5">
        <w:rPr>
          <w:color w:val="auto"/>
          <w:sz w:val="24"/>
          <w:szCs w:val="24"/>
        </w:rPr>
        <w:t>и</w:t>
      </w:r>
      <w:r w:rsidRPr="00D24AB5">
        <w:rPr>
          <w:color w:val="auto"/>
          <w:sz w:val="24"/>
          <w:szCs w:val="24"/>
        </w:rPr>
        <w:t xml:space="preserve">нвестиционных паев, полученные от этого имущества доходы </w:t>
      </w:r>
      <w:r w:rsidR="001D46C0" w:rsidRPr="00D24AB5">
        <w:rPr>
          <w:color w:val="auto"/>
          <w:sz w:val="24"/>
          <w:szCs w:val="24"/>
        </w:rPr>
        <w:t xml:space="preserve">(в том числе доходы и выплаты по ценным бумагам) </w:t>
      </w:r>
      <w:r w:rsidRPr="00D24AB5">
        <w:rPr>
          <w:color w:val="auto"/>
          <w:sz w:val="24"/>
          <w:szCs w:val="24"/>
        </w:rPr>
        <w:t xml:space="preserve">подлежат возврату в порядке и сроки, которые предусмотрены пунктом </w:t>
      </w:r>
      <w:r w:rsidR="002268E2" w:rsidRPr="00D24AB5">
        <w:rPr>
          <w:color w:val="auto"/>
          <w:sz w:val="24"/>
          <w:szCs w:val="24"/>
        </w:rPr>
        <w:t>8</w:t>
      </w:r>
      <w:r w:rsidR="00E93235" w:rsidRPr="00D24AB5">
        <w:rPr>
          <w:color w:val="auto"/>
          <w:sz w:val="24"/>
          <w:szCs w:val="24"/>
        </w:rPr>
        <w:t>8</w:t>
      </w:r>
      <w:r w:rsidRPr="00D24AB5">
        <w:rPr>
          <w:color w:val="auto"/>
          <w:sz w:val="24"/>
          <w:szCs w:val="24"/>
        </w:rPr>
        <w:t xml:space="preserve"> настоящих Правил и настоящим пунктом, а если доходы получены после возврата имущества, - не позднее 5 (пять) рабочих дней с даты их получения.</w:t>
      </w:r>
    </w:p>
    <w:p w:rsidR="00F314B1" w:rsidRPr="00D24AB5" w:rsidRDefault="00F314B1" w:rsidP="00D24AB5">
      <w:pPr>
        <w:pStyle w:val="22"/>
        <w:shd w:val="clear" w:color="auto" w:fill="auto"/>
        <w:spacing w:line="240" w:lineRule="auto"/>
        <w:ind w:firstLine="567"/>
        <w:rPr>
          <w:color w:val="auto"/>
          <w:sz w:val="24"/>
          <w:szCs w:val="24"/>
        </w:rPr>
      </w:pPr>
    </w:p>
    <w:p w:rsidR="003F543D" w:rsidRPr="00D24AB5" w:rsidRDefault="00B16619" w:rsidP="00046E5E">
      <w:pPr>
        <w:pStyle w:val="70"/>
        <w:shd w:val="clear" w:color="auto" w:fill="auto"/>
        <w:spacing w:before="0" w:after="120" w:line="240" w:lineRule="auto"/>
        <w:ind w:firstLine="567"/>
        <w:jc w:val="center"/>
        <w:rPr>
          <w:color w:val="auto"/>
          <w:sz w:val="24"/>
          <w:szCs w:val="24"/>
        </w:rPr>
      </w:pPr>
      <w:r w:rsidRPr="00D24AB5">
        <w:rPr>
          <w:color w:val="auto"/>
          <w:sz w:val="24"/>
          <w:szCs w:val="24"/>
        </w:rPr>
        <w:t>Включение имущества в состав Фонда</w:t>
      </w:r>
    </w:p>
    <w:p w:rsidR="003F543D" w:rsidRPr="00D24AB5" w:rsidRDefault="00B16619"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 xml:space="preserve">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3F543D" w:rsidRPr="00D24AB5" w:rsidRDefault="00B16619" w:rsidP="008A1830">
      <w:pPr>
        <w:pStyle w:val="22"/>
        <w:numPr>
          <w:ilvl w:val="0"/>
          <w:numId w:val="16"/>
        </w:numPr>
        <w:shd w:val="clear" w:color="auto" w:fill="auto"/>
        <w:tabs>
          <w:tab w:val="left" w:pos="851"/>
        </w:tabs>
        <w:spacing w:line="240" w:lineRule="auto"/>
        <w:ind w:firstLine="567"/>
        <w:rPr>
          <w:color w:val="auto"/>
          <w:sz w:val="24"/>
          <w:szCs w:val="24"/>
        </w:rPr>
      </w:pPr>
      <w:r w:rsidRPr="00D24AB5">
        <w:rPr>
          <w:color w:val="auto"/>
          <w:sz w:val="24"/>
          <w:szCs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F543D" w:rsidRPr="00D24AB5" w:rsidRDefault="00B16619" w:rsidP="008A1830">
      <w:pPr>
        <w:pStyle w:val="22"/>
        <w:numPr>
          <w:ilvl w:val="0"/>
          <w:numId w:val="16"/>
        </w:numPr>
        <w:shd w:val="clear" w:color="auto" w:fill="auto"/>
        <w:tabs>
          <w:tab w:val="left" w:pos="851"/>
        </w:tabs>
        <w:spacing w:line="240" w:lineRule="auto"/>
        <w:ind w:firstLine="567"/>
        <w:rPr>
          <w:color w:val="auto"/>
          <w:sz w:val="24"/>
          <w:szCs w:val="24"/>
        </w:rPr>
      </w:pPr>
      <w:r w:rsidRPr="00D24AB5">
        <w:rPr>
          <w:color w:val="auto"/>
          <w:sz w:val="24"/>
          <w:szCs w:val="24"/>
        </w:rPr>
        <w:t>если имущество, переданное в оплату инвестиционных паев согласно указанным заявкам, поступило Управляющей компании;</w:t>
      </w:r>
    </w:p>
    <w:p w:rsidR="00FC7310" w:rsidRPr="00D24AB5" w:rsidRDefault="00FC7310" w:rsidP="008A1830">
      <w:pPr>
        <w:pStyle w:val="22"/>
        <w:numPr>
          <w:ilvl w:val="0"/>
          <w:numId w:val="16"/>
        </w:numPr>
        <w:shd w:val="clear" w:color="auto" w:fill="auto"/>
        <w:tabs>
          <w:tab w:val="left" w:pos="851"/>
        </w:tabs>
        <w:spacing w:line="240" w:lineRule="auto"/>
        <w:ind w:firstLine="567"/>
        <w:rPr>
          <w:color w:val="auto"/>
          <w:sz w:val="24"/>
          <w:szCs w:val="24"/>
        </w:rPr>
      </w:pPr>
      <w:r w:rsidRPr="00D24AB5">
        <w:rPr>
          <w:color w:val="auto"/>
          <w:sz w:val="24"/>
          <w:szCs w:val="24"/>
        </w:rPr>
        <w:t xml:space="preserve">если получено согласие </w:t>
      </w:r>
      <w:r w:rsidR="002268E2" w:rsidRPr="00D24AB5">
        <w:rPr>
          <w:color w:val="auto"/>
          <w:sz w:val="24"/>
          <w:szCs w:val="24"/>
        </w:rPr>
        <w:t>С</w:t>
      </w:r>
      <w:r w:rsidRPr="00D24AB5">
        <w:rPr>
          <w:color w:val="auto"/>
          <w:sz w:val="24"/>
          <w:szCs w:val="24"/>
        </w:rPr>
        <w:t xml:space="preserve">пециализированного депозитария на включение в состав </w:t>
      </w:r>
      <w:r w:rsidR="002268E2" w:rsidRPr="00D24AB5">
        <w:rPr>
          <w:color w:val="auto"/>
          <w:sz w:val="24"/>
          <w:szCs w:val="24"/>
        </w:rPr>
        <w:t>Ф</w:t>
      </w:r>
      <w:r w:rsidRPr="00D24AB5">
        <w:rPr>
          <w:color w:val="auto"/>
          <w:sz w:val="24"/>
          <w:szCs w:val="24"/>
        </w:rPr>
        <w:t>онда имущества, не являющегося денежными средствами;</w:t>
      </w:r>
    </w:p>
    <w:p w:rsidR="003F543D" w:rsidRPr="00D24AB5" w:rsidRDefault="00B16619" w:rsidP="008A1830">
      <w:pPr>
        <w:pStyle w:val="22"/>
        <w:numPr>
          <w:ilvl w:val="0"/>
          <w:numId w:val="16"/>
        </w:numPr>
        <w:shd w:val="clear" w:color="auto" w:fill="auto"/>
        <w:tabs>
          <w:tab w:val="left" w:pos="851"/>
        </w:tabs>
        <w:spacing w:line="240" w:lineRule="auto"/>
        <w:ind w:firstLine="567"/>
        <w:rPr>
          <w:color w:val="auto"/>
          <w:sz w:val="24"/>
          <w:szCs w:val="24"/>
        </w:rPr>
      </w:pPr>
      <w:r w:rsidRPr="00D24AB5">
        <w:rPr>
          <w:color w:val="auto"/>
          <w:sz w:val="24"/>
          <w:szCs w:val="24"/>
        </w:rPr>
        <w:t>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3F543D" w:rsidRPr="00D24AB5" w:rsidRDefault="00B16619" w:rsidP="008A1830">
      <w:pPr>
        <w:pStyle w:val="22"/>
        <w:numPr>
          <w:ilvl w:val="0"/>
          <w:numId w:val="15"/>
        </w:numPr>
        <w:shd w:val="clear" w:color="auto" w:fill="auto"/>
        <w:spacing w:line="240" w:lineRule="auto"/>
        <w:ind w:firstLine="567"/>
        <w:rPr>
          <w:color w:val="auto"/>
          <w:sz w:val="24"/>
          <w:szCs w:val="24"/>
        </w:rPr>
      </w:pPr>
      <w:r w:rsidRPr="00D24AB5">
        <w:rPr>
          <w:color w:val="auto"/>
          <w:sz w:val="24"/>
          <w:szCs w:val="24"/>
        </w:rPr>
        <w:t>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3F543D" w:rsidRPr="00D24AB5" w:rsidRDefault="00B16619" w:rsidP="008A1830">
      <w:pPr>
        <w:pStyle w:val="22"/>
        <w:numPr>
          <w:ilvl w:val="0"/>
          <w:numId w:val="17"/>
        </w:numPr>
        <w:shd w:val="clear" w:color="auto" w:fill="auto"/>
        <w:tabs>
          <w:tab w:val="left" w:pos="851"/>
        </w:tabs>
        <w:spacing w:line="240" w:lineRule="auto"/>
        <w:ind w:firstLine="567"/>
        <w:rPr>
          <w:color w:val="auto"/>
          <w:sz w:val="24"/>
          <w:szCs w:val="24"/>
        </w:rPr>
      </w:pPr>
      <w:r w:rsidRPr="00D24AB5">
        <w:rPr>
          <w:color w:val="auto"/>
          <w:sz w:val="24"/>
          <w:szCs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F543D" w:rsidRPr="00D24AB5" w:rsidRDefault="00B16619" w:rsidP="008A1830">
      <w:pPr>
        <w:pStyle w:val="22"/>
        <w:numPr>
          <w:ilvl w:val="0"/>
          <w:numId w:val="17"/>
        </w:numPr>
        <w:shd w:val="clear" w:color="auto" w:fill="auto"/>
        <w:tabs>
          <w:tab w:val="left" w:pos="851"/>
        </w:tabs>
        <w:spacing w:line="240" w:lineRule="auto"/>
        <w:ind w:firstLine="567"/>
        <w:rPr>
          <w:color w:val="auto"/>
          <w:sz w:val="24"/>
          <w:szCs w:val="24"/>
        </w:rPr>
      </w:pPr>
      <w:r w:rsidRPr="00D24AB5">
        <w:rPr>
          <w:color w:val="auto"/>
          <w:sz w:val="24"/>
          <w:szCs w:val="24"/>
        </w:rPr>
        <w:t>если имущество, переданное в оплату инвестиционных паев согласно указанным заявкам, поступило Управляющей компании;</w:t>
      </w:r>
    </w:p>
    <w:p w:rsidR="009B2DAC" w:rsidRPr="00D24AB5" w:rsidRDefault="009B2DAC" w:rsidP="008A1830">
      <w:pPr>
        <w:pStyle w:val="22"/>
        <w:numPr>
          <w:ilvl w:val="0"/>
          <w:numId w:val="17"/>
        </w:numPr>
        <w:shd w:val="clear" w:color="auto" w:fill="auto"/>
        <w:tabs>
          <w:tab w:val="left" w:pos="851"/>
        </w:tabs>
        <w:spacing w:line="240" w:lineRule="auto"/>
        <w:ind w:firstLine="567"/>
        <w:rPr>
          <w:color w:val="auto"/>
          <w:sz w:val="24"/>
          <w:szCs w:val="24"/>
        </w:rPr>
      </w:pPr>
      <w:r w:rsidRPr="00D24AB5">
        <w:rPr>
          <w:color w:val="auto"/>
          <w:sz w:val="24"/>
          <w:szCs w:val="24"/>
        </w:rPr>
        <w:t xml:space="preserve">если получено согласие </w:t>
      </w:r>
      <w:r w:rsidR="002268E2" w:rsidRPr="00D24AB5">
        <w:rPr>
          <w:color w:val="auto"/>
          <w:sz w:val="24"/>
          <w:szCs w:val="24"/>
        </w:rPr>
        <w:t>С</w:t>
      </w:r>
      <w:r w:rsidRPr="00D24AB5">
        <w:rPr>
          <w:color w:val="auto"/>
          <w:sz w:val="24"/>
          <w:szCs w:val="24"/>
        </w:rPr>
        <w:t xml:space="preserve">пециализированного депозитария на включение в состав </w:t>
      </w:r>
      <w:r w:rsidR="002268E2" w:rsidRPr="00D24AB5">
        <w:rPr>
          <w:color w:val="auto"/>
          <w:sz w:val="24"/>
          <w:szCs w:val="24"/>
        </w:rPr>
        <w:t>Ф</w:t>
      </w:r>
      <w:r w:rsidRPr="00D24AB5">
        <w:rPr>
          <w:color w:val="auto"/>
          <w:sz w:val="24"/>
          <w:szCs w:val="24"/>
        </w:rPr>
        <w:t>онда имущества, не являющегося денежными средствами;</w:t>
      </w:r>
    </w:p>
    <w:p w:rsidR="003F543D" w:rsidRPr="00D24AB5" w:rsidRDefault="009B2DAC" w:rsidP="008A1830">
      <w:pPr>
        <w:pStyle w:val="22"/>
        <w:numPr>
          <w:ilvl w:val="0"/>
          <w:numId w:val="17"/>
        </w:numPr>
        <w:shd w:val="clear" w:color="auto" w:fill="auto"/>
        <w:tabs>
          <w:tab w:val="left" w:pos="851"/>
        </w:tabs>
        <w:spacing w:line="240" w:lineRule="auto"/>
        <w:ind w:firstLine="567"/>
        <w:rPr>
          <w:color w:val="auto"/>
          <w:sz w:val="24"/>
          <w:szCs w:val="24"/>
        </w:rPr>
      </w:pPr>
      <w:r w:rsidRPr="00D24AB5">
        <w:rPr>
          <w:color w:val="auto"/>
          <w:sz w:val="24"/>
          <w:szCs w:val="24"/>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sidR="00B16619" w:rsidRPr="00D24AB5">
        <w:rPr>
          <w:color w:val="auto"/>
          <w:sz w:val="24"/>
          <w:szCs w:val="24"/>
        </w:rPr>
        <w:t>.</w:t>
      </w:r>
    </w:p>
    <w:p w:rsidR="003F543D" w:rsidRPr="00D24AB5" w:rsidRDefault="00B16619" w:rsidP="008A1830">
      <w:pPr>
        <w:pStyle w:val="22"/>
        <w:numPr>
          <w:ilvl w:val="0"/>
          <w:numId w:val="18"/>
        </w:numPr>
        <w:shd w:val="clear" w:color="auto" w:fill="auto"/>
        <w:tabs>
          <w:tab w:val="left" w:pos="993"/>
        </w:tabs>
        <w:spacing w:line="240" w:lineRule="auto"/>
        <w:ind w:firstLine="567"/>
        <w:rPr>
          <w:color w:val="auto"/>
          <w:sz w:val="24"/>
          <w:szCs w:val="24"/>
        </w:rPr>
      </w:pPr>
      <w:r w:rsidRPr="00D24AB5">
        <w:rPr>
          <w:color w:val="auto"/>
          <w:sz w:val="24"/>
          <w:szCs w:val="24"/>
        </w:rPr>
        <w:t>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rsidR="003F543D" w:rsidRPr="00D24AB5" w:rsidRDefault="00B16619" w:rsidP="008A1830">
      <w:pPr>
        <w:pStyle w:val="22"/>
        <w:numPr>
          <w:ilvl w:val="0"/>
          <w:numId w:val="18"/>
        </w:numPr>
        <w:shd w:val="clear" w:color="auto" w:fill="auto"/>
        <w:tabs>
          <w:tab w:val="left" w:pos="993"/>
        </w:tabs>
        <w:spacing w:line="240" w:lineRule="auto"/>
        <w:ind w:firstLine="567"/>
        <w:rPr>
          <w:color w:val="auto"/>
          <w:sz w:val="24"/>
          <w:szCs w:val="24"/>
        </w:rPr>
      </w:pPr>
      <w:r w:rsidRPr="00D24AB5">
        <w:rPr>
          <w:color w:val="auto"/>
          <w:sz w:val="24"/>
          <w:szCs w:val="24"/>
        </w:rPr>
        <w:t>Имущество, переданное в оплату инвестиционных паев, включается в состав Фонда в следующем порядке:</w:t>
      </w:r>
    </w:p>
    <w:p w:rsidR="002F2708"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xml:space="preserve">- денежные средства, переданные в оплату инвестиционных паев, включаются в состав Фонда </w:t>
      </w:r>
      <w:r w:rsidR="00710708" w:rsidRPr="00D24AB5">
        <w:rPr>
          <w:rFonts w:ascii="Times New Roman" w:hAnsi="Times New Roman" w:cs="Times New Roman"/>
          <w:color w:val="auto"/>
        </w:rPr>
        <w:t xml:space="preserve">не позднее </w:t>
      </w:r>
      <w:r w:rsidRPr="00D24AB5">
        <w:rPr>
          <w:rFonts w:ascii="Times New Roman" w:hAnsi="Times New Roman" w:cs="Times New Roman"/>
          <w:color w:val="auto"/>
        </w:rPr>
        <w:t>60 (Шестидесяти)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2F2708" w:rsidRPr="00D24AB5" w:rsidRDefault="001D46C0" w:rsidP="00046E5E">
      <w:pPr>
        <w:ind w:firstLine="567"/>
        <w:jc w:val="both"/>
        <w:rPr>
          <w:rFonts w:ascii="Times New Roman" w:hAnsi="Times New Roman" w:cs="Times New Roman"/>
          <w:color w:val="auto"/>
        </w:rPr>
      </w:pPr>
      <w:r w:rsidRPr="00D24AB5">
        <w:rPr>
          <w:rFonts w:ascii="Times New Roman" w:hAnsi="Times New Roman" w:cs="Times New Roman"/>
          <w:color w:val="auto"/>
        </w:rPr>
        <w:t>- бездокументарные ценные бумаги, переданные в оплату инвестиционных паев, включаются в состав Фонда не позднее 60 (Шестидесяти)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DF0726" w:rsidRPr="00D24AB5" w:rsidRDefault="00DF0726" w:rsidP="00046E5E">
      <w:pPr>
        <w:tabs>
          <w:tab w:val="num" w:pos="900"/>
          <w:tab w:val="num" w:pos="1080"/>
        </w:tabs>
        <w:ind w:firstLine="567"/>
        <w:jc w:val="both"/>
        <w:rPr>
          <w:rFonts w:ascii="Times New Roman" w:hAnsi="Times New Roman" w:cs="Times New Roman"/>
          <w:color w:val="auto"/>
        </w:rPr>
      </w:pPr>
      <w:r w:rsidRPr="00D24AB5">
        <w:rPr>
          <w:rFonts w:ascii="Times New Roman" w:hAnsi="Times New Roman" w:cs="Times New Roman"/>
          <w:color w:val="auto"/>
        </w:rPr>
        <w:t xml:space="preserve">- </w:t>
      </w:r>
      <w:r w:rsidR="00B63383" w:rsidRPr="00D24AB5">
        <w:rPr>
          <w:rFonts w:ascii="Times New Roman" w:hAnsi="Times New Roman" w:cs="Times New Roman"/>
          <w:color w:val="auto"/>
        </w:rPr>
        <w:t xml:space="preserve">документарные ценные бумаги </w:t>
      </w:r>
      <w:r w:rsidR="002F2708" w:rsidRPr="00D24AB5">
        <w:rPr>
          <w:rFonts w:ascii="Times New Roman" w:hAnsi="Times New Roman" w:cs="Times New Roman"/>
          <w:color w:val="auto"/>
        </w:rPr>
        <w:t>и</w:t>
      </w:r>
      <w:r w:rsidR="00B63383">
        <w:rPr>
          <w:rFonts w:ascii="Times New Roman" w:hAnsi="Times New Roman" w:cs="Times New Roman"/>
          <w:color w:val="auto"/>
        </w:rPr>
        <w:t xml:space="preserve"> </w:t>
      </w:r>
      <w:r w:rsidR="002F2708" w:rsidRPr="00D24AB5">
        <w:rPr>
          <w:rFonts w:ascii="Times New Roman" w:hAnsi="Times New Roman" w:cs="Times New Roman"/>
          <w:color w:val="auto"/>
        </w:rPr>
        <w:t>н</w:t>
      </w:r>
      <w:r w:rsidR="00B63383">
        <w:rPr>
          <w:rFonts w:ascii="Times New Roman" w:hAnsi="Times New Roman" w:cs="Times New Roman"/>
          <w:color w:val="auto"/>
        </w:rPr>
        <w:t>едвижим</w:t>
      </w:r>
      <w:r w:rsidR="002F2708" w:rsidRPr="00D24AB5">
        <w:rPr>
          <w:rFonts w:ascii="Times New Roman" w:hAnsi="Times New Roman" w:cs="Times New Roman"/>
          <w:color w:val="auto"/>
        </w:rPr>
        <w:t xml:space="preserve">ое </w:t>
      </w:r>
      <w:r w:rsidRPr="00D24AB5">
        <w:rPr>
          <w:rFonts w:ascii="Times New Roman" w:hAnsi="Times New Roman" w:cs="Times New Roman"/>
          <w:color w:val="auto"/>
        </w:rPr>
        <w:t>имущество, переданн</w:t>
      </w:r>
      <w:r w:rsidR="00710708">
        <w:rPr>
          <w:rFonts w:ascii="Times New Roman" w:hAnsi="Times New Roman" w:cs="Times New Roman"/>
          <w:color w:val="auto"/>
        </w:rPr>
        <w:t>ы</w:t>
      </w:r>
      <w:r w:rsidRPr="00D24AB5">
        <w:rPr>
          <w:rFonts w:ascii="Times New Roman" w:hAnsi="Times New Roman" w:cs="Times New Roman"/>
          <w:color w:val="auto"/>
        </w:rPr>
        <w:t xml:space="preserve">е в оплату инвестиционных паев, включается в состав Фонда на основании распорядительной записки о включении имущества в состав Фонда </w:t>
      </w:r>
      <w:r w:rsidR="00710708" w:rsidRPr="00D24AB5">
        <w:rPr>
          <w:rFonts w:ascii="Times New Roman" w:hAnsi="Times New Roman" w:cs="Times New Roman"/>
          <w:color w:val="auto"/>
        </w:rPr>
        <w:t xml:space="preserve">не позднее </w:t>
      </w:r>
      <w:r w:rsidRPr="00D24AB5">
        <w:rPr>
          <w:rFonts w:ascii="Times New Roman" w:hAnsi="Times New Roman" w:cs="Times New Roman"/>
          <w:color w:val="auto"/>
        </w:rPr>
        <w:t xml:space="preserve">60 (Шестидесяти) рабочих дней с даты возникновения основания для его включения в состав Фонда. При этом указанное имущество включается в состав </w:t>
      </w:r>
      <w:r w:rsidR="005E1ED7" w:rsidRPr="00D24AB5">
        <w:rPr>
          <w:rFonts w:ascii="Times New Roman" w:hAnsi="Times New Roman" w:cs="Times New Roman"/>
          <w:color w:val="auto"/>
        </w:rPr>
        <w:t>Ф</w:t>
      </w:r>
      <w:r w:rsidRPr="00D24AB5">
        <w:rPr>
          <w:rFonts w:ascii="Times New Roman" w:hAnsi="Times New Roman" w:cs="Times New Roman"/>
          <w:color w:val="auto"/>
        </w:rPr>
        <w:t xml:space="preserve">онда </w:t>
      </w:r>
      <w:bookmarkStart w:id="13" w:name="OLE_LINK71"/>
      <w:r w:rsidRPr="00D24AB5">
        <w:rPr>
          <w:rFonts w:ascii="Times New Roman" w:hAnsi="Times New Roman" w:cs="Times New Roman"/>
          <w:color w:val="auto"/>
        </w:rPr>
        <w:t xml:space="preserve">в дату, указанную в распорядительной записке </w:t>
      </w:r>
      <w:r w:rsidR="005E1ED7" w:rsidRPr="00D24AB5">
        <w:rPr>
          <w:rFonts w:ascii="Times New Roman" w:hAnsi="Times New Roman" w:cs="Times New Roman"/>
          <w:color w:val="auto"/>
        </w:rPr>
        <w:t>У</w:t>
      </w:r>
      <w:r w:rsidRPr="00D24AB5">
        <w:rPr>
          <w:rFonts w:ascii="Times New Roman" w:hAnsi="Times New Roman" w:cs="Times New Roman"/>
          <w:color w:val="auto"/>
        </w:rPr>
        <w:t xml:space="preserve">правляющей компании о включении имущества в состав </w:t>
      </w:r>
      <w:r w:rsidR="005E1ED7" w:rsidRPr="00D24AB5">
        <w:rPr>
          <w:rFonts w:ascii="Times New Roman" w:hAnsi="Times New Roman" w:cs="Times New Roman"/>
          <w:color w:val="auto"/>
        </w:rPr>
        <w:t>Ф</w:t>
      </w:r>
      <w:r w:rsidRPr="00D24AB5">
        <w:rPr>
          <w:rFonts w:ascii="Times New Roman" w:hAnsi="Times New Roman" w:cs="Times New Roman"/>
          <w:color w:val="auto"/>
        </w:rPr>
        <w:t>онда.</w:t>
      </w:r>
    </w:p>
    <w:bookmarkEnd w:id="13"/>
    <w:p w:rsidR="00F314B1" w:rsidRPr="00D24AB5" w:rsidRDefault="00F314B1" w:rsidP="00D24AB5">
      <w:pPr>
        <w:pStyle w:val="22"/>
        <w:shd w:val="clear" w:color="auto" w:fill="auto"/>
        <w:spacing w:line="240" w:lineRule="auto"/>
        <w:ind w:firstLine="567"/>
        <w:rPr>
          <w:color w:val="auto"/>
          <w:sz w:val="24"/>
          <w:szCs w:val="24"/>
        </w:rPr>
      </w:pPr>
    </w:p>
    <w:p w:rsidR="003F543D" w:rsidRPr="00D24AB5" w:rsidRDefault="00B16619" w:rsidP="00046E5E">
      <w:pPr>
        <w:pStyle w:val="70"/>
        <w:shd w:val="clear" w:color="auto" w:fill="auto"/>
        <w:spacing w:before="0" w:after="120" w:line="240" w:lineRule="auto"/>
        <w:ind w:right="23" w:firstLine="567"/>
        <w:jc w:val="center"/>
        <w:rPr>
          <w:color w:val="auto"/>
          <w:sz w:val="24"/>
          <w:szCs w:val="24"/>
        </w:rPr>
      </w:pPr>
      <w:r w:rsidRPr="00D24AB5">
        <w:rPr>
          <w:color w:val="auto"/>
          <w:sz w:val="24"/>
          <w:szCs w:val="24"/>
        </w:rPr>
        <w:t>Определение количества инвестиционных паев, выдаваемых после завершения (окончания) формирования Фонда</w:t>
      </w:r>
    </w:p>
    <w:p w:rsidR="003F543D" w:rsidRPr="00D24AB5" w:rsidRDefault="00B16619" w:rsidP="008A1830">
      <w:pPr>
        <w:pStyle w:val="22"/>
        <w:numPr>
          <w:ilvl w:val="0"/>
          <w:numId w:val="18"/>
        </w:numPr>
        <w:shd w:val="clear" w:color="auto" w:fill="auto"/>
        <w:tabs>
          <w:tab w:val="left" w:pos="993"/>
          <w:tab w:val="right" w:pos="9923"/>
        </w:tabs>
        <w:spacing w:line="240" w:lineRule="auto"/>
        <w:ind w:firstLine="567"/>
        <w:rPr>
          <w:color w:val="auto"/>
          <w:sz w:val="24"/>
          <w:szCs w:val="24"/>
        </w:rPr>
      </w:pPr>
      <w:r w:rsidRPr="00D24AB5">
        <w:rPr>
          <w:color w:val="auto"/>
          <w:sz w:val="24"/>
          <w:szCs w:val="24"/>
        </w:rPr>
        <w:t>Количество инвестиционных паев, выдаваемых Управляющей</w:t>
      </w:r>
      <w:r w:rsidR="00C665BE" w:rsidRPr="00D24AB5">
        <w:rPr>
          <w:color w:val="auto"/>
          <w:sz w:val="24"/>
          <w:szCs w:val="24"/>
        </w:rPr>
        <w:t xml:space="preserve"> </w:t>
      </w:r>
      <w:r w:rsidRPr="00D24AB5">
        <w:rPr>
          <w:color w:val="auto"/>
          <w:sz w:val="24"/>
          <w:szCs w:val="24"/>
        </w:rPr>
        <w:t>компанией после</w:t>
      </w:r>
      <w:r w:rsidR="00C665BE" w:rsidRPr="00D24AB5">
        <w:rPr>
          <w:color w:val="auto"/>
          <w:sz w:val="24"/>
          <w:szCs w:val="24"/>
        </w:rPr>
        <w:t xml:space="preserve"> </w:t>
      </w:r>
      <w:r w:rsidRPr="00D24AB5">
        <w:rPr>
          <w:color w:val="auto"/>
          <w:sz w:val="24"/>
          <w:szCs w:val="24"/>
        </w:rPr>
        <w:t>завершения (окончания) формирования Фонда, определяется путем деления суммы денежных средств</w:t>
      </w:r>
      <w:r w:rsidR="00D46329" w:rsidRPr="00D24AB5">
        <w:rPr>
          <w:color w:val="auto"/>
          <w:sz w:val="24"/>
          <w:szCs w:val="24"/>
        </w:rPr>
        <w:t xml:space="preserve"> и (или) стоимости иного имущества</w:t>
      </w:r>
      <w:r w:rsidRPr="00D24AB5">
        <w:rPr>
          <w:color w:val="auto"/>
          <w:sz w:val="24"/>
          <w:szCs w:val="24"/>
        </w:rPr>
        <w:t>, включенн</w:t>
      </w:r>
      <w:r w:rsidR="00D46329" w:rsidRPr="00D24AB5">
        <w:rPr>
          <w:color w:val="auto"/>
          <w:sz w:val="24"/>
          <w:szCs w:val="24"/>
        </w:rPr>
        <w:t>ого</w:t>
      </w:r>
      <w:r w:rsidRPr="00D24AB5">
        <w:rPr>
          <w:color w:val="auto"/>
          <w:sz w:val="24"/>
          <w:szCs w:val="24"/>
        </w:rPr>
        <w:t xml:space="preserve">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C021BE" w:rsidRPr="00D24AB5" w:rsidRDefault="00B16619" w:rsidP="008A1830">
      <w:pPr>
        <w:pStyle w:val="22"/>
        <w:numPr>
          <w:ilvl w:val="0"/>
          <w:numId w:val="18"/>
        </w:numPr>
        <w:shd w:val="clear" w:color="auto" w:fill="auto"/>
        <w:tabs>
          <w:tab w:val="left" w:pos="605"/>
        </w:tabs>
        <w:spacing w:line="240" w:lineRule="auto"/>
        <w:ind w:firstLine="567"/>
        <w:rPr>
          <w:color w:val="auto"/>
          <w:sz w:val="24"/>
          <w:szCs w:val="24"/>
        </w:rPr>
      </w:pPr>
      <w:r w:rsidRPr="00D24AB5">
        <w:rPr>
          <w:color w:val="auto"/>
          <w:sz w:val="24"/>
          <w:szCs w:val="24"/>
        </w:rPr>
        <w:t>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r w:rsidR="00A22710" w:rsidRPr="00D24AB5">
        <w:rPr>
          <w:color w:val="auto"/>
          <w:sz w:val="24"/>
          <w:szCs w:val="24"/>
        </w:rPr>
        <w:t xml:space="preserve"> </w:t>
      </w:r>
    </w:p>
    <w:p w:rsidR="003F543D" w:rsidRPr="00D24AB5" w:rsidRDefault="00A22710" w:rsidP="008A1830">
      <w:pPr>
        <w:pStyle w:val="22"/>
        <w:numPr>
          <w:ilvl w:val="0"/>
          <w:numId w:val="18"/>
        </w:numPr>
        <w:shd w:val="clear" w:color="auto" w:fill="auto"/>
        <w:tabs>
          <w:tab w:val="left" w:pos="605"/>
        </w:tabs>
        <w:spacing w:line="240" w:lineRule="auto"/>
        <w:ind w:firstLine="567"/>
        <w:rPr>
          <w:color w:val="auto"/>
          <w:sz w:val="24"/>
          <w:szCs w:val="24"/>
        </w:rPr>
      </w:pPr>
      <w:r w:rsidRPr="00D24AB5">
        <w:rPr>
          <w:color w:val="auto"/>
          <w:sz w:val="24"/>
          <w:szCs w:val="24"/>
        </w:rPr>
        <w:t>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F314B1" w:rsidRPr="00D24AB5" w:rsidRDefault="00F314B1" w:rsidP="00D24AB5">
      <w:pPr>
        <w:pStyle w:val="22"/>
        <w:shd w:val="clear" w:color="auto" w:fill="auto"/>
        <w:tabs>
          <w:tab w:val="left" w:pos="605"/>
        </w:tabs>
        <w:spacing w:line="240" w:lineRule="auto"/>
        <w:ind w:left="567" w:firstLine="0"/>
        <w:rPr>
          <w:color w:val="auto"/>
          <w:sz w:val="24"/>
          <w:szCs w:val="24"/>
        </w:rPr>
      </w:pPr>
    </w:p>
    <w:p w:rsidR="003F543D" w:rsidRPr="00D24AB5" w:rsidRDefault="000C25CE" w:rsidP="00046E5E">
      <w:pPr>
        <w:pStyle w:val="50"/>
        <w:shd w:val="clear" w:color="auto" w:fill="auto"/>
        <w:tabs>
          <w:tab w:val="left" w:pos="3423"/>
          <w:tab w:val="left" w:pos="5387"/>
        </w:tabs>
        <w:spacing w:after="120" w:line="240" w:lineRule="auto"/>
        <w:ind w:left="567" w:firstLine="0"/>
        <w:jc w:val="center"/>
        <w:rPr>
          <w:color w:val="auto"/>
          <w:sz w:val="24"/>
          <w:szCs w:val="24"/>
        </w:rPr>
      </w:pPr>
      <w:r w:rsidRPr="00D24AB5">
        <w:rPr>
          <w:color w:val="auto"/>
          <w:sz w:val="24"/>
          <w:szCs w:val="24"/>
          <w:lang w:val="en-US"/>
        </w:rPr>
        <w:t>VII</w:t>
      </w:r>
      <w:r w:rsidRPr="00D24AB5">
        <w:rPr>
          <w:color w:val="auto"/>
          <w:sz w:val="24"/>
          <w:szCs w:val="24"/>
        </w:rPr>
        <w:t xml:space="preserve">. </w:t>
      </w:r>
      <w:r w:rsidR="00B16619" w:rsidRPr="00D24AB5">
        <w:rPr>
          <w:color w:val="auto"/>
          <w:sz w:val="24"/>
          <w:szCs w:val="24"/>
        </w:rPr>
        <w:t>Погашение инвестиционных паев</w:t>
      </w:r>
    </w:p>
    <w:p w:rsidR="003F543D" w:rsidRPr="00D24AB5" w:rsidRDefault="00DF0726" w:rsidP="007523EF">
      <w:pPr>
        <w:pStyle w:val="22"/>
        <w:shd w:val="clear" w:color="auto" w:fill="auto"/>
        <w:tabs>
          <w:tab w:val="left" w:pos="142"/>
          <w:tab w:val="right" w:pos="9923"/>
        </w:tabs>
        <w:spacing w:line="240" w:lineRule="auto"/>
        <w:ind w:firstLine="567"/>
        <w:rPr>
          <w:color w:val="auto"/>
          <w:sz w:val="24"/>
          <w:szCs w:val="24"/>
        </w:rPr>
      </w:pPr>
      <w:r w:rsidRPr="007523EF">
        <w:rPr>
          <w:color w:val="auto"/>
          <w:sz w:val="24"/>
          <w:szCs w:val="24"/>
        </w:rPr>
        <w:t>97.</w:t>
      </w:r>
      <w:r w:rsidR="004834A6" w:rsidRPr="00D24AB5">
        <w:rPr>
          <w:color w:val="auto"/>
          <w:sz w:val="24"/>
          <w:szCs w:val="24"/>
        </w:rPr>
        <w:t xml:space="preserve"> </w:t>
      </w:r>
      <w:r w:rsidR="00B16619" w:rsidRPr="00D24AB5">
        <w:rPr>
          <w:color w:val="auto"/>
          <w:sz w:val="24"/>
          <w:szCs w:val="24"/>
        </w:rPr>
        <w:t>Требования о погашении инвестиционных паев могут подаваться</w:t>
      </w:r>
      <w:r w:rsidR="00C665BE" w:rsidRPr="00D24AB5">
        <w:rPr>
          <w:color w:val="auto"/>
          <w:sz w:val="24"/>
          <w:szCs w:val="24"/>
        </w:rPr>
        <w:t xml:space="preserve"> </w:t>
      </w:r>
      <w:r w:rsidR="00B16619" w:rsidRPr="00D24AB5">
        <w:rPr>
          <w:color w:val="auto"/>
          <w:sz w:val="24"/>
          <w:szCs w:val="24"/>
        </w:rPr>
        <w:t>в случае принятия</w:t>
      </w:r>
      <w:r w:rsidR="00C665BE" w:rsidRPr="00D24AB5">
        <w:rPr>
          <w:color w:val="auto"/>
          <w:sz w:val="24"/>
          <w:szCs w:val="24"/>
        </w:rPr>
        <w:t xml:space="preserve"> </w:t>
      </w:r>
      <w:r w:rsidR="00B16619" w:rsidRPr="00D24AB5">
        <w:rPr>
          <w:color w:val="auto"/>
          <w:sz w:val="24"/>
          <w:szCs w:val="24"/>
        </w:rPr>
        <w:t>общим собранием владель</w:t>
      </w:r>
      <w:r w:rsidR="00F93C01" w:rsidRPr="00D24AB5">
        <w:rPr>
          <w:color w:val="auto"/>
          <w:sz w:val="24"/>
          <w:szCs w:val="24"/>
        </w:rPr>
        <w:t>цев инвестиционных паев решени</w:t>
      </w:r>
      <w:r w:rsidR="00E55DA3">
        <w:rPr>
          <w:color w:val="auto"/>
          <w:sz w:val="24"/>
          <w:szCs w:val="24"/>
        </w:rPr>
        <w:t>я</w:t>
      </w:r>
      <w:r w:rsidR="00F93C01" w:rsidRPr="00D24AB5">
        <w:rPr>
          <w:color w:val="auto"/>
          <w:sz w:val="24"/>
          <w:szCs w:val="24"/>
        </w:rPr>
        <w:t xml:space="preserve"> </w:t>
      </w:r>
      <w:r w:rsidR="00B16619" w:rsidRPr="00D24AB5">
        <w:rPr>
          <w:color w:val="auto"/>
          <w:sz w:val="24"/>
          <w:szCs w:val="24"/>
        </w:rPr>
        <w:t>об утверждении</w:t>
      </w:r>
      <w:r w:rsidR="00C665BE" w:rsidRPr="00D24AB5">
        <w:rPr>
          <w:color w:val="auto"/>
          <w:sz w:val="24"/>
          <w:szCs w:val="24"/>
        </w:rPr>
        <w:t xml:space="preserve"> </w:t>
      </w:r>
      <w:r w:rsidR="00B16619" w:rsidRPr="00D24AB5">
        <w:rPr>
          <w:color w:val="auto"/>
          <w:sz w:val="24"/>
          <w:szCs w:val="24"/>
        </w:rPr>
        <w:t>из</w:t>
      </w:r>
      <w:r w:rsidR="00F93C01" w:rsidRPr="00D24AB5">
        <w:rPr>
          <w:color w:val="auto"/>
          <w:sz w:val="24"/>
          <w:szCs w:val="24"/>
        </w:rPr>
        <w:t>мене</w:t>
      </w:r>
      <w:r w:rsidR="00B16619" w:rsidRPr="00D24AB5">
        <w:rPr>
          <w:color w:val="auto"/>
          <w:sz w:val="24"/>
          <w:szCs w:val="24"/>
        </w:rPr>
        <w:t>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3F543D" w:rsidRPr="00D24AB5" w:rsidRDefault="00DF0726" w:rsidP="007523EF">
      <w:pPr>
        <w:pStyle w:val="22"/>
        <w:shd w:val="clear" w:color="auto" w:fill="auto"/>
        <w:tabs>
          <w:tab w:val="left" w:pos="142"/>
          <w:tab w:val="left" w:pos="2073"/>
        </w:tabs>
        <w:spacing w:line="240" w:lineRule="auto"/>
        <w:ind w:firstLine="567"/>
        <w:rPr>
          <w:color w:val="auto"/>
          <w:sz w:val="24"/>
          <w:szCs w:val="24"/>
        </w:rPr>
      </w:pPr>
      <w:r w:rsidRPr="007523EF">
        <w:rPr>
          <w:color w:val="auto"/>
          <w:sz w:val="24"/>
          <w:szCs w:val="24"/>
        </w:rPr>
        <w:t>98.</w:t>
      </w:r>
      <w:r w:rsidR="002C52EF" w:rsidRPr="00D24AB5">
        <w:rPr>
          <w:color w:val="auto"/>
          <w:sz w:val="24"/>
          <w:szCs w:val="24"/>
        </w:rPr>
        <w:t xml:space="preserve"> В</w:t>
      </w:r>
      <w:r w:rsidR="004834A6" w:rsidRPr="00D24AB5">
        <w:rPr>
          <w:color w:val="auto"/>
          <w:sz w:val="24"/>
          <w:szCs w:val="24"/>
        </w:rPr>
        <w:t xml:space="preserve"> </w:t>
      </w:r>
      <w:r w:rsidR="00B16619" w:rsidRPr="00D24AB5">
        <w:rPr>
          <w:color w:val="auto"/>
          <w:sz w:val="24"/>
          <w:szCs w:val="24"/>
        </w:rPr>
        <w:t>случаях, предусмотренных Федеральным законом «Об инвестиционных фондах», п</w:t>
      </w:r>
      <w:r w:rsidR="00C665BE" w:rsidRPr="00D24AB5">
        <w:rPr>
          <w:color w:val="auto"/>
          <w:sz w:val="24"/>
          <w:szCs w:val="24"/>
        </w:rPr>
        <w:t>о</w:t>
      </w:r>
      <w:r w:rsidR="00B16619" w:rsidRPr="00D24AB5">
        <w:rPr>
          <w:color w:val="auto"/>
          <w:sz w:val="24"/>
          <w:szCs w:val="24"/>
        </w:rPr>
        <w:t>гашение</w:t>
      </w:r>
      <w:r w:rsidR="00C665BE" w:rsidRPr="00D24AB5">
        <w:rPr>
          <w:color w:val="auto"/>
          <w:sz w:val="24"/>
          <w:szCs w:val="24"/>
        </w:rPr>
        <w:t xml:space="preserve"> </w:t>
      </w:r>
      <w:r w:rsidR="00B16619" w:rsidRPr="00D24AB5">
        <w:rPr>
          <w:color w:val="auto"/>
          <w:sz w:val="24"/>
          <w:szCs w:val="24"/>
        </w:rPr>
        <w:tab/>
        <w:t>инвестиционных паев осуществляется без заявления владельцем</w:t>
      </w:r>
      <w:r w:rsidR="004834A6" w:rsidRPr="00D24AB5">
        <w:rPr>
          <w:color w:val="auto"/>
          <w:sz w:val="24"/>
          <w:szCs w:val="24"/>
        </w:rPr>
        <w:t xml:space="preserve"> </w:t>
      </w:r>
      <w:r w:rsidR="00C665BE" w:rsidRPr="00D24AB5">
        <w:rPr>
          <w:color w:val="auto"/>
          <w:sz w:val="24"/>
          <w:szCs w:val="24"/>
        </w:rPr>
        <w:t xml:space="preserve">инвестиционных </w:t>
      </w:r>
      <w:r w:rsidR="00B16619" w:rsidRPr="00D24AB5">
        <w:rPr>
          <w:color w:val="auto"/>
          <w:sz w:val="24"/>
          <w:szCs w:val="24"/>
        </w:rPr>
        <w:t>паев требования об их погашении.</w:t>
      </w:r>
    </w:p>
    <w:p w:rsidR="003F543D" w:rsidRPr="00D24AB5" w:rsidRDefault="00DF0726" w:rsidP="007523EF">
      <w:pPr>
        <w:pStyle w:val="22"/>
        <w:shd w:val="clear" w:color="auto" w:fill="auto"/>
        <w:tabs>
          <w:tab w:val="left" w:pos="142"/>
        </w:tabs>
        <w:spacing w:line="240" w:lineRule="auto"/>
        <w:ind w:firstLine="567"/>
        <w:rPr>
          <w:color w:val="auto"/>
          <w:sz w:val="24"/>
          <w:szCs w:val="24"/>
        </w:rPr>
      </w:pPr>
      <w:r w:rsidRPr="007523EF">
        <w:rPr>
          <w:color w:val="auto"/>
          <w:sz w:val="24"/>
          <w:szCs w:val="24"/>
        </w:rPr>
        <w:t>99.</w:t>
      </w:r>
      <w:r w:rsidR="002C52EF" w:rsidRPr="00D24AB5">
        <w:rPr>
          <w:color w:val="auto"/>
          <w:sz w:val="24"/>
          <w:szCs w:val="24"/>
        </w:rPr>
        <w:t xml:space="preserve"> </w:t>
      </w:r>
      <w:r w:rsidR="00B16619" w:rsidRPr="00D24AB5">
        <w:rPr>
          <w:color w:val="auto"/>
          <w:sz w:val="24"/>
          <w:szCs w:val="24"/>
        </w:rPr>
        <w:t>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Заявки на погашение инвестиционных паев носят безотзывный характер.</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Заявки на погашение инвестиционных паев, оформленные в соответствии с приложени</w:t>
      </w:r>
      <w:r w:rsidR="00C021BE" w:rsidRPr="00D24AB5">
        <w:rPr>
          <w:color w:val="auto"/>
          <w:sz w:val="24"/>
          <w:szCs w:val="24"/>
        </w:rPr>
        <w:t>ем</w:t>
      </w:r>
      <w:r w:rsidRPr="00D24AB5">
        <w:rPr>
          <w:color w:val="auto"/>
          <w:sz w:val="24"/>
          <w:szCs w:val="24"/>
        </w:rPr>
        <w:t xml:space="preserve"> № </w:t>
      </w:r>
      <w:r w:rsidR="00C021BE" w:rsidRPr="00D24AB5">
        <w:rPr>
          <w:color w:val="auto"/>
          <w:sz w:val="24"/>
          <w:szCs w:val="24"/>
        </w:rPr>
        <w:t>3</w:t>
      </w:r>
      <w:r w:rsidRPr="00D24AB5">
        <w:rPr>
          <w:color w:val="auto"/>
          <w:sz w:val="24"/>
          <w:szCs w:val="24"/>
        </w:rPr>
        <w:t xml:space="preserve"> к настоящим Правилам, подаются в пунктах приема заявок владельцем инвестиционных паев или его уполномоченным представителем.</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 xml:space="preserve">Заявки на погашение инвестиционных паев, оформленные в соответствии с приложением № </w:t>
      </w:r>
      <w:r w:rsidR="00AD0D96" w:rsidRPr="00D24AB5">
        <w:rPr>
          <w:color w:val="auto"/>
          <w:sz w:val="24"/>
          <w:szCs w:val="24"/>
        </w:rPr>
        <w:t>4</w:t>
      </w:r>
      <w:r w:rsidRPr="00D24AB5">
        <w:rPr>
          <w:color w:val="auto"/>
          <w:sz w:val="24"/>
          <w:szCs w:val="24"/>
        </w:rPr>
        <w:t xml:space="preserve"> к настоящим Правилам, подаются в пунктах приема заявок уполномоченным представителем номинального держателя.</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Заявки на погашение инвестиционных паев, направленные почтой (в том числе электронной), факсом или курьером, не принимаются.</w:t>
      </w:r>
    </w:p>
    <w:p w:rsidR="003F543D" w:rsidRPr="00D24AB5" w:rsidRDefault="00B16619" w:rsidP="007523EF">
      <w:pPr>
        <w:pStyle w:val="22"/>
        <w:shd w:val="clear" w:color="auto" w:fill="auto"/>
        <w:tabs>
          <w:tab w:val="left" w:pos="142"/>
        </w:tabs>
        <w:spacing w:line="240" w:lineRule="auto"/>
        <w:ind w:firstLine="567"/>
        <w:rPr>
          <w:color w:val="auto"/>
          <w:sz w:val="24"/>
          <w:szCs w:val="24"/>
        </w:rPr>
      </w:pPr>
      <w:r w:rsidRPr="00D24AB5">
        <w:rPr>
          <w:color w:val="auto"/>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3F543D" w:rsidRPr="00D24AB5" w:rsidRDefault="00B16619" w:rsidP="008A1830">
      <w:pPr>
        <w:pStyle w:val="22"/>
        <w:numPr>
          <w:ilvl w:val="0"/>
          <w:numId w:val="19"/>
        </w:numPr>
        <w:shd w:val="clear" w:color="auto" w:fill="auto"/>
        <w:tabs>
          <w:tab w:val="left" w:pos="142"/>
        </w:tabs>
        <w:spacing w:line="240" w:lineRule="auto"/>
        <w:ind w:firstLine="567"/>
        <w:rPr>
          <w:color w:val="auto"/>
          <w:sz w:val="24"/>
          <w:szCs w:val="24"/>
        </w:rPr>
      </w:pPr>
      <w:r w:rsidRPr="00D24AB5">
        <w:rPr>
          <w:color w:val="auto"/>
          <w:sz w:val="24"/>
          <w:szCs w:val="24"/>
        </w:rPr>
        <w:t xml:space="preserve">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3F543D" w:rsidRPr="00D24AB5" w:rsidRDefault="00B16619" w:rsidP="008A1830">
      <w:pPr>
        <w:pStyle w:val="22"/>
        <w:numPr>
          <w:ilvl w:val="0"/>
          <w:numId w:val="19"/>
        </w:numPr>
        <w:shd w:val="clear" w:color="auto" w:fill="auto"/>
        <w:tabs>
          <w:tab w:val="left" w:pos="142"/>
        </w:tabs>
        <w:spacing w:line="240" w:lineRule="auto"/>
        <w:ind w:firstLine="567"/>
        <w:rPr>
          <w:color w:val="auto"/>
          <w:sz w:val="24"/>
          <w:szCs w:val="24"/>
        </w:rPr>
      </w:pPr>
      <w:r w:rsidRPr="00D24AB5">
        <w:rPr>
          <w:color w:val="auto"/>
          <w:sz w:val="24"/>
          <w:szCs w:val="24"/>
        </w:rPr>
        <w:t xml:space="preserve"> Заявки на погашение инвестиционных паев подаются Управляющей компании.</w:t>
      </w:r>
    </w:p>
    <w:p w:rsidR="003F543D" w:rsidRPr="00D24AB5" w:rsidRDefault="00B16619" w:rsidP="008A1830">
      <w:pPr>
        <w:pStyle w:val="22"/>
        <w:numPr>
          <w:ilvl w:val="0"/>
          <w:numId w:val="19"/>
        </w:numPr>
        <w:shd w:val="clear" w:color="auto" w:fill="auto"/>
        <w:spacing w:line="240" w:lineRule="auto"/>
        <w:ind w:firstLine="567"/>
        <w:rPr>
          <w:color w:val="auto"/>
          <w:sz w:val="24"/>
          <w:szCs w:val="24"/>
        </w:rPr>
      </w:pPr>
      <w:r w:rsidRPr="00D24AB5">
        <w:rPr>
          <w:color w:val="FF0000"/>
          <w:sz w:val="24"/>
          <w:szCs w:val="24"/>
        </w:rPr>
        <w:t xml:space="preserve"> </w:t>
      </w:r>
      <w:r w:rsidRPr="00D24AB5">
        <w:rPr>
          <w:color w:val="auto"/>
          <w:sz w:val="24"/>
          <w:szCs w:val="24"/>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3F543D" w:rsidRPr="00D24AB5" w:rsidRDefault="00B16619" w:rsidP="008A1830">
      <w:pPr>
        <w:pStyle w:val="22"/>
        <w:numPr>
          <w:ilvl w:val="0"/>
          <w:numId w:val="19"/>
        </w:numPr>
        <w:shd w:val="clear" w:color="auto" w:fill="auto"/>
        <w:spacing w:line="240" w:lineRule="auto"/>
        <w:ind w:firstLine="567"/>
        <w:rPr>
          <w:color w:val="auto"/>
          <w:sz w:val="24"/>
          <w:szCs w:val="24"/>
        </w:rPr>
      </w:pPr>
      <w:r w:rsidRPr="00D24AB5">
        <w:rPr>
          <w:color w:val="auto"/>
          <w:sz w:val="24"/>
          <w:szCs w:val="24"/>
        </w:rPr>
        <w:t xml:space="preserve"> В приеме заявок на погашение инвестиционных паев отказывается в следующих случаях:</w:t>
      </w:r>
    </w:p>
    <w:p w:rsidR="003F543D" w:rsidRPr="00D24AB5" w:rsidRDefault="00B16619" w:rsidP="008A1830">
      <w:pPr>
        <w:pStyle w:val="22"/>
        <w:numPr>
          <w:ilvl w:val="0"/>
          <w:numId w:val="20"/>
        </w:numPr>
        <w:shd w:val="clear" w:color="auto" w:fill="auto"/>
        <w:spacing w:line="240" w:lineRule="auto"/>
        <w:ind w:firstLine="567"/>
        <w:rPr>
          <w:color w:val="auto"/>
          <w:sz w:val="24"/>
          <w:szCs w:val="24"/>
        </w:rPr>
      </w:pPr>
      <w:r w:rsidRPr="00D24AB5">
        <w:rPr>
          <w:color w:val="auto"/>
          <w:sz w:val="24"/>
          <w:szCs w:val="24"/>
        </w:rPr>
        <w:t xml:space="preserve"> несоблюдение порядка и сроков подачи заявок, которые установлены настоящими Правилами;</w:t>
      </w:r>
    </w:p>
    <w:p w:rsidR="003F543D" w:rsidRPr="00D24AB5" w:rsidRDefault="00B16619" w:rsidP="008A1830">
      <w:pPr>
        <w:pStyle w:val="22"/>
        <w:numPr>
          <w:ilvl w:val="0"/>
          <w:numId w:val="20"/>
        </w:numPr>
        <w:shd w:val="clear" w:color="auto" w:fill="auto"/>
        <w:spacing w:line="240" w:lineRule="auto"/>
        <w:ind w:firstLine="567"/>
        <w:rPr>
          <w:color w:val="auto"/>
          <w:sz w:val="24"/>
          <w:szCs w:val="24"/>
        </w:rPr>
      </w:pPr>
      <w:r w:rsidRPr="00D24AB5">
        <w:rPr>
          <w:color w:val="auto"/>
          <w:sz w:val="24"/>
          <w:szCs w:val="24"/>
        </w:rPr>
        <w:t xml:space="preserve"> принятие решения об одновременном приостановлении выдачи и погашения инвестиционных паев;</w:t>
      </w:r>
    </w:p>
    <w:p w:rsidR="00DF0726" w:rsidRPr="00D24AB5" w:rsidRDefault="00B16619" w:rsidP="008A1830">
      <w:pPr>
        <w:pStyle w:val="22"/>
        <w:numPr>
          <w:ilvl w:val="0"/>
          <w:numId w:val="20"/>
        </w:numPr>
        <w:shd w:val="clear" w:color="auto" w:fill="auto"/>
        <w:spacing w:line="240" w:lineRule="auto"/>
        <w:ind w:firstLine="567"/>
        <w:rPr>
          <w:color w:val="auto"/>
          <w:sz w:val="24"/>
          <w:szCs w:val="24"/>
        </w:rPr>
      </w:pPr>
      <w:r w:rsidRPr="00D24AB5">
        <w:rPr>
          <w:color w:val="auto"/>
          <w:sz w:val="24"/>
          <w:szCs w:val="24"/>
        </w:rPr>
        <w:t xml:space="preserve">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3F543D" w:rsidRPr="00D24AB5" w:rsidRDefault="00B16619" w:rsidP="008A1830">
      <w:pPr>
        <w:pStyle w:val="22"/>
        <w:numPr>
          <w:ilvl w:val="0"/>
          <w:numId w:val="19"/>
        </w:numPr>
        <w:shd w:val="clear" w:color="auto" w:fill="auto"/>
        <w:spacing w:line="240" w:lineRule="auto"/>
        <w:ind w:firstLine="567"/>
        <w:rPr>
          <w:color w:val="auto"/>
          <w:sz w:val="24"/>
          <w:szCs w:val="24"/>
        </w:rPr>
      </w:pPr>
      <w:r w:rsidRPr="00D24AB5">
        <w:rPr>
          <w:color w:val="auto"/>
          <w:sz w:val="24"/>
          <w:szCs w:val="24"/>
        </w:rPr>
        <w:t xml:space="preserve">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DF0726"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 xml:space="preserve">Принятые заявки на погашение </w:t>
      </w:r>
      <w:r w:rsidR="00AD0D96" w:rsidRPr="00D24AB5">
        <w:rPr>
          <w:color w:val="auto"/>
          <w:sz w:val="24"/>
          <w:szCs w:val="24"/>
        </w:rPr>
        <w:t>и</w:t>
      </w:r>
      <w:r w:rsidRPr="00D24AB5">
        <w:rPr>
          <w:color w:val="auto"/>
          <w:sz w:val="24"/>
          <w:szCs w:val="24"/>
        </w:rPr>
        <w:t xml:space="preserve">нвестиционных паев удовлетворяются в пределах количества </w:t>
      </w:r>
      <w:r w:rsidR="00AD0D96" w:rsidRPr="00D24AB5">
        <w:rPr>
          <w:color w:val="auto"/>
          <w:sz w:val="24"/>
          <w:szCs w:val="24"/>
        </w:rPr>
        <w:t>и</w:t>
      </w:r>
      <w:r w:rsidRPr="00D24AB5">
        <w:rPr>
          <w:color w:val="auto"/>
          <w:sz w:val="24"/>
          <w:szCs w:val="24"/>
        </w:rPr>
        <w:t xml:space="preserve">нвестиционных паев, принадлежащих владельцу </w:t>
      </w:r>
      <w:r w:rsidR="00AD0D96" w:rsidRPr="00D24AB5">
        <w:rPr>
          <w:color w:val="auto"/>
          <w:sz w:val="24"/>
          <w:szCs w:val="24"/>
        </w:rPr>
        <w:t>и</w:t>
      </w:r>
      <w:r w:rsidRPr="00D24AB5">
        <w:rPr>
          <w:color w:val="auto"/>
          <w:sz w:val="24"/>
          <w:szCs w:val="24"/>
        </w:rPr>
        <w:t xml:space="preserve">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w:t>
      </w:r>
      <w:r w:rsidR="00AD0D96" w:rsidRPr="00D24AB5">
        <w:rPr>
          <w:color w:val="auto"/>
          <w:sz w:val="24"/>
          <w:szCs w:val="24"/>
        </w:rPr>
        <w:t>и</w:t>
      </w:r>
      <w:r w:rsidRPr="00D24AB5">
        <w:rPr>
          <w:color w:val="auto"/>
          <w:sz w:val="24"/>
          <w:szCs w:val="24"/>
        </w:rPr>
        <w:t>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3F543D" w:rsidRPr="00D24AB5" w:rsidRDefault="00B16619" w:rsidP="008A1830">
      <w:pPr>
        <w:pStyle w:val="22"/>
        <w:numPr>
          <w:ilvl w:val="0"/>
          <w:numId w:val="19"/>
        </w:numPr>
        <w:shd w:val="clear" w:color="auto" w:fill="auto"/>
        <w:spacing w:line="240" w:lineRule="auto"/>
        <w:ind w:firstLine="567"/>
        <w:rPr>
          <w:color w:val="auto"/>
          <w:sz w:val="24"/>
          <w:szCs w:val="24"/>
        </w:rPr>
      </w:pPr>
      <w:r w:rsidRPr="00D24AB5">
        <w:rPr>
          <w:color w:val="auto"/>
          <w:sz w:val="24"/>
          <w:szCs w:val="24"/>
        </w:rPr>
        <w:t xml:space="preserve"> Погашение инвестиционных паев осуществляется путем внесения записей по лицевому счету в реестре владельцев инвестиционных паев.</w:t>
      </w:r>
    </w:p>
    <w:p w:rsidR="003F543D" w:rsidRPr="00D24AB5" w:rsidRDefault="00B16619" w:rsidP="008A1830">
      <w:pPr>
        <w:pStyle w:val="22"/>
        <w:numPr>
          <w:ilvl w:val="0"/>
          <w:numId w:val="19"/>
        </w:numPr>
        <w:shd w:val="clear" w:color="auto" w:fill="auto"/>
        <w:spacing w:line="240" w:lineRule="auto"/>
        <w:ind w:firstLine="567"/>
        <w:rPr>
          <w:color w:val="auto"/>
          <w:sz w:val="24"/>
          <w:szCs w:val="24"/>
        </w:rPr>
      </w:pPr>
      <w:r w:rsidRPr="00D24AB5">
        <w:rPr>
          <w:color w:val="auto"/>
          <w:sz w:val="24"/>
          <w:szCs w:val="24"/>
        </w:rPr>
        <w:t xml:space="preserve"> Погашение инвестиционных паев осуществляется одновременно с выдачей инвестиционных паев после окончания срока приема заявок на приобретение</w:t>
      </w:r>
      <w:r w:rsidR="00A20DD8" w:rsidRPr="00D24AB5">
        <w:rPr>
          <w:color w:val="auto"/>
          <w:sz w:val="24"/>
          <w:szCs w:val="24"/>
        </w:rPr>
        <w:t xml:space="preserve"> </w:t>
      </w:r>
      <w:r w:rsidR="00C665BE" w:rsidRPr="00D24AB5">
        <w:rPr>
          <w:color w:val="auto"/>
          <w:sz w:val="24"/>
          <w:szCs w:val="24"/>
        </w:rPr>
        <w:t>инвестиционных</w:t>
      </w:r>
      <w:r w:rsidRPr="00D24AB5">
        <w:rPr>
          <w:color w:val="auto"/>
          <w:sz w:val="24"/>
          <w:szCs w:val="24"/>
        </w:rPr>
        <w:t xml:space="preserve"> паев, за исключением случаев погашения инвестиционных паев при </w:t>
      </w:r>
      <w:r w:rsidR="00C665BE" w:rsidRPr="00D24AB5">
        <w:rPr>
          <w:color w:val="auto"/>
          <w:sz w:val="24"/>
          <w:szCs w:val="24"/>
        </w:rPr>
        <w:t>пре</w:t>
      </w:r>
      <w:r w:rsidRPr="00D24AB5">
        <w:rPr>
          <w:color w:val="auto"/>
          <w:sz w:val="24"/>
          <w:szCs w:val="24"/>
        </w:rPr>
        <w:t>кра</w:t>
      </w:r>
      <w:r w:rsidR="00C665BE" w:rsidRPr="00D24AB5">
        <w:rPr>
          <w:color w:val="auto"/>
          <w:sz w:val="24"/>
          <w:szCs w:val="24"/>
        </w:rPr>
        <w:t>щ</w:t>
      </w:r>
      <w:r w:rsidRPr="00D24AB5">
        <w:rPr>
          <w:color w:val="auto"/>
          <w:sz w:val="24"/>
          <w:szCs w:val="24"/>
        </w:rPr>
        <w:t>ении Фонда.</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 xml:space="preserve">Погашение инвестиционных паев в случае отказа Банка России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w:t>
      </w:r>
      <w:r w:rsidR="00AD0D96" w:rsidRPr="00D24AB5">
        <w:rPr>
          <w:color w:val="auto"/>
          <w:sz w:val="24"/>
          <w:szCs w:val="24"/>
        </w:rPr>
        <w:t>«</w:t>
      </w:r>
      <w:r w:rsidRPr="00D24AB5">
        <w:rPr>
          <w:color w:val="auto"/>
          <w:sz w:val="24"/>
          <w:szCs w:val="24"/>
        </w:rPr>
        <w:t>Об инвестиционных фондах</w:t>
      </w:r>
      <w:r w:rsidR="00AD0D96" w:rsidRPr="00D24AB5">
        <w:rPr>
          <w:color w:val="auto"/>
          <w:sz w:val="24"/>
          <w:szCs w:val="24"/>
        </w:rPr>
        <w:t>»</w:t>
      </w:r>
      <w:r w:rsidRPr="00D24AB5">
        <w:rPr>
          <w:color w:val="auto"/>
          <w:sz w:val="24"/>
          <w:szCs w:val="24"/>
        </w:rPr>
        <w:t xml:space="preserve"> осуществляется одновременно с возвратом имущества лицу, передавшему его в оплату инвестиционных паев.</w:t>
      </w:r>
    </w:p>
    <w:p w:rsidR="003F543D" w:rsidRPr="00D24AB5" w:rsidRDefault="00DF0726" w:rsidP="007523EF">
      <w:pPr>
        <w:pStyle w:val="22"/>
        <w:shd w:val="clear" w:color="auto" w:fill="auto"/>
        <w:tabs>
          <w:tab w:val="left" w:pos="586"/>
        </w:tabs>
        <w:spacing w:line="240" w:lineRule="auto"/>
        <w:ind w:firstLine="567"/>
        <w:rPr>
          <w:color w:val="auto"/>
          <w:sz w:val="24"/>
          <w:szCs w:val="24"/>
        </w:rPr>
      </w:pPr>
      <w:r w:rsidRPr="007523EF">
        <w:rPr>
          <w:color w:val="auto"/>
          <w:sz w:val="24"/>
          <w:szCs w:val="24"/>
          <w:lang w:eastAsia="en-US"/>
        </w:rPr>
        <w:t>107.</w:t>
      </w:r>
      <w:r w:rsidR="00B16619" w:rsidRPr="00D24AB5">
        <w:rPr>
          <w:color w:val="auto"/>
          <w:sz w:val="24"/>
          <w:szCs w:val="24"/>
          <w:lang w:eastAsia="en-US"/>
        </w:rPr>
        <w:tab/>
      </w:r>
      <w:r w:rsidR="00B16619" w:rsidRPr="00D24AB5">
        <w:rPr>
          <w:color w:val="auto"/>
          <w:sz w:val="24"/>
          <w:szCs w:val="24"/>
        </w:rPr>
        <w:t>Сумма денежной компенсации, подлежащей выплате в случае погашения</w:t>
      </w:r>
      <w:r w:rsidR="00F456E5" w:rsidRPr="00D24AB5">
        <w:rPr>
          <w:color w:val="auto"/>
          <w:sz w:val="24"/>
          <w:szCs w:val="24"/>
        </w:rPr>
        <w:t xml:space="preserve"> </w:t>
      </w:r>
      <w:r w:rsidR="00B16619" w:rsidRPr="00D24AB5">
        <w:rPr>
          <w:color w:val="auto"/>
          <w:sz w:val="24"/>
          <w:szCs w:val="24"/>
        </w:rPr>
        <w:t>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3F543D" w:rsidRPr="00D24AB5" w:rsidRDefault="00B16619" w:rsidP="008A1830">
      <w:pPr>
        <w:pStyle w:val="22"/>
        <w:numPr>
          <w:ilvl w:val="0"/>
          <w:numId w:val="21"/>
        </w:numPr>
        <w:shd w:val="clear" w:color="auto" w:fill="auto"/>
        <w:tabs>
          <w:tab w:val="left" w:pos="851"/>
        </w:tabs>
        <w:spacing w:line="240" w:lineRule="auto"/>
        <w:ind w:firstLine="567"/>
        <w:rPr>
          <w:color w:val="auto"/>
          <w:sz w:val="24"/>
          <w:szCs w:val="24"/>
        </w:rPr>
      </w:pPr>
      <w:r w:rsidRPr="00D24AB5">
        <w:rPr>
          <w:color w:val="auto"/>
          <w:sz w:val="24"/>
          <w:szCs w:val="24"/>
        </w:rPr>
        <w:t xml:space="preserve">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3F543D" w:rsidRPr="00D24AB5" w:rsidRDefault="00B16619" w:rsidP="008A1830">
      <w:pPr>
        <w:pStyle w:val="22"/>
        <w:numPr>
          <w:ilvl w:val="0"/>
          <w:numId w:val="21"/>
        </w:numPr>
        <w:shd w:val="clear" w:color="auto" w:fill="auto"/>
        <w:tabs>
          <w:tab w:val="left" w:pos="851"/>
          <w:tab w:val="left" w:pos="1134"/>
        </w:tabs>
        <w:spacing w:line="240" w:lineRule="auto"/>
        <w:ind w:firstLine="567"/>
        <w:rPr>
          <w:color w:val="auto"/>
          <w:sz w:val="24"/>
          <w:szCs w:val="24"/>
        </w:rPr>
      </w:pPr>
      <w:r w:rsidRPr="00D24AB5">
        <w:rPr>
          <w:color w:val="auto"/>
          <w:sz w:val="24"/>
          <w:szCs w:val="24"/>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3F543D" w:rsidRPr="00D24AB5" w:rsidRDefault="00B16619" w:rsidP="007523EF">
      <w:pPr>
        <w:pStyle w:val="22"/>
        <w:shd w:val="clear" w:color="auto" w:fill="auto"/>
        <w:tabs>
          <w:tab w:val="left" w:pos="851"/>
        </w:tabs>
        <w:spacing w:line="240" w:lineRule="auto"/>
        <w:ind w:firstLine="567"/>
        <w:rPr>
          <w:color w:val="auto"/>
          <w:sz w:val="24"/>
          <w:szCs w:val="24"/>
        </w:rPr>
      </w:pPr>
      <w:r w:rsidRPr="00D24AB5">
        <w:rPr>
          <w:color w:val="auto"/>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w:t>
      </w:r>
      <w:r w:rsidR="001D5CEB" w:rsidRPr="00D24AB5">
        <w:rPr>
          <w:color w:val="auto"/>
          <w:sz w:val="24"/>
          <w:szCs w:val="24"/>
        </w:rPr>
        <w:t>и</w:t>
      </w:r>
      <w:r w:rsidRPr="00D24AB5">
        <w:rPr>
          <w:color w:val="auto"/>
          <w:sz w:val="24"/>
          <w:szCs w:val="24"/>
        </w:rPr>
        <w:t>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3F543D" w:rsidRPr="00D24AB5" w:rsidRDefault="00B63383" w:rsidP="008A1830">
      <w:pPr>
        <w:pStyle w:val="22"/>
        <w:numPr>
          <w:ilvl w:val="0"/>
          <w:numId w:val="21"/>
        </w:numPr>
        <w:shd w:val="clear" w:color="auto" w:fill="auto"/>
        <w:tabs>
          <w:tab w:val="left" w:pos="851"/>
          <w:tab w:val="left" w:pos="993"/>
        </w:tabs>
        <w:spacing w:line="240" w:lineRule="auto"/>
        <w:ind w:firstLine="567"/>
        <w:rPr>
          <w:color w:val="auto"/>
          <w:sz w:val="24"/>
          <w:szCs w:val="24"/>
        </w:rPr>
      </w:pPr>
      <w:r>
        <w:rPr>
          <w:color w:val="auto"/>
          <w:sz w:val="24"/>
          <w:szCs w:val="24"/>
        </w:rPr>
        <w:t xml:space="preserve"> </w:t>
      </w:r>
      <w:r w:rsidR="00B16619" w:rsidRPr="00D24AB5">
        <w:rPr>
          <w:color w:val="auto"/>
          <w:sz w:val="24"/>
          <w:szCs w:val="24"/>
        </w:rPr>
        <w:t>Выплата денежной компенсации осуществляется в течение 1 (Одного) месяца со дня окончания срока приема заявок на погашение инвестиционных паев</w:t>
      </w:r>
      <w:r w:rsidR="00A609D4" w:rsidRPr="00D24AB5">
        <w:rPr>
          <w:color w:val="auto"/>
          <w:sz w:val="24"/>
          <w:szCs w:val="24"/>
        </w:rPr>
        <w:t>.</w:t>
      </w:r>
    </w:p>
    <w:p w:rsidR="003F543D" w:rsidRPr="00D24AB5" w:rsidRDefault="00B16619" w:rsidP="007523EF">
      <w:pPr>
        <w:pStyle w:val="22"/>
        <w:shd w:val="clear" w:color="auto" w:fill="auto"/>
        <w:tabs>
          <w:tab w:val="left" w:pos="851"/>
        </w:tabs>
        <w:spacing w:line="240" w:lineRule="auto"/>
        <w:ind w:firstLine="567"/>
        <w:rPr>
          <w:color w:val="auto"/>
          <w:sz w:val="24"/>
          <w:szCs w:val="24"/>
        </w:rPr>
      </w:pPr>
      <w:r w:rsidRPr="00D24AB5">
        <w:rPr>
          <w:color w:val="auto"/>
          <w:sz w:val="24"/>
          <w:szCs w:val="24"/>
        </w:rPr>
        <w:t>Требование настоящего пункта не распространяется на случаи погашения инвестиционных паев при прекращении Фонда.</w:t>
      </w:r>
    </w:p>
    <w:p w:rsidR="003F543D" w:rsidRPr="00D24AB5" w:rsidRDefault="00B63383" w:rsidP="008A1830">
      <w:pPr>
        <w:pStyle w:val="22"/>
        <w:numPr>
          <w:ilvl w:val="0"/>
          <w:numId w:val="21"/>
        </w:numPr>
        <w:shd w:val="clear" w:color="auto" w:fill="auto"/>
        <w:tabs>
          <w:tab w:val="left" w:pos="851"/>
          <w:tab w:val="left" w:pos="993"/>
        </w:tabs>
        <w:spacing w:line="240" w:lineRule="auto"/>
        <w:ind w:firstLine="567"/>
        <w:rPr>
          <w:color w:val="auto"/>
          <w:sz w:val="24"/>
          <w:szCs w:val="24"/>
        </w:rPr>
      </w:pPr>
      <w:r>
        <w:rPr>
          <w:color w:val="auto"/>
          <w:sz w:val="24"/>
          <w:szCs w:val="24"/>
        </w:rPr>
        <w:t xml:space="preserve"> </w:t>
      </w:r>
      <w:r w:rsidR="00B16619" w:rsidRPr="00D24AB5">
        <w:rPr>
          <w:color w:val="auto"/>
          <w:sz w:val="24"/>
          <w:szCs w:val="24"/>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3F543D" w:rsidRPr="00D24AB5" w:rsidRDefault="00B16619" w:rsidP="008A1830">
      <w:pPr>
        <w:pStyle w:val="22"/>
        <w:numPr>
          <w:ilvl w:val="0"/>
          <w:numId w:val="21"/>
        </w:numPr>
        <w:shd w:val="clear" w:color="auto" w:fill="auto"/>
        <w:tabs>
          <w:tab w:val="left" w:pos="851"/>
          <w:tab w:val="left" w:pos="1134"/>
        </w:tabs>
        <w:spacing w:line="240" w:lineRule="auto"/>
        <w:ind w:firstLine="567"/>
        <w:rPr>
          <w:color w:val="auto"/>
          <w:sz w:val="24"/>
          <w:szCs w:val="24"/>
        </w:rPr>
      </w:pPr>
      <w:r w:rsidRPr="00D24AB5">
        <w:rPr>
          <w:color w:val="auto"/>
          <w:sz w:val="24"/>
          <w:szCs w:val="24"/>
        </w:rP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DF0726" w:rsidRPr="00D24AB5" w:rsidRDefault="00B16619" w:rsidP="008A1830">
      <w:pPr>
        <w:pStyle w:val="22"/>
        <w:numPr>
          <w:ilvl w:val="0"/>
          <w:numId w:val="22"/>
        </w:numPr>
        <w:shd w:val="clear" w:color="auto" w:fill="auto"/>
        <w:spacing w:line="240" w:lineRule="auto"/>
        <w:ind w:firstLine="567"/>
        <w:rPr>
          <w:color w:val="auto"/>
          <w:sz w:val="24"/>
          <w:szCs w:val="24"/>
        </w:rPr>
      </w:pPr>
      <w:r w:rsidRPr="00D24AB5">
        <w:rPr>
          <w:color w:val="auto"/>
          <w:sz w:val="24"/>
          <w:szCs w:val="24"/>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DF0726" w:rsidRPr="00D24AB5" w:rsidRDefault="00B16619" w:rsidP="008A1830">
      <w:pPr>
        <w:pStyle w:val="22"/>
        <w:numPr>
          <w:ilvl w:val="0"/>
          <w:numId w:val="22"/>
        </w:numPr>
        <w:shd w:val="clear" w:color="auto" w:fill="auto"/>
        <w:spacing w:line="240" w:lineRule="auto"/>
        <w:ind w:firstLine="567"/>
        <w:rPr>
          <w:color w:val="auto"/>
          <w:sz w:val="24"/>
          <w:szCs w:val="24"/>
        </w:rPr>
      </w:pPr>
      <w:r w:rsidRPr="00D24AB5">
        <w:rPr>
          <w:color w:val="auto"/>
          <w:sz w:val="24"/>
          <w:szCs w:val="24"/>
        </w:rPr>
        <w:t xml:space="preserve"> аннулирование (прекращение действия) соответствующей лицензии у Управляющей компании, Специализированного депозитария;</w:t>
      </w:r>
    </w:p>
    <w:p w:rsidR="00DF0726" w:rsidRPr="00D24AB5" w:rsidRDefault="00B16619" w:rsidP="008A1830">
      <w:pPr>
        <w:pStyle w:val="22"/>
        <w:numPr>
          <w:ilvl w:val="0"/>
          <w:numId w:val="22"/>
        </w:numPr>
        <w:shd w:val="clear" w:color="auto" w:fill="auto"/>
        <w:spacing w:line="240" w:lineRule="auto"/>
        <w:ind w:firstLine="567"/>
        <w:rPr>
          <w:color w:val="auto"/>
          <w:sz w:val="24"/>
          <w:szCs w:val="24"/>
        </w:rPr>
      </w:pPr>
      <w:r w:rsidRPr="00D24AB5">
        <w:rPr>
          <w:color w:val="auto"/>
          <w:sz w:val="24"/>
          <w:szCs w:val="24"/>
        </w:rPr>
        <w:t xml:space="preserve"> невозможность определения стоимости активов Фонда по причинам, не зависящим от Управляющей компании;</w:t>
      </w:r>
    </w:p>
    <w:p w:rsidR="00DF0726" w:rsidRPr="00D24AB5" w:rsidRDefault="00B16619" w:rsidP="008A1830">
      <w:pPr>
        <w:pStyle w:val="22"/>
        <w:numPr>
          <w:ilvl w:val="0"/>
          <w:numId w:val="22"/>
        </w:numPr>
        <w:shd w:val="clear" w:color="auto" w:fill="auto"/>
        <w:spacing w:line="240" w:lineRule="auto"/>
        <w:ind w:firstLine="567"/>
        <w:rPr>
          <w:color w:val="auto"/>
          <w:sz w:val="24"/>
          <w:szCs w:val="24"/>
        </w:rPr>
      </w:pPr>
      <w:r w:rsidRPr="00D24AB5">
        <w:rPr>
          <w:color w:val="auto"/>
          <w:sz w:val="24"/>
          <w:szCs w:val="24"/>
        </w:rPr>
        <w:t xml:space="preserve"> иные случаи, предусмотренные Федеральным законом «Об инвестиционных фондах».</w:t>
      </w:r>
    </w:p>
    <w:p w:rsidR="00C665BE" w:rsidRPr="00D24AB5" w:rsidRDefault="00C665BE" w:rsidP="00D24AB5">
      <w:pPr>
        <w:pStyle w:val="22"/>
        <w:shd w:val="clear" w:color="auto" w:fill="auto"/>
        <w:spacing w:line="240" w:lineRule="auto"/>
        <w:ind w:firstLine="567"/>
        <w:jc w:val="left"/>
        <w:rPr>
          <w:color w:val="FF0000"/>
          <w:sz w:val="24"/>
          <w:szCs w:val="24"/>
        </w:rPr>
      </w:pPr>
    </w:p>
    <w:p w:rsidR="003F543D" w:rsidRPr="00D24AB5" w:rsidRDefault="000C25CE" w:rsidP="00046E5E">
      <w:pPr>
        <w:pStyle w:val="11"/>
        <w:keepNext/>
        <w:keepLines/>
        <w:shd w:val="clear" w:color="auto" w:fill="auto"/>
        <w:tabs>
          <w:tab w:val="left" w:pos="2345"/>
        </w:tabs>
        <w:spacing w:after="120" w:line="240" w:lineRule="auto"/>
        <w:ind w:left="567"/>
        <w:jc w:val="center"/>
        <w:rPr>
          <w:color w:val="auto"/>
          <w:sz w:val="24"/>
          <w:szCs w:val="24"/>
        </w:rPr>
      </w:pPr>
      <w:bookmarkStart w:id="14" w:name="bookmark4"/>
      <w:r w:rsidRPr="00D24AB5">
        <w:rPr>
          <w:color w:val="auto"/>
          <w:sz w:val="24"/>
          <w:szCs w:val="24"/>
          <w:lang w:val="en-US"/>
        </w:rPr>
        <w:t xml:space="preserve">VIII. </w:t>
      </w:r>
      <w:r w:rsidR="00B16619" w:rsidRPr="00D24AB5">
        <w:rPr>
          <w:color w:val="auto"/>
          <w:sz w:val="24"/>
          <w:szCs w:val="24"/>
        </w:rPr>
        <w:t>Вознаграждения и расходы</w:t>
      </w:r>
      <w:bookmarkEnd w:id="14"/>
    </w:p>
    <w:p w:rsidR="005B619F" w:rsidRPr="00BB579C" w:rsidRDefault="007401C7" w:rsidP="0075703D">
      <w:pPr>
        <w:pStyle w:val="22"/>
        <w:numPr>
          <w:ilvl w:val="0"/>
          <w:numId w:val="21"/>
        </w:numPr>
        <w:shd w:val="clear" w:color="auto" w:fill="auto"/>
        <w:spacing w:line="240" w:lineRule="auto"/>
        <w:ind w:firstLine="567"/>
        <w:rPr>
          <w:color w:val="auto"/>
          <w:sz w:val="24"/>
          <w:szCs w:val="24"/>
        </w:rPr>
      </w:pPr>
      <w:r w:rsidRPr="007523EF">
        <w:rPr>
          <w:color w:val="auto"/>
          <w:sz w:val="24"/>
          <w:szCs w:val="24"/>
        </w:rPr>
        <w:t>За счет</w:t>
      </w:r>
      <w:r w:rsidR="00C665BE" w:rsidRPr="007523EF">
        <w:rPr>
          <w:color w:val="auto"/>
          <w:sz w:val="24"/>
          <w:szCs w:val="24"/>
        </w:rPr>
        <w:t xml:space="preserve"> </w:t>
      </w:r>
      <w:r w:rsidR="00B16619" w:rsidRPr="007523EF">
        <w:rPr>
          <w:color w:val="auto"/>
          <w:sz w:val="24"/>
          <w:szCs w:val="24"/>
        </w:rPr>
        <w:t>имущества, составляющего Фон</w:t>
      </w:r>
      <w:r w:rsidR="00BB579C">
        <w:rPr>
          <w:color w:val="auto"/>
          <w:sz w:val="24"/>
          <w:szCs w:val="24"/>
        </w:rPr>
        <w:t xml:space="preserve">д, выплачиваются вознаграждения </w:t>
      </w:r>
      <w:r w:rsidR="00B74A99">
        <w:rPr>
          <w:color w:val="auto"/>
          <w:sz w:val="24"/>
          <w:szCs w:val="24"/>
        </w:rPr>
        <w:t xml:space="preserve">Управляющей компании </w:t>
      </w:r>
      <w:r w:rsidR="00176DEA" w:rsidRPr="00176DEA">
        <w:rPr>
          <w:color w:val="auto"/>
          <w:sz w:val="24"/>
          <w:szCs w:val="24"/>
        </w:rPr>
        <w:t xml:space="preserve">в размере </w:t>
      </w:r>
      <w:r w:rsidR="0075703D" w:rsidRPr="0075703D">
        <w:rPr>
          <w:color w:val="auto"/>
          <w:sz w:val="24"/>
          <w:szCs w:val="24"/>
        </w:rPr>
        <w:t>2,5 (Две целых пять десятых) процента среднегодовой стоимости чистых активов Фонда</w:t>
      </w:r>
      <w:r w:rsidR="00706EC6" w:rsidRPr="00176DEA">
        <w:rPr>
          <w:color w:val="auto"/>
          <w:sz w:val="24"/>
          <w:szCs w:val="24"/>
        </w:rPr>
        <w:t>,</w:t>
      </w:r>
      <w:r w:rsidR="00706EC6" w:rsidRPr="00BB579C">
        <w:rPr>
          <w:color w:val="auto"/>
          <w:sz w:val="24"/>
          <w:szCs w:val="24"/>
        </w:rPr>
        <w:t xml:space="preserve"> </w:t>
      </w:r>
      <w:r w:rsidR="00B74A99" w:rsidRPr="00BB579C">
        <w:rPr>
          <w:color w:val="auto"/>
          <w:sz w:val="24"/>
          <w:szCs w:val="24"/>
        </w:rPr>
        <w:t>определяемой в порядке, установленном нормативными актами в сфере финансовых рынков</w:t>
      </w:r>
      <w:r w:rsidR="00B74A99">
        <w:rPr>
          <w:color w:val="auto"/>
          <w:sz w:val="24"/>
          <w:szCs w:val="24"/>
        </w:rPr>
        <w:t>,</w:t>
      </w:r>
      <w:r w:rsidR="00B74A99" w:rsidRPr="00BB579C">
        <w:rPr>
          <w:color w:val="auto"/>
          <w:sz w:val="24"/>
          <w:szCs w:val="24"/>
        </w:rPr>
        <w:t xml:space="preserve"> </w:t>
      </w:r>
      <w:r w:rsidR="00E2517A" w:rsidRPr="00BB579C">
        <w:rPr>
          <w:color w:val="auto"/>
          <w:sz w:val="24"/>
          <w:szCs w:val="24"/>
        </w:rPr>
        <w:t xml:space="preserve">а также </w:t>
      </w:r>
      <w:r w:rsidR="002E6B7E" w:rsidRPr="00BB579C">
        <w:rPr>
          <w:color w:val="auto"/>
          <w:sz w:val="24"/>
          <w:szCs w:val="24"/>
        </w:rPr>
        <w:t>Специализированному депозитарию</w:t>
      </w:r>
      <w:r w:rsidR="002E6B7E" w:rsidRPr="003B73D1">
        <w:rPr>
          <w:color w:val="auto"/>
          <w:sz w:val="24"/>
          <w:szCs w:val="24"/>
        </w:rPr>
        <w:t>, Регистратору, Аудиторской организации и Оценщику</w:t>
      </w:r>
      <w:r w:rsidR="00B16619" w:rsidRPr="003B73D1">
        <w:rPr>
          <w:color w:val="FF0000"/>
          <w:sz w:val="24"/>
          <w:szCs w:val="24"/>
        </w:rPr>
        <w:t xml:space="preserve"> </w:t>
      </w:r>
      <w:r w:rsidR="00B16619" w:rsidRPr="003B73D1">
        <w:rPr>
          <w:color w:val="auto"/>
          <w:sz w:val="24"/>
          <w:szCs w:val="24"/>
        </w:rPr>
        <w:t>в размере</w:t>
      </w:r>
      <w:r w:rsidR="00BB579C" w:rsidRPr="003B73D1">
        <w:rPr>
          <w:color w:val="auto"/>
          <w:sz w:val="24"/>
          <w:szCs w:val="24"/>
        </w:rPr>
        <w:t xml:space="preserve"> </w:t>
      </w:r>
      <w:r w:rsidR="002E6B7E" w:rsidRPr="003B73D1">
        <w:rPr>
          <w:color w:val="auto"/>
          <w:sz w:val="24"/>
          <w:szCs w:val="24"/>
        </w:rPr>
        <w:t xml:space="preserve">не более </w:t>
      </w:r>
      <w:r w:rsidR="003B73D1" w:rsidRPr="003B73D1">
        <w:rPr>
          <w:color w:val="auto"/>
          <w:sz w:val="24"/>
          <w:szCs w:val="24"/>
        </w:rPr>
        <w:t>7,5</w:t>
      </w:r>
      <w:r w:rsidR="002E6B7E" w:rsidRPr="003B73D1">
        <w:rPr>
          <w:color w:val="auto"/>
          <w:sz w:val="24"/>
          <w:szCs w:val="24"/>
        </w:rPr>
        <w:t xml:space="preserve"> (</w:t>
      </w:r>
      <w:r w:rsidR="003B73D1" w:rsidRPr="003B73D1">
        <w:rPr>
          <w:color w:val="auto"/>
          <w:sz w:val="24"/>
          <w:szCs w:val="24"/>
        </w:rPr>
        <w:t>Семь целых пять десятых</w:t>
      </w:r>
      <w:r w:rsidR="002E6B7E" w:rsidRPr="003B73D1">
        <w:rPr>
          <w:color w:val="auto"/>
          <w:sz w:val="24"/>
          <w:szCs w:val="24"/>
        </w:rPr>
        <w:t>)</w:t>
      </w:r>
      <w:r w:rsidR="006A25C5" w:rsidRPr="003B73D1">
        <w:rPr>
          <w:color w:val="auto"/>
          <w:sz w:val="24"/>
          <w:szCs w:val="24"/>
        </w:rPr>
        <w:t xml:space="preserve"> процен</w:t>
      </w:r>
      <w:r w:rsidR="003B73D1" w:rsidRPr="003B73D1">
        <w:rPr>
          <w:color w:val="auto"/>
          <w:sz w:val="24"/>
          <w:szCs w:val="24"/>
        </w:rPr>
        <w:t>тов</w:t>
      </w:r>
      <w:r w:rsidR="006A25C5" w:rsidRPr="003B73D1" w:rsidDel="00DE7123">
        <w:rPr>
          <w:color w:val="auto"/>
          <w:sz w:val="24"/>
          <w:szCs w:val="24"/>
        </w:rPr>
        <w:t xml:space="preserve"> </w:t>
      </w:r>
      <w:r w:rsidR="002B7F86" w:rsidRPr="003B73D1">
        <w:rPr>
          <w:color w:val="auto"/>
          <w:sz w:val="24"/>
          <w:szCs w:val="24"/>
        </w:rPr>
        <w:t>(</w:t>
      </w:r>
      <w:r w:rsidR="002B7F86" w:rsidRPr="00BB579C">
        <w:rPr>
          <w:color w:val="auto"/>
          <w:sz w:val="24"/>
          <w:szCs w:val="24"/>
        </w:rPr>
        <w:t xml:space="preserve">с учетом НДС) </w:t>
      </w:r>
      <w:r w:rsidR="006A25C5" w:rsidRPr="00BB579C">
        <w:rPr>
          <w:color w:val="auto"/>
          <w:sz w:val="24"/>
          <w:szCs w:val="24"/>
        </w:rPr>
        <w:t>среднегодовой стоимости чистых активов Фонда</w:t>
      </w:r>
      <w:r w:rsidR="006A25C5" w:rsidRPr="00BB579C">
        <w:rPr>
          <w:rFonts w:ascii="Courier New" w:hAnsi="Courier New" w:cs="Courier New"/>
          <w:color w:val="auto"/>
          <w:sz w:val="24"/>
          <w:szCs w:val="24"/>
        </w:rPr>
        <w:t xml:space="preserve"> </w:t>
      </w:r>
      <w:r w:rsidR="006A25C5" w:rsidRPr="00BB579C">
        <w:rPr>
          <w:color w:val="auto"/>
          <w:sz w:val="24"/>
          <w:szCs w:val="24"/>
        </w:rPr>
        <w:t>определяемой в порядке, установленном нормативными актами в сфере финансовых рынков</w:t>
      </w:r>
      <w:r w:rsidR="00B16619" w:rsidRPr="00BB579C">
        <w:rPr>
          <w:color w:val="auto"/>
          <w:sz w:val="24"/>
          <w:szCs w:val="24"/>
        </w:rPr>
        <w:t>.</w:t>
      </w:r>
    </w:p>
    <w:p w:rsidR="003F543D" w:rsidRPr="007523EF" w:rsidRDefault="00B16619" w:rsidP="008A1830">
      <w:pPr>
        <w:pStyle w:val="22"/>
        <w:numPr>
          <w:ilvl w:val="0"/>
          <w:numId w:val="23"/>
        </w:numPr>
        <w:shd w:val="clear" w:color="auto" w:fill="auto"/>
        <w:spacing w:line="240" w:lineRule="auto"/>
        <w:ind w:firstLine="567"/>
        <w:rPr>
          <w:color w:val="auto"/>
          <w:sz w:val="24"/>
          <w:szCs w:val="24"/>
        </w:rPr>
      </w:pPr>
      <w:r w:rsidRPr="007523EF">
        <w:rPr>
          <w:color w:val="auto"/>
          <w:sz w:val="24"/>
          <w:szCs w:val="24"/>
        </w:rPr>
        <w:t xml:space="preserve"> </w:t>
      </w:r>
      <w:r w:rsidR="00394997" w:rsidRPr="007523EF">
        <w:rPr>
          <w:color w:val="auto"/>
          <w:sz w:val="24"/>
          <w:szCs w:val="24"/>
        </w:rPr>
        <w:t xml:space="preserve">Вознаграждение </w:t>
      </w:r>
      <w:r w:rsidR="00AD0951" w:rsidRPr="007523EF">
        <w:rPr>
          <w:color w:val="auto"/>
          <w:sz w:val="24"/>
          <w:szCs w:val="24"/>
        </w:rPr>
        <w:t>У</w:t>
      </w:r>
      <w:r w:rsidR="00394997" w:rsidRPr="007523EF">
        <w:rPr>
          <w:color w:val="auto"/>
          <w:sz w:val="24"/>
          <w:szCs w:val="24"/>
        </w:rPr>
        <w:t xml:space="preserve">правляющей компании выплачивается </w:t>
      </w:r>
      <w:r w:rsidR="00176DEA" w:rsidRPr="008020CB">
        <w:t xml:space="preserve">в </w:t>
      </w:r>
      <w:r w:rsidR="00176DEA" w:rsidRPr="00176DEA">
        <w:rPr>
          <w:color w:val="auto"/>
          <w:sz w:val="24"/>
          <w:szCs w:val="24"/>
        </w:rPr>
        <w:t xml:space="preserve">течение 30 (Тридцати) </w:t>
      </w:r>
      <w:r w:rsidR="00394997" w:rsidRPr="00176DEA">
        <w:rPr>
          <w:color w:val="auto"/>
          <w:sz w:val="24"/>
          <w:szCs w:val="24"/>
        </w:rPr>
        <w:t>рабочих</w:t>
      </w:r>
      <w:r w:rsidR="00394997" w:rsidRPr="007523EF">
        <w:rPr>
          <w:color w:val="auto"/>
          <w:sz w:val="24"/>
          <w:szCs w:val="24"/>
        </w:rPr>
        <w:t xml:space="preserve"> дней с даты его начисления, осуществляемого в последний рабочий день каждого календарного месяца</w:t>
      </w:r>
      <w:r w:rsidRPr="007523EF">
        <w:rPr>
          <w:color w:val="auto"/>
          <w:sz w:val="24"/>
          <w:szCs w:val="24"/>
        </w:rPr>
        <w:t>.</w:t>
      </w:r>
    </w:p>
    <w:p w:rsidR="003F543D" w:rsidRPr="007523EF" w:rsidRDefault="00B16619" w:rsidP="008A1830">
      <w:pPr>
        <w:pStyle w:val="22"/>
        <w:numPr>
          <w:ilvl w:val="0"/>
          <w:numId w:val="23"/>
        </w:numPr>
        <w:shd w:val="clear" w:color="auto" w:fill="auto"/>
        <w:tabs>
          <w:tab w:val="left" w:pos="602"/>
        </w:tabs>
        <w:spacing w:line="240" w:lineRule="auto"/>
        <w:ind w:firstLine="567"/>
        <w:rPr>
          <w:color w:val="auto"/>
          <w:sz w:val="24"/>
          <w:szCs w:val="24"/>
        </w:rPr>
      </w:pPr>
      <w:r w:rsidRPr="007523EF">
        <w:rPr>
          <w:color w:val="auto"/>
          <w:sz w:val="24"/>
          <w:szCs w:val="24"/>
        </w:rPr>
        <w:t>Вознаграждение Специализированному депозитарию</w:t>
      </w:r>
      <w:r w:rsidR="00B74A99">
        <w:rPr>
          <w:color w:val="auto"/>
          <w:sz w:val="24"/>
          <w:szCs w:val="24"/>
        </w:rPr>
        <w:t>,</w:t>
      </w:r>
      <w:r w:rsidRPr="007523EF">
        <w:rPr>
          <w:color w:val="auto"/>
          <w:sz w:val="24"/>
          <w:szCs w:val="24"/>
        </w:rPr>
        <w:t xml:space="preserve"> Регистратору, Аудиторской организации и Оценщику выплачивается в срок, предусмотренный в договорах между ними и Управляющей компанией.</w:t>
      </w:r>
    </w:p>
    <w:p w:rsidR="003F543D" w:rsidRPr="007523EF" w:rsidRDefault="00B16619" w:rsidP="008A1830">
      <w:pPr>
        <w:pStyle w:val="22"/>
        <w:numPr>
          <w:ilvl w:val="0"/>
          <w:numId w:val="23"/>
        </w:numPr>
        <w:shd w:val="clear" w:color="auto" w:fill="auto"/>
        <w:tabs>
          <w:tab w:val="left" w:pos="602"/>
        </w:tabs>
        <w:spacing w:line="240" w:lineRule="auto"/>
        <w:ind w:firstLine="567"/>
        <w:rPr>
          <w:color w:val="auto"/>
          <w:sz w:val="24"/>
          <w:szCs w:val="24"/>
        </w:rPr>
      </w:pPr>
      <w:r w:rsidRPr="007523EF">
        <w:rPr>
          <w:color w:val="auto"/>
          <w:sz w:val="24"/>
          <w:szCs w:val="24"/>
        </w:rPr>
        <w:t>За счет имущества, составляющего Фонд, оплачиваются следующие расходы, связанные с доверительным управлением указанным имуществом:</w:t>
      </w:r>
    </w:p>
    <w:p w:rsidR="003F543D"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auto"/>
          <w:sz w:val="24"/>
          <w:szCs w:val="24"/>
        </w:rPr>
        <w:t xml:space="preserve">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3F543D"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auto"/>
          <w:sz w:val="24"/>
          <w:szCs w:val="24"/>
        </w:rPr>
        <w:t xml:space="preserve">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F543D"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FF0000"/>
          <w:sz w:val="24"/>
          <w:szCs w:val="24"/>
        </w:rPr>
        <w:t xml:space="preserve"> </w:t>
      </w:r>
      <w:r w:rsidRPr="007523EF">
        <w:rPr>
          <w:color w:val="auto"/>
          <w:sz w:val="24"/>
          <w:szCs w:val="24"/>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AD0951" w:rsidRPr="007523EF">
        <w:rPr>
          <w:color w:val="auto"/>
          <w:sz w:val="24"/>
          <w:szCs w:val="24"/>
        </w:rPr>
        <w:t xml:space="preserve"> а также</w:t>
      </w:r>
      <w:r w:rsidRPr="007523EF">
        <w:rPr>
          <w:color w:val="auto"/>
          <w:sz w:val="24"/>
          <w:szCs w:val="24"/>
        </w:rPr>
        <w:t xml:space="preserve"> расходы </w:t>
      </w:r>
      <w:r w:rsidR="00AD0951" w:rsidRPr="007523EF">
        <w:rPr>
          <w:color w:val="auto"/>
          <w:sz w:val="24"/>
          <w:szCs w:val="24"/>
        </w:rPr>
        <w:t>С</w:t>
      </w:r>
      <w:r w:rsidRPr="007523EF">
        <w:rPr>
          <w:color w:val="auto"/>
          <w:sz w:val="24"/>
          <w:szCs w:val="24"/>
        </w:rPr>
        <w:t xml:space="preserve">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w:t>
      </w:r>
      <w:r w:rsidR="00AD0951" w:rsidRPr="007523EF">
        <w:rPr>
          <w:color w:val="auto"/>
          <w:sz w:val="24"/>
          <w:szCs w:val="24"/>
        </w:rPr>
        <w:t>С</w:t>
      </w:r>
      <w:r w:rsidRPr="007523EF">
        <w:rPr>
          <w:color w:val="auto"/>
          <w:sz w:val="24"/>
          <w:szCs w:val="24"/>
        </w:rPr>
        <w:t>пециализированному депозитарию и подлежащими перечислению в состав имущества Фонда, а также по переводу этих денежных средств;</w:t>
      </w:r>
    </w:p>
    <w:p w:rsidR="003F543D"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auto"/>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F543D"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auto"/>
          <w:sz w:val="24"/>
          <w:szCs w:val="24"/>
        </w:rPr>
        <w:t xml:space="preserve">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C665BE" w:rsidRPr="007523EF" w:rsidRDefault="00B16619" w:rsidP="008A1830">
      <w:pPr>
        <w:pStyle w:val="22"/>
        <w:numPr>
          <w:ilvl w:val="0"/>
          <w:numId w:val="24"/>
        </w:numPr>
        <w:shd w:val="clear" w:color="auto" w:fill="auto"/>
        <w:spacing w:line="240" w:lineRule="auto"/>
        <w:ind w:firstLine="567"/>
        <w:rPr>
          <w:color w:val="auto"/>
          <w:sz w:val="24"/>
          <w:szCs w:val="24"/>
        </w:rPr>
      </w:pPr>
      <w:r w:rsidRPr="007523EF">
        <w:rPr>
          <w:color w:val="auto"/>
          <w:sz w:val="24"/>
          <w:szCs w:val="24"/>
        </w:rPr>
        <w:t xml:space="preserve">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FF0000"/>
          <w:sz w:val="24"/>
          <w:szCs w:val="24"/>
        </w:rPr>
        <w:t xml:space="preserve"> </w:t>
      </w:r>
      <w:r w:rsidRPr="007523EF">
        <w:rPr>
          <w:color w:val="auto"/>
          <w:sz w:val="24"/>
          <w:szCs w:val="24"/>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передачей прав и обязанностей новой управляющей компании по решению общего собрания владельцев инвестиционных паев;</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осуществлением государственной регистрации прав на недвижимое имущество, иных имущественных прав и сделок с ними;</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FF0000"/>
          <w:sz w:val="24"/>
          <w:szCs w:val="24"/>
        </w:rPr>
        <w:t xml:space="preserve"> </w:t>
      </w:r>
      <w:r w:rsidRPr="007523EF">
        <w:rPr>
          <w:color w:val="auto"/>
          <w:sz w:val="24"/>
          <w:szCs w:val="24"/>
        </w:rPr>
        <w:t>расходы, связанные со страхованием недвижимого имущества Фонда;</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Фонда;</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благоустройством земельного участка, составляющего имущество Фонда (право аренды которого составляет имущество Фонда);</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3F543D"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обследованием технического состояния объектов недвижимого имущества, составляющего имущество Фонда;</w:t>
      </w:r>
    </w:p>
    <w:p w:rsidR="007D6C8C" w:rsidRPr="007523EF" w:rsidRDefault="00B16619" w:rsidP="008A1830">
      <w:pPr>
        <w:pStyle w:val="22"/>
        <w:numPr>
          <w:ilvl w:val="0"/>
          <w:numId w:val="25"/>
        </w:numPr>
        <w:shd w:val="clear" w:color="auto" w:fill="auto"/>
        <w:spacing w:line="240" w:lineRule="auto"/>
        <w:ind w:firstLine="567"/>
        <w:rPr>
          <w:color w:val="auto"/>
          <w:sz w:val="24"/>
          <w:szCs w:val="24"/>
        </w:rPr>
      </w:pPr>
      <w:r w:rsidRPr="007523EF">
        <w:rPr>
          <w:color w:val="auto"/>
          <w:sz w:val="24"/>
          <w:szCs w:val="24"/>
        </w:rPr>
        <w:t xml:space="preserve"> расходы, связанные с рекламой подлежащих продаже или сдаче в аренду объектов недвижимости (имущественных прав), составляющих имущество Фонда;</w:t>
      </w:r>
    </w:p>
    <w:p w:rsidR="00DF0726" w:rsidRPr="007523EF" w:rsidRDefault="007D6C8C" w:rsidP="007523EF">
      <w:pPr>
        <w:tabs>
          <w:tab w:val="left" w:pos="1464"/>
        </w:tabs>
        <w:ind w:firstLine="567"/>
        <w:jc w:val="both"/>
        <w:rPr>
          <w:rFonts w:ascii="Times New Roman" w:hAnsi="Times New Roman" w:cs="Times New Roman"/>
          <w:color w:val="auto"/>
        </w:rPr>
      </w:pPr>
      <w:r w:rsidRPr="007523EF">
        <w:rPr>
          <w:rFonts w:ascii="Times New Roman" w:hAnsi="Times New Roman" w:cs="Times New Roman"/>
          <w:color w:val="auto"/>
        </w:rPr>
        <w:t>20)</w:t>
      </w:r>
      <w:r w:rsidR="00B16619" w:rsidRPr="007523EF">
        <w:rPr>
          <w:rFonts w:ascii="Times New Roman" w:hAnsi="Times New Roman" w:cs="Times New Roman"/>
          <w:color w:val="auto"/>
        </w:rPr>
        <w:t xml:space="preserve">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rsidR="003F543D" w:rsidRPr="007523EF" w:rsidRDefault="00B16619" w:rsidP="008A1830">
      <w:pPr>
        <w:pStyle w:val="22"/>
        <w:numPr>
          <w:ilvl w:val="0"/>
          <w:numId w:val="26"/>
        </w:numPr>
        <w:shd w:val="clear" w:color="auto" w:fill="auto"/>
        <w:spacing w:line="240" w:lineRule="auto"/>
        <w:ind w:firstLine="567"/>
        <w:rPr>
          <w:color w:val="auto"/>
          <w:sz w:val="24"/>
          <w:szCs w:val="24"/>
        </w:rPr>
      </w:pPr>
      <w:r w:rsidRPr="007523EF">
        <w:rPr>
          <w:color w:val="auto"/>
          <w:sz w:val="24"/>
          <w:szCs w:val="24"/>
        </w:rPr>
        <w:t xml:space="preserve">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rsidR="008D47D9" w:rsidRPr="007523EF" w:rsidRDefault="008D47D9" w:rsidP="008A1830">
      <w:pPr>
        <w:pStyle w:val="22"/>
        <w:numPr>
          <w:ilvl w:val="0"/>
          <w:numId w:val="26"/>
        </w:numPr>
        <w:shd w:val="clear" w:color="auto" w:fill="auto"/>
        <w:spacing w:line="240" w:lineRule="auto"/>
        <w:ind w:firstLine="567"/>
        <w:rPr>
          <w:color w:val="auto"/>
          <w:sz w:val="24"/>
          <w:szCs w:val="24"/>
        </w:rPr>
      </w:pPr>
      <w:r w:rsidRPr="007523EF">
        <w:rPr>
          <w:color w:val="auto"/>
          <w:sz w:val="24"/>
          <w:szCs w:val="24"/>
        </w:rPr>
        <w:t xml:space="preserve">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1B65BD" w:rsidRPr="007523EF">
        <w:rPr>
          <w:color w:val="auto"/>
          <w:sz w:val="24"/>
          <w:szCs w:val="24"/>
        </w:rPr>
        <w:t>Ф</w:t>
      </w:r>
      <w:r w:rsidRPr="007523EF">
        <w:rPr>
          <w:color w:val="auto"/>
          <w:sz w:val="24"/>
          <w:szCs w:val="24"/>
        </w:rPr>
        <w:t xml:space="preserve">онда или сделок по приобретению имущества в состав имущества </w:t>
      </w:r>
      <w:r w:rsidR="001B65BD" w:rsidRPr="007523EF">
        <w:rPr>
          <w:color w:val="auto"/>
          <w:sz w:val="24"/>
          <w:szCs w:val="24"/>
        </w:rPr>
        <w:t>Ф</w:t>
      </w:r>
      <w:r w:rsidRPr="007523EF">
        <w:rPr>
          <w:color w:val="auto"/>
          <w:sz w:val="24"/>
          <w:szCs w:val="24"/>
        </w:rPr>
        <w:t>онда;</w:t>
      </w:r>
    </w:p>
    <w:p w:rsidR="003F543D" w:rsidRPr="007523EF" w:rsidRDefault="00B16619" w:rsidP="008A1830">
      <w:pPr>
        <w:pStyle w:val="22"/>
        <w:numPr>
          <w:ilvl w:val="0"/>
          <w:numId w:val="26"/>
        </w:numPr>
        <w:shd w:val="clear" w:color="auto" w:fill="auto"/>
        <w:spacing w:line="240" w:lineRule="auto"/>
        <w:ind w:firstLine="567"/>
        <w:rPr>
          <w:color w:val="auto"/>
          <w:sz w:val="24"/>
          <w:szCs w:val="24"/>
        </w:rPr>
      </w:pPr>
      <w:r w:rsidRPr="007523EF">
        <w:rPr>
          <w:color w:val="auto"/>
          <w:sz w:val="24"/>
          <w:szCs w:val="24"/>
        </w:rPr>
        <w:t xml:space="preserve">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DF0726" w:rsidRPr="007523EF">
        <w:rPr>
          <w:color w:val="auto"/>
          <w:sz w:val="24"/>
          <w:szCs w:val="24"/>
        </w:rPr>
        <w:t xml:space="preserve">не более </w:t>
      </w:r>
      <w:r w:rsidR="002E6B7E" w:rsidRPr="002E6B7E">
        <w:rPr>
          <w:color w:val="auto"/>
          <w:sz w:val="24"/>
          <w:szCs w:val="24"/>
        </w:rPr>
        <w:t>1 (Одного)</w:t>
      </w:r>
      <w:r w:rsidRPr="007523EF">
        <w:rPr>
          <w:color w:val="auto"/>
          <w:sz w:val="24"/>
          <w:szCs w:val="24"/>
        </w:rPr>
        <w:t xml:space="preserve"> процента </w:t>
      </w:r>
      <w:r w:rsidR="001B65BD" w:rsidRPr="007523EF">
        <w:rPr>
          <w:color w:val="auto"/>
          <w:sz w:val="24"/>
          <w:szCs w:val="24"/>
        </w:rPr>
        <w:t xml:space="preserve"> (с учетом НДС) </w:t>
      </w:r>
      <w:r w:rsidRPr="007523EF">
        <w:rPr>
          <w:color w:val="auto"/>
          <w:sz w:val="24"/>
          <w:szCs w:val="24"/>
        </w:rPr>
        <w:t>среднегодовой стоимости чистых активов Фонда.</w:t>
      </w:r>
    </w:p>
    <w:p w:rsidR="003F543D" w:rsidRPr="007523EF" w:rsidRDefault="00B16619" w:rsidP="007523EF">
      <w:pPr>
        <w:pStyle w:val="22"/>
        <w:shd w:val="clear" w:color="auto" w:fill="auto"/>
        <w:spacing w:line="240" w:lineRule="auto"/>
        <w:ind w:firstLine="567"/>
        <w:rPr>
          <w:color w:val="auto"/>
          <w:sz w:val="24"/>
          <w:szCs w:val="24"/>
        </w:rPr>
      </w:pPr>
      <w:r w:rsidRPr="007523EF">
        <w:rPr>
          <w:color w:val="auto"/>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3F543D" w:rsidRPr="007523EF" w:rsidRDefault="00B16619" w:rsidP="007523EF">
      <w:pPr>
        <w:pStyle w:val="22"/>
        <w:shd w:val="clear" w:color="auto" w:fill="auto"/>
        <w:spacing w:line="240" w:lineRule="auto"/>
        <w:ind w:firstLine="567"/>
        <w:rPr>
          <w:color w:val="auto"/>
          <w:sz w:val="24"/>
          <w:szCs w:val="24"/>
        </w:rPr>
      </w:pPr>
      <w:r w:rsidRPr="007523EF">
        <w:rPr>
          <w:color w:val="auto"/>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w:t>
      </w:r>
      <w:r w:rsidR="00460821" w:rsidRPr="007523EF">
        <w:rPr>
          <w:color w:val="auto"/>
          <w:sz w:val="24"/>
          <w:szCs w:val="24"/>
        </w:rPr>
        <w:t>,</w:t>
      </w:r>
      <w:r w:rsidRPr="007523EF">
        <w:rPr>
          <w:color w:val="auto"/>
          <w:sz w:val="24"/>
          <w:szCs w:val="24"/>
        </w:rPr>
        <w:t xml:space="preserve"> а также расходов, возмещение которых предусмотрено Федеральным законом </w:t>
      </w:r>
      <w:r w:rsidR="001B65BD" w:rsidRPr="007523EF">
        <w:rPr>
          <w:color w:val="auto"/>
          <w:sz w:val="24"/>
          <w:szCs w:val="24"/>
        </w:rPr>
        <w:t>«</w:t>
      </w:r>
      <w:r w:rsidRPr="007523EF">
        <w:rPr>
          <w:color w:val="auto"/>
          <w:sz w:val="24"/>
          <w:szCs w:val="24"/>
        </w:rPr>
        <w:t>Об инвестиционных фондах</w:t>
      </w:r>
      <w:r w:rsidR="001B65BD" w:rsidRPr="007523EF">
        <w:rPr>
          <w:color w:val="auto"/>
          <w:sz w:val="24"/>
          <w:szCs w:val="24"/>
        </w:rPr>
        <w:t>»</w:t>
      </w:r>
      <w:r w:rsidRPr="007523EF">
        <w:rPr>
          <w:color w:val="auto"/>
          <w:sz w:val="24"/>
          <w:szCs w:val="24"/>
        </w:rPr>
        <w:t>.</w:t>
      </w:r>
    </w:p>
    <w:p w:rsidR="00496488" w:rsidRPr="007523EF" w:rsidRDefault="00B16619" w:rsidP="007523EF">
      <w:pPr>
        <w:pStyle w:val="22"/>
        <w:shd w:val="clear" w:color="auto" w:fill="auto"/>
        <w:spacing w:line="240" w:lineRule="auto"/>
        <w:ind w:firstLine="567"/>
        <w:rPr>
          <w:i/>
          <w:color w:val="auto"/>
          <w:sz w:val="24"/>
          <w:szCs w:val="24"/>
          <w:u w:val="single"/>
        </w:rPr>
      </w:pPr>
      <w:r w:rsidRPr="007523EF">
        <w:rPr>
          <w:color w:val="auto"/>
          <w:sz w:val="24"/>
          <w:szCs w:val="24"/>
        </w:rPr>
        <w:t>Максимальный размер расходов, подлежащих оплате за счет имущества</w:t>
      </w:r>
      <w:r w:rsidR="00460821" w:rsidRPr="007523EF">
        <w:rPr>
          <w:color w:val="auto"/>
          <w:sz w:val="24"/>
          <w:szCs w:val="24"/>
        </w:rPr>
        <w:t>,</w:t>
      </w:r>
      <w:r w:rsidRPr="007523EF">
        <w:rPr>
          <w:color w:val="auto"/>
          <w:sz w:val="24"/>
          <w:szCs w:val="24"/>
        </w:rPr>
        <w:t xml:space="preserve"> составляющего </w:t>
      </w:r>
      <w:r w:rsidR="00460821" w:rsidRPr="007523EF">
        <w:rPr>
          <w:color w:val="auto"/>
          <w:sz w:val="24"/>
          <w:szCs w:val="24"/>
        </w:rPr>
        <w:t>Ф</w:t>
      </w:r>
      <w:r w:rsidRPr="007523EF">
        <w:rPr>
          <w:color w:val="auto"/>
          <w:sz w:val="24"/>
          <w:szCs w:val="24"/>
        </w:rPr>
        <w:t>онд, за исключением налогов и иных обязательных платежей, связанных с доверительным управлением Фондом</w:t>
      </w:r>
      <w:r w:rsidR="00460821" w:rsidRPr="007523EF">
        <w:rPr>
          <w:color w:val="auto"/>
          <w:sz w:val="24"/>
          <w:szCs w:val="24"/>
        </w:rPr>
        <w:t>,</w:t>
      </w:r>
      <w:r w:rsidRPr="007523EF">
        <w:rPr>
          <w:color w:val="auto"/>
          <w:sz w:val="24"/>
          <w:szCs w:val="24"/>
        </w:rPr>
        <w:t xml:space="preserve"> </w:t>
      </w:r>
      <w:r w:rsidRPr="003B73D1">
        <w:rPr>
          <w:color w:val="auto"/>
          <w:sz w:val="24"/>
          <w:szCs w:val="24"/>
        </w:rPr>
        <w:t xml:space="preserve">составляет </w:t>
      </w:r>
      <w:r w:rsidR="00DF0726" w:rsidRPr="003B73D1">
        <w:rPr>
          <w:color w:val="auto"/>
          <w:sz w:val="24"/>
          <w:szCs w:val="24"/>
        </w:rPr>
        <w:t>1</w:t>
      </w:r>
      <w:r w:rsidR="00B61B8D" w:rsidRPr="003B73D1">
        <w:rPr>
          <w:color w:val="auto"/>
          <w:sz w:val="24"/>
          <w:szCs w:val="24"/>
        </w:rPr>
        <w:t>5</w:t>
      </w:r>
      <w:r w:rsidR="00764CB4" w:rsidRPr="003B73D1">
        <w:rPr>
          <w:color w:val="auto"/>
          <w:sz w:val="24"/>
          <w:szCs w:val="24"/>
        </w:rPr>
        <w:t xml:space="preserve"> (</w:t>
      </w:r>
      <w:r w:rsidR="00B61B8D" w:rsidRPr="003B73D1">
        <w:rPr>
          <w:color w:val="auto"/>
          <w:sz w:val="24"/>
          <w:szCs w:val="24"/>
        </w:rPr>
        <w:t>Пятнадцать</w:t>
      </w:r>
      <w:r w:rsidR="00764CB4" w:rsidRPr="003B73D1">
        <w:rPr>
          <w:color w:val="auto"/>
          <w:sz w:val="24"/>
          <w:szCs w:val="24"/>
        </w:rPr>
        <w:t>)</w:t>
      </w:r>
      <w:r w:rsidR="00DF0726" w:rsidRPr="003B73D1">
        <w:rPr>
          <w:color w:val="auto"/>
          <w:sz w:val="24"/>
          <w:szCs w:val="24"/>
        </w:rPr>
        <w:t xml:space="preserve"> процент</w:t>
      </w:r>
      <w:r w:rsidR="00966972" w:rsidRPr="003B73D1">
        <w:rPr>
          <w:color w:val="auto"/>
          <w:sz w:val="24"/>
          <w:szCs w:val="24"/>
        </w:rPr>
        <w:t>ов</w:t>
      </w:r>
      <w:r w:rsidR="00DF0726" w:rsidRPr="007523EF">
        <w:rPr>
          <w:color w:val="auto"/>
          <w:sz w:val="24"/>
          <w:szCs w:val="24"/>
        </w:rPr>
        <w:t xml:space="preserve"> </w:t>
      </w:r>
      <w:r w:rsidR="001B65BD" w:rsidRPr="007523EF">
        <w:rPr>
          <w:color w:val="auto"/>
          <w:sz w:val="24"/>
          <w:szCs w:val="24"/>
        </w:rPr>
        <w:t xml:space="preserve"> (с учетом НДС) </w:t>
      </w:r>
      <w:r w:rsidR="0068424A" w:rsidRPr="007523EF">
        <w:rPr>
          <w:color w:val="auto"/>
          <w:sz w:val="24"/>
          <w:szCs w:val="24"/>
        </w:rPr>
        <w:t>среднегодовой стоимости чистых активов Фонда,</w:t>
      </w:r>
      <w:r w:rsidRPr="007523EF">
        <w:rPr>
          <w:color w:val="auto"/>
          <w:sz w:val="24"/>
          <w:szCs w:val="24"/>
        </w:rPr>
        <w:t xml:space="preserve"> определяемой в порядке, установленном нормативными актами в сфере финансовых рынков. </w:t>
      </w:r>
      <w:r w:rsidR="00496488" w:rsidRPr="007523EF">
        <w:rPr>
          <w:color w:val="auto"/>
          <w:sz w:val="24"/>
          <w:szCs w:val="24"/>
        </w:rPr>
        <w:t xml:space="preserve">  </w:t>
      </w:r>
    </w:p>
    <w:p w:rsidR="003F543D" w:rsidRPr="007523EF" w:rsidRDefault="00DF0726" w:rsidP="007523EF">
      <w:pPr>
        <w:pStyle w:val="22"/>
        <w:shd w:val="clear" w:color="auto" w:fill="auto"/>
        <w:spacing w:line="240" w:lineRule="auto"/>
        <w:ind w:firstLine="567"/>
        <w:rPr>
          <w:color w:val="auto"/>
          <w:sz w:val="24"/>
          <w:szCs w:val="24"/>
        </w:rPr>
      </w:pPr>
      <w:r w:rsidRPr="007523EF">
        <w:rPr>
          <w:color w:val="auto"/>
          <w:sz w:val="24"/>
          <w:szCs w:val="24"/>
        </w:rPr>
        <w:t>117.</w:t>
      </w:r>
      <w:r w:rsidR="00BE1C47" w:rsidRPr="007523EF">
        <w:rPr>
          <w:color w:val="auto"/>
          <w:sz w:val="24"/>
          <w:szCs w:val="24"/>
        </w:rPr>
        <w:t xml:space="preserve"> </w:t>
      </w:r>
      <w:r w:rsidR="00B16619" w:rsidRPr="007523EF">
        <w:rPr>
          <w:color w:val="auto"/>
          <w:sz w:val="24"/>
          <w:szCs w:val="24"/>
        </w:rPr>
        <w:t>Расходы, не предусмотренные пунктом 11</w:t>
      </w:r>
      <w:r w:rsidR="00A44500" w:rsidRPr="007523EF">
        <w:rPr>
          <w:color w:val="auto"/>
          <w:sz w:val="24"/>
          <w:szCs w:val="24"/>
        </w:rPr>
        <w:t>6</w:t>
      </w:r>
      <w:r w:rsidR="00B16619" w:rsidRPr="007523EF">
        <w:rPr>
          <w:color w:val="auto"/>
          <w:sz w:val="24"/>
          <w:szCs w:val="24"/>
        </w:rPr>
        <w:t xml:space="preserve"> настоящих Правил, а также вознаграждения в части, превышающей размеры, указанные в пункте 1</w:t>
      </w:r>
      <w:r w:rsidR="00A44500" w:rsidRPr="007523EF">
        <w:rPr>
          <w:color w:val="auto"/>
          <w:sz w:val="24"/>
          <w:szCs w:val="24"/>
        </w:rPr>
        <w:t>13</w:t>
      </w:r>
      <w:r w:rsidR="00B16619" w:rsidRPr="007523EF">
        <w:rPr>
          <w:color w:val="auto"/>
          <w:sz w:val="24"/>
          <w:szCs w:val="24"/>
        </w:rPr>
        <w:t xml:space="preserve"> настоящих Правил, выплачиваются Управляющей компанией за счет собственных средств.</w:t>
      </w:r>
    </w:p>
    <w:p w:rsidR="003F543D" w:rsidRPr="007523EF" w:rsidRDefault="00DF0726" w:rsidP="007523EF">
      <w:pPr>
        <w:pStyle w:val="22"/>
        <w:shd w:val="clear" w:color="auto" w:fill="auto"/>
        <w:spacing w:line="240" w:lineRule="auto"/>
        <w:ind w:firstLine="567"/>
        <w:rPr>
          <w:color w:val="auto"/>
          <w:sz w:val="24"/>
          <w:szCs w:val="24"/>
        </w:rPr>
      </w:pPr>
      <w:r w:rsidRPr="007523EF">
        <w:rPr>
          <w:color w:val="auto"/>
          <w:sz w:val="24"/>
          <w:szCs w:val="24"/>
        </w:rPr>
        <w:t>118.</w:t>
      </w:r>
      <w:r w:rsidR="002C52EF" w:rsidRPr="007523EF">
        <w:rPr>
          <w:color w:val="auto"/>
          <w:sz w:val="24"/>
          <w:szCs w:val="24"/>
        </w:rPr>
        <w:t xml:space="preserve"> </w:t>
      </w:r>
      <w:r w:rsidR="00B16619" w:rsidRPr="007523EF">
        <w:rPr>
          <w:color w:val="auto"/>
          <w:sz w:val="24"/>
          <w:szCs w:val="24"/>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C021BE" w:rsidRPr="00D24AB5" w:rsidRDefault="00C021BE" w:rsidP="00D24AB5">
      <w:pPr>
        <w:pStyle w:val="22"/>
        <w:shd w:val="clear" w:color="auto" w:fill="auto"/>
        <w:spacing w:line="240" w:lineRule="auto"/>
        <w:ind w:firstLine="567"/>
        <w:rPr>
          <w:color w:val="auto"/>
          <w:sz w:val="24"/>
          <w:szCs w:val="24"/>
        </w:rPr>
      </w:pPr>
    </w:p>
    <w:p w:rsidR="00046E5E" w:rsidRDefault="000C25CE" w:rsidP="00046E5E">
      <w:pPr>
        <w:pStyle w:val="50"/>
        <w:shd w:val="clear" w:color="auto" w:fill="auto"/>
        <w:tabs>
          <w:tab w:val="left" w:pos="1843"/>
          <w:tab w:val="left" w:pos="2127"/>
        </w:tabs>
        <w:spacing w:after="0" w:line="240" w:lineRule="auto"/>
        <w:ind w:firstLine="0"/>
        <w:jc w:val="center"/>
        <w:rPr>
          <w:color w:val="auto"/>
          <w:sz w:val="24"/>
          <w:szCs w:val="24"/>
        </w:rPr>
      </w:pPr>
      <w:r w:rsidRPr="00D24AB5">
        <w:rPr>
          <w:color w:val="auto"/>
          <w:sz w:val="24"/>
          <w:szCs w:val="24"/>
          <w:lang w:val="en-US"/>
        </w:rPr>
        <w:t>IX</w:t>
      </w:r>
      <w:r w:rsidRPr="00D24AB5">
        <w:rPr>
          <w:color w:val="auto"/>
          <w:sz w:val="24"/>
          <w:szCs w:val="24"/>
        </w:rPr>
        <w:t xml:space="preserve">. </w:t>
      </w:r>
      <w:r w:rsidR="00B16619" w:rsidRPr="00D24AB5">
        <w:rPr>
          <w:color w:val="auto"/>
          <w:sz w:val="24"/>
          <w:szCs w:val="24"/>
        </w:rPr>
        <w:t xml:space="preserve">Оценка имущества, составляющего Фонд, </w:t>
      </w:r>
    </w:p>
    <w:p w:rsidR="003F543D" w:rsidRPr="00D24AB5" w:rsidRDefault="00B16619" w:rsidP="00046E5E">
      <w:pPr>
        <w:pStyle w:val="50"/>
        <w:shd w:val="clear" w:color="auto" w:fill="auto"/>
        <w:tabs>
          <w:tab w:val="left" w:pos="1843"/>
          <w:tab w:val="left" w:pos="2127"/>
        </w:tabs>
        <w:spacing w:after="120" w:line="240" w:lineRule="auto"/>
        <w:ind w:firstLine="0"/>
        <w:jc w:val="center"/>
        <w:rPr>
          <w:color w:val="auto"/>
          <w:sz w:val="24"/>
          <w:szCs w:val="24"/>
        </w:rPr>
      </w:pPr>
      <w:r w:rsidRPr="00D24AB5">
        <w:rPr>
          <w:color w:val="auto"/>
          <w:sz w:val="24"/>
          <w:szCs w:val="24"/>
        </w:rPr>
        <w:t>и определение расчетной стоимости одного инвестиционного пая</w:t>
      </w:r>
    </w:p>
    <w:p w:rsidR="003F543D" w:rsidRPr="00D24AB5" w:rsidRDefault="00DF0726" w:rsidP="00D24AB5">
      <w:pPr>
        <w:pStyle w:val="22"/>
        <w:shd w:val="clear" w:color="auto" w:fill="auto"/>
        <w:spacing w:line="240" w:lineRule="auto"/>
        <w:ind w:firstLine="567"/>
        <w:rPr>
          <w:color w:val="auto"/>
          <w:sz w:val="24"/>
          <w:szCs w:val="24"/>
        </w:rPr>
      </w:pPr>
      <w:r w:rsidRPr="007523EF">
        <w:rPr>
          <w:color w:val="auto"/>
          <w:sz w:val="24"/>
          <w:szCs w:val="24"/>
        </w:rPr>
        <w:t>11</w:t>
      </w:r>
      <w:r w:rsidR="00460821" w:rsidRPr="007523EF">
        <w:rPr>
          <w:color w:val="auto"/>
          <w:sz w:val="24"/>
          <w:szCs w:val="24"/>
        </w:rPr>
        <w:t>9</w:t>
      </w:r>
      <w:r w:rsidRPr="007523EF">
        <w:rPr>
          <w:color w:val="auto"/>
          <w:sz w:val="24"/>
          <w:szCs w:val="24"/>
        </w:rPr>
        <w:t>.</w:t>
      </w:r>
      <w:r w:rsidR="002C52EF" w:rsidRPr="00D24AB5">
        <w:rPr>
          <w:color w:val="auto"/>
          <w:sz w:val="24"/>
          <w:szCs w:val="24"/>
        </w:rPr>
        <w:t xml:space="preserve"> </w:t>
      </w:r>
      <w:r w:rsidR="00B16619" w:rsidRPr="00D24AB5">
        <w:rPr>
          <w:color w:val="auto"/>
          <w:sz w:val="24"/>
          <w:szCs w:val="24"/>
        </w:rPr>
        <w:t>Оценка стоимости имущества, стоимость которого должна оцениваться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rsidR="003F543D" w:rsidRPr="00D24AB5" w:rsidRDefault="00DF0726" w:rsidP="00D24AB5">
      <w:pPr>
        <w:pStyle w:val="22"/>
        <w:shd w:val="clear" w:color="auto" w:fill="auto"/>
        <w:spacing w:line="240" w:lineRule="auto"/>
        <w:ind w:firstLine="567"/>
        <w:rPr>
          <w:color w:val="auto"/>
          <w:sz w:val="24"/>
          <w:szCs w:val="24"/>
        </w:rPr>
      </w:pPr>
      <w:r w:rsidRPr="007523EF">
        <w:rPr>
          <w:color w:val="auto"/>
          <w:sz w:val="24"/>
          <w:szCs w:val="24"/>
        </w:rPr>
        <w:t>1</w:t>
      </w:r>
      <w:r w:rsidR="00460821" w:rsidRPr="007523EF">
        <w:rPr>
          <w:color w:val="auto"/>
          <w:sz w:val="24"/>
          <w:szCs w:val="24"/>
        </w:rPr>
        <w:t>20</w:t>
      </w:r>
      <w:r w:rsidRPr="007523EF">
        <w:rPr>
          <w:color w:val="auto"/>
          <w:sz w:val="24"/>
          <w:szCs w:val="24"/>
        </w:rPr>
        <w:t>.</w:t>
      </w:r>
      <w:r w:rsidR="002C52EF" w:rsidRPr="00D24AB5">
        <w:rPr>
          <w:color w:val="auto"/>
          <w:sz w:val="24"/>
          <w:szCs w:val="24"/>
        </w:rPr>
        <w:t xml:space="preserve"> </w:t>
      </w:r>
      <w:r w:rsidR="00B16619" w:rsidRPr="00D24AB5">
        <w:rPr>
          <w:color w:val="auto"/>
          <w:sz w:val="24"/>
          <w:szCs w:val="24"/>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C021BE" w:rsidRPr="00D24AB5" w:rsidRDefault="00C021BE" w:rsidP="00D24AB5">
      <w:pPr>
        <w:pStyle w:val="22"/>
        <w:shd w:val="clear" w:color="auto" w:fill="auto"/>
        <w:spacing w:line="240" w:lineRule="auto"/>
        <w:ind w:firstLine="567"/>
        <w:rPr>
          <w:color w:val="auto"/>
          <w:sz w:val="24"/>
          <w:szCs w:val="24"/>
        </w:rPr>
      </w:pPr>
    </w:p>
    <w:p w:rsidR="003F543D" w:rsidRPr="00D24AB5" w:rsidRDefault="000C25CE" w:rsidP="00046E5E">
      <w:pPr>
        <w:pStyle w:val="50"/>
        <w:shd w:val="clear" w:color="auto" w:fill="auto"/>
        <w:tabs>
          <w:tab w:val="left" w:pos="3336"/>
          <w:tab w:val="left" w:pos="5670"/>
          <w:tab w:val="left" w:pos="6096"/>
          <w:tab w:val="left" w:pos="6521"/>
        </w:tabs>
        <w:spacing w:after="120" w:line="240" w:lineRule="auto"/>
        <w:ind w:firstLine="0"/>
        <w:jc w:val="center"/>
        <w:rPr>
          <w:color w:val="auto"/>
          <w:sz w:val="24"/>
          <w:szCs w:val="24"/>
        </w:rPr>
      </w:pPr>
      <w:r w:rsidRPr="00D24AB5">
        <w:rPr>
          <w:color w:val="auto"/>
          <w:sz w:val="24"/>
          <w:szCs w:val="24"/>
          <w:lang w:val="en-US"/>
        </w:rPr>
        <w:t>X</w:t>
      </w:r>
      <w:r w:rsidRPr="00D24AB5">
        <w:rPr>
          <w:color w:val="auto"/>
          <w:sz w:val="24"/>
          <w:szCs w:val="24"/>
        </w:rPr>
        <w:t xml:space="preserve">. </w:t>
      </w:r>
      <w:r w:rsidR="00B16619" w:rsidRPr="00D24AB5">
        <w:rPr>
          <w:color w:val="auto"/>
          <w:sz w:val="24"/>
          <w:szCs w:val="24"/>
        </w:rPr>
        <w:t>Информация о Фонде</w:t>
      </w:r>
    </w:p>
    <w:p w:rsidR="007D6C8C" w:rsidRPr="00D24AB5" w:rsidRDefault="00DF0726" w:rsidP="00D24AB5">
      <w:pPr>
        <w:pStyle w:val="22"/>
        <w:shd w:val="clear" w:color="auto" w:fill="auto"/>
        <w:spacing w:line="240" w:lineRule="auto"/>
        <w:ind w:firstLine="567"/>
        <w:rPr>
          <w:color w:val="auto"/>
          <w:sz w:val="24"/>
          <w:szCs w:val="24"/>
        </w:rPr>
      </w:pPr>
      <w:r w:rsidRPr="007523EF">
        <w:rPr>
          <w:color w:val="auto"/>
          <w:sz w:val="24"/>
          <w:szCs w:val="24"/>
        </w:rPr>
        <w:t>1</w:t>
      </w:r>
      <w:r w:rsidR="00460821" w:rsidRPr="007523EF">
        <w:rPr>
          <w:color w:val="auto"/>
          <w:sz w:val="24"/>
          <w:szCs w:val="24"/>
        </w:rPr>
        <w:t>2</w:t>
      </w:r>
      <w:r w:rsidRPr="007523EF">
        <w:rPr>
          <w:color w:val="auto"/>
          <w:sz w:val="24"/>
          <w:szCs w:val="24"/>
        </w:rPr>
        <w:t>1.</w:t>
      </w:r>
      <w:r w:rsidR="002C52EF" w:rsidRPr="00D24AB5">
        <w:rPr>
          <w:color w:val="auto"/>
          <w:sz w:val="24"/>
          <w:szCs w:val="24"/>
        </w:rPr>
        <w:t xml:space="preserve"> </w:t>
      </w:r>
      <w:r w:rsidR="00B16619" w:rsidRPr="00D24AB5">
        <w:rPr>
          <w:color w:val="auto"/>
          <w:sz w:val="24"/>
          <w:szCs w:val="24"/>
        </w:rPr>
        <w:t>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3F543D" w:rsidRPr="00D24AB5" w:rsidRDefault="003F543D" w:rsidP="00D24AB5">
      <w:pPr>
        <w:pStyle w:val="22"/>
        <w:shd w:val="clear" w:color="auto" w:fill="auto"/>
        <w:spacing w:line="240" w:lineRule="auto"/>
        <w:ind w:firstLine="567"/>
        <w:rPr>
          <w:color w:val="auto"/>
          <w:sz w:val="4"/>
          <w:szCs w:val="4"/>
        </w:rPr>
      </w:pP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настоящие Правила, а также полный текст внесенных в них изменений, зарегистрированных Банком России;</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настоящие Правила с учетом внесенных в них изменений, зарегистрированных Банком России;</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правила ведения реестра владельцев инвестиционных паев;</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 xml:space="preserve">справку о стоимости чистых активов Фонда </w:t>
      </w:r>
      <w:r w:rsidR="009E6A82" w:rsidRPr="00D24AB5">
        <w:rPr>
          <w:color w:val="auto"/>
          <w:sz w:val="24"/>
          <w:szCs w:val="24"/>
        </w:rPr>
        <w:t>на последнюю отчетную дату</w:t>
      </w:r>
      <w:r w:rsidRPr="00D24AB5">
        <w:rPr>
          <w:color w:val="auto"/>
          <w:sz w:val="24"/>
          <w:szCs w:val="24"/>
        </w:rPr>
        <w:t>;</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отчет о приросте (об уменьшении) стоимости имущества, составляющего Фонд, по состоянию на последнюю отчетную дату;</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сведения о приостановлении и возобновлении выдачи и погашения инвестиционных паев с указанием причин приостановления;</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3F543D" w:rsidRPr="00D24AB5" w:rsidRDefault="00B16619" w:rsidP="008A1830">
      <w:pPr>
        <w:pStyle w:val="22"/>
        <w:numPr>
          <w:ilvl w:val="0"/>
          <w:numId w:val="27"/>
        </w:numPr>
        <w:shd w:val="clear" w:color="auto" w:fill="auto"/>
        <w:tabs>
          <w:tab w:val="left" w:pos="851"/>
        </w:tabs>
        <w:spacing w:line="240" w:lineRule="auto"/>
        <w:ind w:firstLine="567"/>
        <w:rPr>
          <w:color w:val="auto"/>
          <w:sz w:val="24"/>
          <w:szCs w:val="24"/>
        </w:rPr>
      </w:pPr>
      <w:r w:rsidRPr="00D24AB5">
        <w:rPr>
          <w:color w:val="auto"/>
          <w:sz w:val="24"/>
          <w:szCs w:val="24"/>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w:t>
      </w:r>
      <w:r w:rsidR="0030318E" w:rsidRPr="00D24AB5">
        <w:rPr>
          <w:color w:val="auto"/>
          <w:sz w:val="24"/>
          <w:szCs w:val="24"/>
        </w:rPr>
        <w:t xml:space="preserve"> (стоимости имущества)</w:t>
      </w:r>
      <w:r w:rsidRPr="00D24AB5">
        <w:rPr>
          <w:color w:val="auto"/>
          <w:sz w:val="24"/>
          <w:szCs w:val="24"/>
        </w:rPr>
        <w:t>, вносимых в Фонд, и о прекращении Фонда должна предоставляться Управляющей компанией по телефону или иным способом.</w:t>
      </w:r>
    </w:p>
    <w:p w:rsidR="003F543D" w:rsidRPr="00D24AB5" w:rsidRDefault="00666A3B" w:rsidP="009E2C39">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Управляющая компания обязана раскрывать информацию в сети Интернет на  сайте </w:t>
      </w:r>
      <w:r w:rsidR="009E2C39" w:rsidRPr="009E2C39">
        <w:rPr>
          <w:color w:val="auto"/>
          <w:sz w:val="24"/>
          <w:szCs w:val="24"/>
        </w:rPr>
        <w:t>http://www.uukrt.ru</w:t>
      </w:r>
      <w:r w:rsidR="00BB579C" w:rsidRPr="009E2C39">
        <w:rPr>
          <w:color w:val="auto"/>
          <w:sz w:val="24"/>
          <w:szCs w:val="24"/>
        </w:rPr>
        <w:t xml:space="preserve">. </w:t>
      </w:r>
      <w:r w:rsidR="00B16619" w:rsidRPr="00D24AB5">
        <w:rPr>
          <w:color w:val="auto"/>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C021BE" w:rsidRPr="00D24AB5" w:rsidRDefault="00C021BE" w:rsidP="00D24AB5">
      <w:pPr>
        <w:pStyle w:val="22"/>
        <w:shd w:val="clear" w:color="auto" w:fill="auto"/>
        <w:spacing w:line="240" w:lineRule="auto"/>
        <w:ind w:left="567" w:firstLine="0"/>
        <w:rPr>
          <w:color w:val="auto"/>
          <w:sz w:val="24"/>
          <w:szCs w:val="24"/>
        </w:rPr>
      </w:pPr>
    </w:p>
    <w:p w:rsidR="00046E5E" w:rsidRDefault="000C25CE" w:rsidP="00046E5E">
      <w:pPr>
        <w:pStyle w:val="11"/>
        <w:keepNext/>
        <w:keepLines/>
        <w:shd w:val="clear" w:color="auto" w:fill="auto"/>
        <w:tabs>
          <w:tab w:val="left" w:pos="2841"/>
        </w:tabs>
        <w:spacing w:after="0" w:line="240" w:lineRule="auto"/>
        <w:jc w:val="center"/>
        <w:rPr>
          <w:color w:val="auto"/>
          <w:sz w:val="24"/>
          <w:szCs w:val="24"/>
        </w:rPr>
      </w:pPr>
      <w:bookmarkStart w:id="15" w:name="bookmark5"/>
      <w:r w:rsidRPr="00D24AB5">
        <w:rPr>
          <w:color w:val="auto"/>
          <w:sz w:val="24"/>
          <w:szCs w:val="24"/>
        </w:rPr>
        <w:t xml:space="preserve"> </w:t>
      </w:r>
      <w:r w:rsidRPr="00D24AB5">
        <w:rPr>
          <w:color w:val="auto"/>
          <w:sz w:val="24"/>
          <w:szCs w:val="24"/>
          <w:lang w:val="en-US"/>
        </w:rPr>
        <w:t>XI</w:t>
      </w:r>
      <w:r w:rsidRPr="00D24AB5">
        <w:rPr>
          <w:color w:val="auto"/>
          <w:sz w:val="24"/>
          <w:szCs w:val="24"/>
        </w:rPr>
        <w:t xml:space="preserve">. </w:t>
      </w:r>
      <w:r w:rsidR="00B16619" w:rsidRPr="00D24AB5">
        <w:rPr>
          <w:color w:val="auto"/>
          <w:sz w:val="24"/>
          <w:szCs w:val="24"/>
        </w:rPr>
        <w:t xml:space="preserve">Ответственность Управляющей компании, </w:t>
      </w:r>
    </w:p>
    <w:p w:rsidR="003F543D" w:rsidRPr="00D24AB5" w:rsidRDefault="00B16619" w:rsidP="00046E5E">
      <w:pPr>
        <w:pStyle w:val="11"/>
        <w:keepNext/>
        <w:keepLines/>
        <w:shd w:val="clear" w:color="auto" w:fill="auto"/>
        <w:tabs>
          <w:tab w:val="left" w:pos="2841"/>
        </w:tabs>
        <w:spacing w:after="120" w:line="240" w:lineRule="auto"/>
        <w:jc w:val="center"/>
        <w:rPr>
          <w:color w:val="auto"/>
          <w:sz w:val="24"/>
          <w:szCs w:val="24"/>
        </w:rPr>
      </w:pPr>
      <w:r w:rsidRPr="00D24AB5">
        <w:rPr>
          <w:color w:val="auto"/>
          <w:sz w:val="24"/>
          <w:szCs w:val="24"/>
        </w:rPr>
        <w:t>Специализированного депозитария, Регистратора и Оценщика</w:t>
      </w:r>
      <w:bookmarkEnd w:id="15"/>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w:t>
      </w:r>
      <w:r w:rsidR="002C52EF" w:rsidRPr="00D24AB5">
        <w:rPr>
          <w:color w:val="auto"/>
          <w:sz w:val="24"/>
          <w:szCs w:val="24"/>
        </w:rPr>
        <w:t>,</w:t>
      </w:r>
      <w:r w:rsidRPr="00D24AB5">
        <w:rPr>
          <w:color w:val="auto"/>
          <w:sz w:val="24"/>
          <w:szCs w:val="24"/>
        </w:rPr>
        <w:t xml:space="preserve"> за исключением случаев, предусмотренных пунктом </w:t>
      </w:r>
      <w:r w:rsidR="009E6A82" w:rsidRPr="00D24AB5">
        <w:rPr>
          <w:color w:val="auto"/>
          <w:sz w:val="24"/>
          <w:szCs w:val="24"/>
        </w:rPr>
        <w:t>3</w:t>
      </w:r>
      <w:r w:rsidR="00666A3B">
        <w:rPr>
          <w:color w:val="auto"/>
          <w:sz w:val="24"/>
          <w:szCs w:val="24"/>
        </w:rPr>
        <w:t>3</w:t>
      </w:r>
      <w:r w:rsidRPr="00D24AB5">
        <w:rPr>
          <w:color w:val="auto"/>
          <w:sz w:val="24"/>
          <w:szCs w:val="24"/>
        </w:rPr>
        <w:t xml:space="preserve"> настоящих Правил.</w:t>
      </w:r>
    </w:p>
    <w:p w:rsidR="003F543D" w:rsidRPr="00D24AB5" w:rsidRDefault="00B16619" w:rsidP="008A1830">
      <w:pPr>
        <w:pStyle w:val="22"/>
        <w:numPr>
          <w:ilvl w:val="0"/>
          <w:numId w:val="28"/>
        </w:numPr>
        <w:shd w:val="clear" w:color="auto" w:fill="auto"/>
        <w:tabs>
          <w:tab w:val="left" w:pos="617"/>
        </w:tabs>
        <w:spacing w:line="240" w:lineRule="auto"/>
        <w:ind w:firstLine="567"/>
        <w:rPr>
          <w:color w:val="auto"/>
          <w:sz w:val="24"/>
          <w:szCs w:val="24"/>
        </w:rPr>
      </w:pPr>
      <w:r w:rsidRPr="00D24AB5">
        <w:rPr>
          <w:color w:val="auto"/>
          <w:sz w:val="24"/>
          <w:szCs w:val="24"/>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3F543D" w:rsidRPr="00D24AB5" w:rsidRDefault="00B16619" w:rsidP="008A1830">
      <w:pPr>
        <w:pStyle w:val="22"/>
        <w:numPr>
          <w:ilvl w:val="0"/>
          <w:numId w:val="28"/>
        </w:numPr>
        <w:shd w:val="clear" w:color="auto" w:fill="auto"/>
        <w:tabs>
          <w:tab w:val="left" w:pos="617"/>
        </w:tabs>
        <w:spacing w:line="240" w:lineRule="auto"/>
        <w:ind w:firstLine="567"/>
        <w:rPr>
          <w:color w:val="auto"/>
          <w:sz w:val="24"/>
          <w:szCs w:val="24"/>
        </w:rPr>
      </w:pPr>
      <w:r w:rsidRPr="00D24AB5">
        <w:rPr>
          <w:color w:val="auto"/>
          <w:sz w:val="24"/>
          <w:szCs w:val="24"/>
        </w:rPr>
        <w:t>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3F543D" w:rsidRPr="00D24AB5" w:rsidRDefault="00B16619" w:rsidP="008A1830">
      <w:pPr>
        <w:pStyle w:val="22"/>
        <w:numPr>
          <w:ilvl w:val="0"/>
          <w:numId w:val="28"/>
        </w:numPr>
        <w:shd w:val="clear" w:color="auto" w:fill="auto"/>
        <w:tabs>
          <w:tab w:val="left" w:pos="617"/>
        </w:tabs>
        <w:spacing w:line="240" w:lineRule="auto"/>
        <w:ind w:firstLine="567"/>
        <w:rPr>
          <w:color w:val="auto"/>
          <w:sz w:val="24"/>
          <w:szCs w:val="24"/>
        </w:rPr>
      </w:pPr>
      <w:r w:rsidRPr="00D24AB5">
        <w:rPr>
          <w:color w:val="auto"/>
          <w:sz w:val="24"/>
          <w:szCs w:val="24"/>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3F543D" w:rsidRPr="00D24AB5" w:rsidRDefault="002C52EF" w:rsidP="007523EF">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3F543D" w:rsidRPr="00D24AB5" w:rsidRDefault="002C52EF" w:rsidP="007523EF">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с невозможностью осуществить права, закрепленные инвестиционными паями;</w:t>
      </w:r>
    </w:p>
    <w:p w:rsidR="003F543D" w:rsidRPr="00D24AB5" w:rsidRDefault="002C52EF" w:rsidP="007523EF">
      <w:pPr>
        <w:pStyle w:val="22"/>
        <w:shd w:val="clear" w:color="auto" w:fill="auto"/>
        <w:spacing w:line="240" w:lineRule="auto"/>
        <w:ind w:firstLine="567"/>
        <w:rPr>
          <w:color w:val="auto"/>
          <w:sz w:val="24"/>
          <w:szCs w:val="24"/>
        </w:rPr>
      </w:pPr>
      <w:r w:rsidRPr="00D24AB5">
        <w:rPr>
          <w:color w:val="auto"/>
          <w:sz w:val="24"/>
          <w:szCs w:val="24"/>
        </w:rPr>
        <w:t xml:space="preserve">- </w:t>
      </w:r>
      <w:r w:rsidR="00B16619" w:rsidRPr="00D24AB5">
        <w:rPr>
          <w:color w:val="auto"/>
          <w:sz w:val="24"/>
          <w:szCs w:val="24"/>
        </w:rPr>
        <w:t>с необоснованным отказом в открытии лицевого счета в указанном реестре.</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Управляющая компания несет субсидиарную ответственность за убытки, предусмотренные настоящим пунктом.</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w:t>
      </w:r>
      <w:r w:rsidR="009E6A82" w:rsidRPr="00D24AB5">
        <w:rPr>
          <w:color w:val="auto"/>
          <w:sz w:val="24"/>
          <w:szCs w:val="24"/>
        </w:rPr>
        <w:t>О</w:t>
      </w:r>
      <w:r w:rsidRPr="00D24AB5">
        <w:rPr>
          <w:color w:val="auto"/>
          <w:sz w:val="24"/>
          <w:szCs w:val="24"/>
        </w:rPr>
        <w:t>ценщиком:</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при расчете стоимости чистых активов Фонда;</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при совершении сделок с имуществом, составляющим Фонд.</w:t>
      </w:r>
    </w:p>
    <w:p w:rsidR="003F543D" w:rsidRPr="00D24AB5" w:rsidRDefault="00B16619" w:rsidP="007523EF">
      <w:pPr>
        <w:pStyle w:val="22"/>
        <w:shd w:val="clear" w:color="auto" w:fill="auto"/>
        <w:spacing w:line="240" w:lineRule="auto"/>
        <w:ind w:firstLine="567"/>
        <w:rPr>
          <w:color w:val="auto"/>
          <w:sz w:val="24"/>
          <w:szCs w:val="24"/>
        </w:rPr>
      </w:pPr>
      <w:r w:rsidRPr="00D24AB5">
        <w:rPr>
          <w:color w:val="auto"/>
          <w:sz w:val="24"/>
          <w:szCs w:val="24"/>
        </w:rPr>
        <w:t>Управляющая компания несет субсидиарную ответственность за убытки, предусмотренные настоящим пунктом.</w:t>
      </w:r>
    </w:p>
    <w:p w:rsidR="009E6A82" w:rsidRPr="00D24AB5" w:rsidRDefault="009E6A82" w:rsidP="00D24AB5">
      <w:pPr>
        <w:pStyle w:val="22"/>
        <w:shd w:val="clear" w:color="auto" w:fill="auto"/>
        <w:spacing w:line="240" w:lineRule="auto"/>
        <w:ind w:firstLine="567"/>
        <w:rPr>
          <w:color w:val="auto"/>
          <w:sz w:val="24"/>
          <w:szCs w:val="24"/>
        </w:rPr>
      </w:pPr>
    </w:p>
    <w:p w:rsidR="00DF0726" w:rsidRPr="00D24AB5" w:rsidRDefault="00DF0726" w:rsidP="00046E5E">
      <w:pPr>
        <w:pStyle w:val="22"/>
        <w:shd w:val="clear" w:color="auto" w:fill="auto"/>
        <w:spacing w:after="120" w:line="240" w:lineRule="auto"/>
        <w:ind w:firstLine="0"/>
        <w:jc w:val="center"/>
        <w:rPr>
          <w:b/>
          <w:bCs/>
          <w:color w:val="auto"/>
          <w:sz w:val="24"/>
          <w:szCs w:val="24"/>
        </w:rPr>
      </w:pPr>
      <w:r w:rsidRPr="00D24AB5">
        <w:rPr>
          <w:b/>
          <w:bCs/>
          <w:color w:val="auto"/>
          <w:sz w:val="24"/>
          <w:szCs w:val="24"/>
        </w:rPr>
        <w:t>XII. Прекращение Фонда</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Фонд должен быть прекращен в случае, если:</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 xml:space="preserve">принята (приняты) заявка (заявки) на погашение всех </w:t>
      </w:r>
      <w:r w:rsidR="0074554D" w:rsidRPr="00D24AB5">
        <w:rPr>
          <w:color w:val="auto"/>
          <w:sz w:val="24"/>
          <w:szCs w:val="24"/>
        </w:rPr>
        <w:t>и</w:t>
      </w:r>
      <w:r w:rsidRPr="00D24AB5">
        <w:rPr>
          <w:color w:val="auto"/>
          <w:sz w:val="24"/>
          <w:szCs w:val="24"/>
        </w:rPr>
        <w:t>нвестиционных паев;</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принята заявка на погашение 75 (</w:t>
      </w:r>
      <w:r w:rsidR="0074554D" w:rsidRPr="00D24AB5">
        <w:rPr>
          <w:color w:val="auto"/>
          <w:sz w:val="24"/>
          <w:szCs w:val="24"/>
        </w:rPr>
        <w:t>С</w:t>
      </w:r>
      <w:r w:rsidRPr="00D24AB5">
        <w:rPr>
          <w:color w:val="auto"/>
          <w:sz w:val="24"/>
          <w:szCs w:val="24"/>
        </w:rPr>
        <w:t>ем</w:t>
      </w:r>
      <w:r w:rsidR="0074554D" w:rsidRPr="00D24AB5">
        <w:rPr>
          <w:color w:val="auto"/>
          <w:sz w:val="24"/>
          <w:szCs w:val="24"/>
        </w:rPr>
        <w:t>и</w:t>
      </w:r>
      <w:r w:rsidRPr="00D24AB5">
        <w:rPr>
          <w:color w:val="auto"/>
          <w:sz w:val="24"/>
          <w:szCs w:val="24"/>
        </w:rPr>
        <w:t>десят</w:t>
      </w:r>
      <w:r w:rsidR="0074554D" w:rsidRPr="00D24AB5">
        <w:rPr>
          <w:color w:val="auto"/>
          <w:sz w:val="24"/>
          <w:szCs w:val="24"/>
        </w:rPr>
        <w:t>и</w:t>
      </w:r>
      <w:r w:rsidRPr="00D24AB5">
        <w:rPr>
          <w:color w:val="auto"/>
          <w:sz w:val="24"/>
          <w:szCs w:val="24"/>
        </w:rPr>
        <w:t xml:space="preserve"> пят</w:t>
      </w:r>
      <w:r w:rsidR="0074554D" w:rsidRPr="00D24AB5">
        <w:rPr>
          <w:color w:val="auto"/>
          <w:sz w:val="24"/>
          <w:szCs w:val="24"/>
        </w:rPr>
        <w:t>и</w:t>
      </w:r>
      <w:r w:rsidRPr="00D24AB5">
        <w:rPr>
          <w:color w:val="auto"/>
          <w:sz w:val="24"/>
          <w:szCs w:val="24"/>
        </w:rPr>
        <w:t xml:space="preserve">) и более процентов </w:t>
      </w:r>
      <w:r w:rsidR="0074554D" w:rsidRPr="00D24AB5">
        <w:rPr>
          <w:color w:val="auto"/>
          <w:sz w:val="24"/>
          <w:szCs w:val="24"/>
        </w:rPr>
        <w:t>и</w:t>
      </w:r>
      <w:r w:rsidRPr="00D24AB5">
        <w:rPr>
          <w:color w:val="auto"/>
          <w:sz w:val="24"/>
          <w:szCs w:val="24"/>
        </w:rPr>
        <w:t xml:space="preserve">нвестиционных паев при отсутствии оснований для выдачи </w:t>
      </w:r>
      <w:r w:rsidR="0074554D" w:rsidRPr="00D24AB5">
        <w:rPr>
          <w:color w:val="auto"/>
          <w:sz w:val="24"/>
          <w:szCs w:val="24"/>
        </w:rPr>
        <w:t>и</w:t>
      </w:r>
      <w:r w:rsidRPr="00D24AB5">
        <w:rPr>
          <w:color w:val="auto"/>
          <w:sz w:val="24"/>
          <w:szCs w:val="24"/>
        </w:rPr>
        <w:t>нвестиционных паев на дату окончания срока выплаты денежной компенсации;</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аннулирована (прекратила действие) лицензия Управляющей компании и в течение 3 (</w:t>
      </w:r>
      <w:r w:rsidR="0074554D" w:rsidRPr="00D24AB5">
        <w:rPr>
          <w:color w:val="auto"/>
          <w:sz w:val="24"/>
          <w:szCs w:val="24"/>
        </w:rPr>
        <w:t>Т</w:t>
      </w:r>
      <w:r w:rsidRPr="00D24AB5">
        <w:rPr>
          <w:color w:val="auto"/>
          <w:sz w:val="24"/>
          <w:szCs w:val="24"/>
        </w:rPr>
        <w:t>р</w:t>
      </w:r>
      <w:r w:rsidR="00675D2D" w:rsidRPr="00D24AB5">
        <w:rPr>
          <w:color w:val="auto"/>
          <w:sz w:val="24"/>
          <w:szCs w:val="24"/>
        </w:rPr>
        <w:t>ех</w:t>
      </w:r>
      <w:r w:rsidRPr="00D24AB5">
        <w:rPr>
          <w:color w:val="auto"/>
          <w:sz w:val="24"/>
          <w:szCs w:val="24"/>
        </w:rPr>
        <w:t>)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r w:rsidR="0074554D" w:rsidRPr="00D24AB5">
        <w:rPr>
          <w:color w:val="auto"/>
          <w:sz w:val="24"/>
          <w:szCs w:val="24"/>
        </w:rPr>
        <w:t>;</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аннулирована (прекратила действие) лицензия Специализированного депозитария и в течение 3 (</w:t>
      </w:r>
      <w:r w:rsidR="0074554D" w:rsidRPr="00D24AB5">
        <w:rPr>
          <w:color w:val="auto"/>
          <w:sz w:val="24"/>
          <w:szCs w:val="24"/>
        </w:rPr>
        <w:t>Т</w:t>
      </w:r>
      <w:r w:rsidR="00675D2D" w:rsidRPr="00D24AB5">
        <w:rPr>
          <w:color w:val="auto"/>
          <w:sz w:val="24"/>
          <w:szCs w:val="24"/>
        </w:rPr>
        <w:t>рех</w:t>
      </w:r>
      <w:r w:rsidRPr="00D24AB5">
        <w:rPr>
          <w:color w:val="auto"/>
          <w:sz w:val="24"/>
          <w:szCs w:val="24"/>
        </w:rPr>
        <w:t xml:space="preserve">) месяцев со дня принятия решения об аннулировании (со дня прекращения действия) лицензии Управляющей компанией не приняты меры по передаче другому </w:t>
      </w:r>
      <w:r w:rsidR="0074554D" w:rsidRPr="00D24AB5">
        <w:rPr>
          <w:color w:val="auto"/>
          <w:sz w:val="24"/>
          <w:szCs w:val="24"/>
        </w:rPr>
        <w:t>с</w:t>
      </w:r>
      <w:r w:rsidRPr="00D24AB5">
        <w:rPr>
          <w:color w:val="auto"/>
          <w:sz w:val="24"/>
          <w:szCs w:val="24"/>
        </w:rPr>
        <w:t xml:space="preserve">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w:t>
      </w:r>
      <w:r w:rsidR="0074554D" w:rsidRPr="00D24AB5">
        <w:rPr>
          <w:color w:val="auto"/>
          <w:sz w:val="24"/>
          <w:szCs w:val="24"/>
        </w:rPr>
        <w:t>с</w:t>
      </w:r>
      <w:r w:rsidRPr="00D24AB5">
        <w:rPr>
          <w:color w:val="auto"/>
          <w:sz w:val="24"/>
          <w:szCs w:val="24"/>
        </w:rPr>
        <w:t>пециализированного депозитария;</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истек срок действия договора доверительного управления Фондом;</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Управляющей компанией принято соответствующее решение;</w:t>
      </w:r>
    </w:p>
    <w:p w:rsidR="003F543D" w:rsidRPr="00D24AB5" w:rsidRDefault="00B16619" w:rsidP="008A1830">
      <w:pPr>
        <w:pStyle w:val="22"/>
        <w:numPr>
          <w:ilvl w:val="0"/>
          <w:numId w:val="29"/>
        </w:numPr>
        <w:shd w:val="clear" w:color="auto" w:fill="auto"/>
        <w:tabs>
          <w:tab w:val="left" w:pos="851"/>
        </w:tabs>
        <w:spacing w:line="240" w:lineRule="auto"/>
        <w:ind w:firstLine="567"/>
        <w:rPr>
          <w:color w:val="auto"/>
          <w:sz w:val="24"/>
          <w:szCs w:val="24"/>
        </w:rPr>
      </w:pPr>
      <w:r w:rsidRPr="00D24AB5">
        <w:rPr>
          <w:color w:val="auto"/>
          <w:sz w:val="24"/>
          <w:szCs w:val="24"/>
        </w:rPr>
        <w:t xml:space="preserve">наступили иные основания, предусмотренные Федеральным законом </w:t>
      </w:r>
      <w:r w:rsidR="0074554D" w:rsidRPr="00D24AB5">
        <w:rPr>
          <w:color w:val="auto"/>
          <w:sz w:val="24"/>
          <w:szCs w:val="24"/>
        </w:rPr>
        <w:t>«</w:t>
      </w:r>
      <w:r w:rsidRPr="00D24AB5">
        <w:rPr>
          <w:color w:val="auto"/>
          <w:sz w:val="24"/>
          <w:szCs w:val="24"/>
        </w:rPr>
        <w:t>Об инвестиционных фондах</w:t>
      </w:r>
      <w:r w:rsidR="0074554D" w:rsidRPr="00D24AB5">
        <w:rPr>
          <w:color w:val="auto"/>
          <w:sz w:val="24"/>
          <w:szCs w:val="24"/>
        </w:rPr>
        <w:t>»</w:t>
      </w:r>
      <w:r w:rsidRPr="00D24AB5">
        <w:rPr>
          <w:color w:val="auto"/>
          <w:sz w:val="24"/>
          <w:szCs w:val="24"/>
        </w:rPr>
        <w:t>.</w:t>
      </w:r>
    </w:p>
    <w:p w:rsidR="003F543D" w:rsidRPr="00D24AB5" w:rsidRDefault="00666A3B" w:rsidP="008A1830">
      <w:pPr>
        <w:pStyle w:val="22"/>
        <w:numPr>
          <w:ilvl w:val="0"/>
          <w:numId w:val="28"/>
        </w:numPr>
        <w:shd w:val="clear" w:color="auto" w:fill="auto"/>
        <w:spacing w:line="240" w:lineRule="auto"/>
        <w:ind w:firstLine="567"/>
        <w:rPr>
          <w:color w:val="auto"/>
          <w:sz w:val="24"/>
          <w:szCs w:val="24"/>
        </w:rPr>
      </w:pPr>
      <w:r>
        <w:rPr>
          <w:color w:val="auto"/>
          <w:sz w:val="24"/>
          <w:szCs w:val="24"/>
        </w:rPr>
        <w:t xml:space="preserve"> </w:t>
      </w:r>
      <w:r w:rsidR="00B16619" w:rsidRPr="00D24AB5">
        <w:rPr>
          <w:color w:val="auto"/>
          <w:sz w:val="24"/>
          <w:szCs w:val="24"/>
        </w:rPr>
        <w:t>Прекращение Фонда осуществляется в порядке, предусмотренном Федеральным законом «Об инвестиционных фондах».</w:t>
      </w:r>
    </w:p>
    <w:p w:rsidR="003F543D" w:rsidRPr="00D24AB5" w:rsidRDefault="00666A3B" w:rsidP="008A1830">
      <w:pPr>
        <w:pStyle w:val="22"/>
        <w:numPr>
          <w:ilvl w:val="0"/>
          <w:numId w:val="28"/>
        </w:numPr>
        <w:shd w:val="clear" w:color="auto" w:fill="auto"/>
        <w:spacing w:line="240" w:lineRule="auto"/>
        <w:ind w:firstLine="567"/>
        <w:rPr>
          <w:color w:val="auto"/>
          <w:sz w:val="24"/>
          <w:szCs w:val="24"/>
        </w:rPr>
      </w:pPr>
      <w:r>
        <w:rPr>
          <w:color w:val="auto"/>
          <w:sz w:val="24"/>
          <w:szCs w:val="24"/>
        </w:rPr>
        <w:t xml:space="preserve"> </w:t>
      </w:r>
      <w:r w:rsidR="00B16619" w:rsidRPr="00D24AB5">
        <w:rPr>
          <w:color w:val="auto"/>
          <w:sz w:val="24"/>
          <w:szCs w:val="24"/>
        </w:rPr>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BB579C">
        <w:rPr>
          <w:color w:val="auto"/>
          <w:sz w:val="24"/>
          <w:szCs w:val="24"/>
        </w:rPr>
        <w:t>3</w:t>
      </w:r>
      <w:r w:rsidR="00390B19" w:rsidRPr="00617BF3">
        <w:rPr>
          <w:color w:val="auto"/>
          <w:sz w:val="24"/>
          <w:szCs w:val="24"/>
        </w:rPr>
        <w:t xml:space="preserve"> (</w:t>
      </w:r>
      <w:r w:rsidR="00BB579C">
        <w:rPr>
          <w:color w:val="auto"/>
          <w:sz w:val="24"/>
          <w:szCs w:val="24"/>
        </w:rPr>
        <w:t>Три</w:t>
      </w:r>
      <w:r w:rsidR="00390B19" w:rsidRPr="00617BF3">
        <w:rPr>
          <w:color w:val="auto"/>
          <w:sz w:val="24"/>
          <w:szCs w:val="24"/>
        </w:rPr>
        <w:t>)</w:t>
      </w:r>
      <w:r w:rsidR="00390B19" w:rsidRPr="00D24AB5">
        <w:rPr>
          <w:color w:val="auto"/>
          <w:sz w:val="24"/>
          <w:szCs w:val="24"/>
        </w:rPr>
        <w:t xml:space="preserve"> процента суммы </w:t>
      </w:r>
      <w:r w:rsidR="00B16619" w:rsidRPr="00D24AB5">
        <w:rPr>
          <w:color w:val="auto"/>
          <w:sz w:val="24"/>
          <w:szCs w:val="24"/>
        </w:rPr>
        <w:t>денежных средств, составляющих Фонд и поступивших в него после реализации составляющего его имущества, за вычетом:</w:t>
      </w:r>
      <w:r w:rsidR="00496488" w:rsidRPr="00D24AB5">
        <w:rPr>
          <w:i/>
          <w:color w:val="auto"/>
        </w:rPr>
        <w:t xml:space="preserve">  </w:t>
      </w:r>
    </w:p>
    <w:p w:rsidR="003F543D" w:rsidRPr="00D24AB5" w:rsidRDefault="00B16619" w:rsidP="008A1830">
      <w:pPr>
        <w:pStyle w:val="22"/>
        <w:numPr>
          <w:ilvl w:val="0"/>
          <w:numId w:val="30"/>
        </w:numPr>
        <w:shd w:val="clear" w:color="auto" w:fill="auto"/>
        <w:tabs>
          <w:tab w:val="left" w:pos="851"/>
        </w:tabs>
        <w:spacing w:line="240" w:lineRule="auto"/>
        <w:ind w:firstLine="567"/>
        <w:rPr>
          <w:color w:val="auto"/>
          <w:sz w:val="24"/>
          <w:szCs w:val="24"/>
        </w:rPr>
      </w:pPr>
      <w:r w:rsidRPr="00D24AB5">
        <w:rPr>
          <w:color w:val="auto"/>
          <w:sz w:val="24"/>
          <w:szCs w:val="24"/>
        </w:rPr>
        <w:t>размера задолженности перед кредиторами, требования которых должны удовлетворяться за счет имущества, составляющего Фонд;</w:t>
      </w:r>
    </w:p>
    <w:p w:rsidR="003F543D" w:rsidRPr="00D24AB5" w:rsidRDefault="00B16619" w:rsidP="008A1830">
      <w:pPr>
        <w:pStyle w:val="22"/>
        <w:numPr>
          <w:ilvl w:val="0"/>
          <w:numId w:val="30"/>
        </w:numPr>
        <w:shd w:val="clear" w:color="auto" w:fill="auto"/>
        <w:tabs>
          <w:tab w:val="left" w:pos="851"/>
        </w:tabs>
        <w:spacing w:line="240" w:lineRule="auto"/>
        <w:ind w:firstLine="567"/>
        <w:rPr>
          <w:color w:val="auto"/>
          <w:sz w:val="24"/>
          <w:szCs w:val="24"/>
        </w:rPr>
      </w:pPr>
      <w:r w:rsidRPr="00D24AB5">
        <w:rPr>
          <w:color w:val="auto"/>
          <w:sz w:val="24"/>
          <w:szCs w:val="24"/>
        </w:rPr>
        <w:t>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3F543D" w:rsidRPr="00D24AB5" w:rsidRDefault="00B16619" w:rsidP="008A1830">
      <w:pPr>
        <w:pStyle w:val="22"/>
        <w:numPr>
          <w:ilvl w:val="0"/>
          <w:numId w:val="30"/>
        </w:numPr>
        <w:shd w:val="clear" w:color="auto" w:fill="auto"/>
        <w:tabs>
          <w:tab w:val="left" w:pos="851"/>
        </w:tabs>
        <w:spacing w:line="240" w:lineRule="auto"/>
        <w:ind w:firstLine="567"/>
        <w:rPr>
          <w:color w:val="auto"/>
          <w:sz w:val="24"/>
          <w:szCs w:val="24"/>
        </w:rPr>
      </w:pPr>
      <w:r w:rsidRPr="00D24AB5">
        <w:rPr>
          <w:color w:val="auto"/>
          <w:sz w:val="24"/>
          <w:szCs w:val="24"/>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C021BE" w:rsidRPr="00D24AB5" w:rsidRDefault="00C021BE" w:rsidP="00D24AB5">
      <w:pPr>
        <w:pStyle w:val="22"/>
        <w:shd w:val="clear" w:color="auto" w:fill="auto"/>
        <w:spacing w:line="240" w:lineRule="auto"/>
        <w:ind w:left="567" w:firstLine="0"/>
        <w:rPr>
          <w:color w:val="auto"/>
          <w:sz w:val="24"/>
          <w:szCs w:val="24"/>
        </w:rPr>
      </w:pPr>
    </w:p>
    <w:p w:rsidR="003F543D" w:rsidRPr="00D24AB5" w:rsidRDefault="000C25CE" w:rsidP="00046E5E">
      <w:pPr>
        <w:pStyle w:val="11"/>
        <w:keepNext/>
        <w:keepLines/>
        <w:shd w:val="clear" w:color="auto" w:fill="auto"/>
        <w:tabs>
          <w:tab w:val="left" w:pos="3005"/>
        </w:tabs>
        <w:spacing w:after="120" w:line="240" w:lineRule="auto"/>
        <w:jc w:val="center"/>
        <w:rPr>
          <w:color w:val="auto"/>
          <w:sz w:val="24"/>
          <w:szCs w:val="24"/>
        </w:rPr>
      </w:pPr>
      <w:bookmarkStart w:id="16" w:name="bookmark6"/>
      <w:r w:rsidRPr="00D24AB5">
        <w:rPr>
          <w:color w:val="auto"/>
          <w:sz w:val="24"/>
          <w:szCs w:val="24"/>
          <w:lang w:val="en-US"/>
        </w:rPr>
        <w:t>XIII</w:t>
      </w:r>
      <w:r w:rsidRPr="00D24AB5">
        <w:rPr>
          <w:color w:val="auto"/>
          <w:sz w:val="24"/>
          <w:szCs w:val="24"/>
        </w:rPr>
        <w:t xml:space="preserve">. </w:t>
      </w:r>
      <w:r w:rsidR="00B16619" w:rsidRPr="00D24AB5">
        <w:rPr>
          <w:color w:val="auto"/>
          <w:sz w:val="24"/>
          <w:szCs w:val="24"/>
        </w:rPr>
        <w:t>Внесение изменений в настоящие Правила</w:t>
      </w:r>
      <w:bookmarkEnd w:id="16"/>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Изменения, которые вносятся в настоящие Правила, вступают в силу при условии их регистрации Банком России.</w:t>
      </w:r>
    </w:p>
    <w:p w:rsidR="007D6C8C"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AB1C10" w:rsidRPr="00D24AB5">
        <w:rPr>
          <w:color w:val="auto"/>
          <w:sz w:val="24"/>
          <w:szCs w:val="24"/>
        </w:rPr>
        <w:t>7</w:t>
      </w:r>
      <w:r w:rsidRPr="00D24AB5">
        <w:rPr>
          <w:color w:val="auto"/>
          <w:sz w:val="24"/>
          <w:szCs w:val="24"/>
        </w:rPr>
        <w:t xml:space="preserve"> и 13</w:t>
      </w:r>
      <w:r w:rsidR="00AB1C10" w:rsidRPr="00D24AB5">
        <w:rPr>
          <w:color w:val="auto"/>
          <w:sz w:val="24"/>
          <w:szCs w:val="24"/>
        </w:rPr>
        <w:t>8</w:t>
      </w:r>
      <w:r w:rsidRPr="00D24AB5">
        <w:rPr>
          <w:color w:val="auto"/>
          <w:sz w:val="24"/>
          <w:szCs w:val="24"/>
        </w:rPr>
        <w:t xml:space="preserve"> настоящих Правил.</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изменением инвестиционной декларации Фонда;</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уве</w:t>
      </w:r>
      <w:r w:rsidR="00F93C01" w:rsidRPr="00D24AB5">
        <w:rPr>
          <w:color w:val="auto"/>
          <w:sz w:val="24"/>
          <w:szCs w:val="24"/>
        </w:rPr>
        <w:t xml:space="preserve">личением размера вознаграждения Управляющей </w:t>
      </w:r>
      <w:r w:rsidRPr="00D24AB5">
        <w:rPr>
          <w:color w:val="auto"/>
          <w:sz w:val="24"/>
          <w:szCs w:val="24"/>
        </w:rPr>
        <w:t>компании</w:t>
      </w:r>
      <w:r w:rsidR="00AB1C10" w:rsidRPr="00D24AB5">
        <w:rPr>
          <w:color w:val="auto"/>
          <w:sz w:val="24"/>
          <w:szCs w:val="24"/>
        </w:rPr>
        <w:t>,</w:t>
      </w:r>
      <w:r w:rsidRPr="00D24AB5">
        <w:rPr>
          <w:color w:val="auto"/>
          <w:sz w:val="24"/>
          <w:szCs w:val="24"/>
        </w:rPr>
        <w:t xml:space="preserve"> Специализированного депозитария, Регистратора, Аудиторской организации и Оценщика;</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увеличением расходов и (или) расширением перечня расходов, подлежащих оплате за счет имущества, составляющего Фонд;</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введением скидок в связи с погашением инвестиционных паев или увеличением их размеров;</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изменением типа Фонда;</w:t>
      </w:r>
    </w:p>
    <w:p w:rsidR="003F543D" w:rsidRPr="00D24AB5" w:rsidRDefault="00B16619" w:rsidP="008A1830">
      <w:pPr>
        <w:pStyle w:val="22"/>
        <w:numPr>
          <w:ilvl w:val="0"/>
          <w:numId w:val="31"/>
        </w:numPr>
        <w:shd w:val="clear" w:color="auto" w:fill="auto"/>
        <w:tabs>
          <w:tab w:val="left" w:pos="851"/>
        </w:tabs>
        <w:spacing w:line="240" w:lineRule="auto"/>
        <w:ind w:firstLine="567"/>
        <w:rPr>
          <w:color w:val="auto"/>
          <w:sz w:val="24"/>
          <w:szCs w:val="24"/>
        </w:rPr>
      </w:pPr>
      <w:r w:rsidRPr="00D24AB5">
        <w:rPr>
          <w:color w:val="auto"/>
          <w:sz w:val="24"/>
          <w:szCs w:val="24"/>
        </w:rPr>
        <w:t>с иными изменениями, предусмотренными нормативными актами в сфере финансовых рынков.</w:t>
      </w:r>
    </w:p>
    <w:p w:rsidR="003F543D" w:rsidRPr="00D24AB5" w:rsidRDefault="00B16619" w:rsidP="008A1830">
      <w:pPr>
        <w:pStyle w:val="22"/>
        <w:numPr>
          <w:ilvl w:val="0"/>
          <w:numId w:val="28"/>
        </w:numPr>
        <w:shd w:val="clear" w:color="auto" w:fill="auto"/>
        <w:tabs>
          <w:tab w:val="left" w:pos="851"/>
        </w:tabs>
        <w:spacing w:line="240" w:lineRule="auto"/>
        <w:ind w:firstLine="567"/>
        <w:rPr>
          <w:color w:val="auto"/>
          <w:sz w:val="24"/>
          <w:szCs w:val="24"/>
        </w:rPr>
      </w:pPr>
      <w:r w:rsidRPr="00D24AB5">
        <w:rPr>
          <w:color w:val="auto"/>
          <w:sz w:val="24"/>
          <w:szCs w:val="24"/>
        </w:rPr>
        <w:t xml:space="preserve"> Изменения, которые вносятся в настоящие Правила, вступают в силу со дня их регистрации Банком России, если они касаются:</w:t>
      </w:r>
    </w:p>
    <w:p w:rsidR="003F543D" w:rsidRPr="00D24AB5" w:rsidRDefault="00B16619" w:rsidP="008A1830">
      <w:pPr>
        <w:pStyle w:val="22"/>
        <w:numPr>
          <w:ilvl w:val="0"/>
          <w:numId w:val="32"/>
        </w:numPr>
        <w:shd w:val="clear" w:color="auto" w:fill="auto"/>
        <w:tabs>
          <w:tab w:val="left" w:pos="851"/>
        </w:tabs>
        <w:spacing w:line="240" w:lineRule="auto"/>
        <w:ind w:firstLine="567"/>
        <w:rPr>
          <w:color w:val="auto"/>
          <w:sz w:val="24"/>
          <w:szCs w:val="24"/>
        </w:rPr>
      </w:pPr>
      <w:r w:rsidRPr="00D24AB5">
        <w:rPr>
          <w:color w:val="auto"/>
          <w:sz w:val="24"/>
          <w:szCs w:val="24"/>
        </w:rPr>
        <w:t>изменения наименований Управляющей компании</w:t>
      </w:r>
      <w:r w:rsidR="00AB1C10" w:rsidRPr="00D24AB5">
        <w:rPr>
          <w:color w:val="auto"/>
          <w:sz w:val="24"/>
          <w:szCs w:val="24"/>
        </w:rPr>
        <w:t>,</w:t>
      </w:r>
      <w:r w:rsidRPr="00D24AB5">
        <w:rPr>
          <w:color w:val="auto"/>
          <w:sz w:val="24"/>
          <w:szCs w:val="24"/>
        </w:rPr>
        <w:t xml:space="preserve"> Специализированного депозитария, Регистратора, Аудиторской организации и Оценщика, а также иных сведений об указанных лицах;</w:t>
      </w:r>
    </w:p>
    <w:p w:rsidR="003F543D" w:rsidRPr="00D24AB5" w:rsidRDefault="00B16619" w:rsidP="008A1830">
      <w:pPr>
        <w:pStyle w:val="22"/>
        <w:numPr>
          <w:ilvl w:val="0"/>
          <w:numId w:val="32"/>
        </w:numPr>
        <w:shd w:val="clear" w:color="auto" w:fill="auto"/>
        <w:tabs>
          <w:tab w:val="left" w:pos="851"/>
        </w:tabs>
        <w:spacing w:line="240" w:lineRule="auto"/>
        <w:ind w:firstLine="567"/>
        <w:rPr>
          <w:color w:val="auto"/>
          <w:sz w:val="24"/>
          <w:szCs w:val="24"/>
        </w:rPr>
      </w:pPr>
      <w:r w:rsidRPr="00D24AB5">
        <w:rPr>
          <w:color w:val="auto"/>
          <w:sz w:val="24"/>
          <w:szCs w:val="24"/>
        </w:rPr>
        <w:t>количества выданных инвестиционных паев</w:t>
      </w:r>
      <w:r w:rsidR="00AB1C10" w:rsidRPr="00D24AB5">
        <w:rPr>
          <w:color w:val="auto"/>
          <w:sz w:val="24"/>
          <w:szCs w:val="24"/>
        </w:rPr>
        <w:t xml:space="preserve"> Фонда</w:t>
      </w:r>
      <w:r w:rsidRPr="00D24AB5">
        <w:rPr>
          <w:color w:val="auto"/>
          <w:sz w:val="24"/>
          <w:szCs w:val="24"/>
        </w:rPr>
        <w:t>;</w:t>
      </w:r>
    </w:p>
    <w:p w:rsidR="003F543D" w:rsidRPr="00D24AB5" w:rsidRDefault="00B16619" w:rsidP="008A1830">
      <w:pPr>
        <w:pStyle w:val="22"/>
        <w:numPr>
          <w:ilvl w:val="0"/>
          <w:numId w:val="32"/>
        </w:numPr>
        <w:shd w:val="clear" w:color="auto" w:fill="auto"/>
        <w:tabs>
          <w:tab w:val="left" w:pos="851"/>
        </w:tabs>
        <w:spacing w:line="240" w:lineRule="auto"/>
        <w:ind w:firstLine="567"/>
        <w:rPr>
          <w:color w:val="auto"/>
          <w:sz w:val="24"/>
          <w:szCs w:val="24"/>
        </w:rPr>
      </w:pPr>
      <w:r w:rsidRPr="00D24AB5">
        <w:rPr>
          <w:color w:val="auto"/>
          <w:sz w:val="24"/>
          <w:szCs w:val="24"/>
        </w:rPr>
        <w:t>уменьшения размера вознаграждения Управляющей компании</w:t>
      </w:r>
      <w:r w:rsidR="00AB1C10" w:rsidRPr="00D24AB5">
        <w:rPr>
          <w:color w:val="auto"/>
          <w:sz w:val="24"/>
          <w:szCs w:val="24"/>
        </w:rPr>
        <w:t>,</w:t>
      </w:r>
      <w:r w:rsidRPr="00D24AB5">
        <w:rPr>
          <w:color w:val="auto"/>
          <w:sz w:val="24"/>
          <w:szCs w:val="24"/>
        </w:rPr>
        <w:t xml:space="preserve"> Специализированного депозитария, Регистратора, Аудиторской организации и </w:t>
      </w:r>
      <w:r w:rsidR="00C62F1C" w:rsidRPr="00D24AB5">
        <w:rPr>
          <w:color w:val="auto"/>
          <w:sz w:val="24"/>
          <w:szCs w:val="24"/>
        </w:rPr>
        <w:t>Оценщика,</w:t>
      </w:r>
      <w:r w:rsidRPr="00D24AB5">
        <w:rPr>
          <w:color w:val="auto"/>
          <w:sz w:val="24"/>
          <w:szCs w:val="24"/>
        </w:rPr>
        <w:t xml:space="preserve"> а также уменьшения размера и (или) сокращения перечня расходов, подлежащих оплате за счет имущества, составляющего Фонд;</w:t>
      </w:r>
    </w:p>
    <w:p w:rsidR="003F543D" w:rsidRPr="00D24AB5" w:rsidRDefault="00B16619" w:rsidP="008A1830">
      <w:pPr>
        <w:pStyle w:val="22"/>
        <w:numPr>
          <w:ilvl w:val="0"/>
          <w:numId w:val="32"/>
        </w:numPr>
        <w:shd w:val="clear" w:color="auto" w:fill="auto"/>
        <w:tabs>
          <w:tab w:val="left" w:pos="851"/>
          <w:tab w:val="left" w:pos="1134"/>
        </w:tabs>
        <w:spacing w:line="240" w:lineRule="auto"/>
        <w:ind w:firstLine="567"/>
        <w:rPr>
          <w:color w:val="auto"/>
          <w:sz w:val="24"/>
          <w:szCs w:val="24"/>
        </w:rPr>
      </w:pPr>
      <w:r w:rsidRPr="00D24AB5">
        <w:rPr>
          <w:color w:val="auto"/>
          <w:sz w:val="24"/>
          <w:szCs w:val="24"/>
        </w:rPr>
        <w:t>отмены скидок (надбавок) или уменьшения их размеров;</w:t>
      </w:r>
    </w:p>
    <w:p w:rsidR="003F543D" w:rsidRPr="00D24AB5" w:rsidRDefault="00B16619" w:rsidP="008A1830">
      <w:pPr>
        <w:pStyle w:val="22"/>
        <w:numPr>
          <w:ilvl w:val="0"/>
          <w:numId w:val="32"/>
        </w:numPr>
        <w:shd w:val="clear" w:color="auto" w:fill="auto"/>
        <w:tabs>
          <w:tab w:val="left" w:pos="851"/>
        </w:tabs>
        <w:spacing w:line="240" w:lineRule="auto"/>
        <w:ind w:firstLine="567"/>
        <w:rPr>
          <w:color w:val="auto"/>
          <w:sz w:val="24"/>
          <w:szCs w:val="24"/>
        </w:rPr>
      </w:pPr>
      <w:r w:rsidRPr="00D24AB5">
        <w:rPr>
          <w:color w:val="auto"/>
          <w:sz w:val="24"/>
          <w:szCs w:val="24"/>
        </w:rPr>
        <w:t>иных положений, предусмотренных нормативными актами в сфере финансовых рынков.</w:t>
      </w:r>
    </w:p>
    <w:p w:rsidR="00C021BE" w:rsidRPr="00D24AB5" w:rsidRDefault="00C021BE" w:rsidP="00D24AB5">
      <w:pPr>
        <w:pStyle w:val="22"/>
        <w:shd w:val="clear" w:color="auto" w:fill="auto"/>
        <w:spacing w:line="240" w:lineRule="auto"/>
        <w:ind w:left="567" w:firstLine="0"/>
        <w:rPr>
          <w:color w:val="auto"/>
          <w:sz w:val="24"/>
          <w:szCs w:val="24"/>
        </w:rPr>
      </w:pPr>
    </w:p>
    <w:p w:rsidR="003F543D" w:rsidRPr="00D24AB5" w:rsidRDefault="000C25CE" w:rsidP="00046E5E">
      <w:pPr>
        <w:pStyle w:val="50"/>
        <w:shd w:val="clear" w:color="auto" w:fill="auto"/>
        <w:tabs>
          <w:tab w:val="left" w:pos="1589"/>
        </w:tabs>
        <w:spacing w:after="120" w:line="240" w:lineRule="auto"/>
        <w:ind w:firstLine="0"/>
        <w:jc w:val="center"/>
        <w:rPr>
          <w:color w:val="auto"/>
          <w:sz w:val="24"/>
          <w:szCs w:val="24"/>
        </w:rPr>
      </w:pPr>
      <w:r w:rsidRPr="00D24AB5">
        <w:rPr>
          <w:color w:val="auto"/>
          <w:sz w:val="24"/>
          <w:szCs w:val="24"/>
          <w:lang w:val="en-US"/>
        </w:rPr>
        <w:t>XIV</w:t>
      </w:r>
      <w:r w:rsidRPr="00D24AB5">
        <w:rPr>
          <w:color w:val="auto"/>
          <w:sz w:val="24"/>
          <w:szCs w:val="24"/>
        </w:rPr>
        <w:t xml:space="preserve">. </w:t>
      </w:r>
      <w:r w:rsidR="00B16619" w:rsidRPr="00D24AB5">
        <w:rPr>
          <w:color w:val="auto"/>
          <w:sz w:val="24"/>
          <w:szCs w:val="24"/>
        </w:rPr>
        <w:t>Основные сведения о порядке налогообложения доходов инвесторов</w:t>
      </w:r>
    </w:p>
    <w:p w:rsidR="003F543D" w:rsidRPr="00D24AB5" w:rsidRDefault="00B16619" w:rsidP="008A1830">
      <w:pPr>
        <w:pStyle w:val="22"/>
        <w:numPr>
          <w:ilvl w:val="0"/>
          <w:numId w:val="28"/>
        </w:numPr>
        <w:shd w:val="clear" w:color="auto" w:fill="auto"/>
        <w:spacing w:line="240" w:lineRule="auto"/>
        <w:ind w:firstLine="567"/>
        <w:rPr>
          <w:color w:val="auto"/>
          <w:sz w:val="24"/>
          <w:szCs w:val="24"/>
        </w:rPr>
      </w:pPr>
      <w:r w:rsidRPr="00D24AB5">
        <w:rPr>
          <w:color w:val="auto"/>
          <w:sz w:val="24"/>
          <w:szCs w:val="24"/>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w:t>
      </w:r>
      <w:r w:rsidR="00C402D0" w:rsidRPr="00D24AB5">
        <w:t xml:space="preserve"> </w:t>
      </w:r>
      <w:r w:rsidR="00DF0726" w:rsidRPr="00D24AB5">
        <w:rPr>
          <w:color w:val="auto"/>
          <w:sz w:val="24"/>
          <w:szCs w:val="24"/>
        </w:rPr>
        <w:t>При этом управляющая компания является налоговым агентом.</w:t>
      </w:r>
    </w:p>
    <w:p w:rsidR="003F543D" w:rsidRPr="00D24AB5" w:rsidRDefault="00B16619" w:rsidP="00D24AB5">
      <w:pPr>
        <w:pStyle w:val="22"/>
        <w:shd w:val="clear" w:color="auto" w:fill="auto"/>
        <w:spacing w:line="240" w:lineRule="auto"/>
        <w:ind w:firstLine="567"/>
        <w:rPr>
          <w:color w:val="auto"/>
          <w:sz w:val="24"/>
          <w:szCs w:val="24"/>
        </w:rPr>
      </w:pPr>
      <w:r w:rsidRPr="00D24AB5">
        <w:rPr>
          <w:color w:val="auto"/>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021BE" w:rsidRPr="00D24AB5" w:rsidRDefault="00C021BE" w:rsidP="00D24AB5">
      <w:pPr>
        <w:ind w:firstLine="567"/>
        <w:jc w:val="both"/>
        <w:rPr>
          <w:rFonts w:ascii="Times New Roman" w:hAnsi="Times New Roman" w:cs="Times New Roman"/>
        </w:rPr>
      </w:pPr>
    </w:p>
    <w:p w:rsidR="00C021BE" w:rsidRPr="00D24AB5" w:rsidRDefault="00C021BE" w:rsidP="00D24AB5">
      <w:pPr>
        <w:ind w:firstLine="567"/>
        <w:jc w:val="both"/>
        <w:rPr>
          <w:rFonts w:ascii="Times New Roman" w:hAnsi="Times New Roman" w:cs="Times New Roman"/>
        </w:rPr>
      </w:pPr>
    </w:p>
    <w:p w:rsidR="00C021BE" w:rsidRPr="00D24AB5" w:rsidRDefault="00C021BE" w:rsidP="00D24AB5">
      <w:pPr>
        <w:ind w:firstLine="567"/>
        <w:jc w:val="both"/>
        <w:rPr>
          <w:rFonts w:ascii="Times New Roman" w:hAnsi="Times New Roman" w:cs="Times New Roman"/>
        </w:rPr>
      </w:pPr>
    </w:p>
    <w:p w:rsidR="003D798A" w:rsidRPr="00D24AB5" w:rsidRDefault="00C62551" w:rsidP="00D24AB5">
      <w:pPr>
        <w:ind w:firstLine="567"/>
        <w:jc w:val="both"/>
        <w:rPr>
          <w:rFonts w:ascii="Times New Roman" w:hAnsi="Times New Roman" w:cs="Times New Roman"/>
        </w:rPr>
      </w:pPr>
      <w:r>
        <w:rPr>
          <w:rFonts w:ascii="Times New Roman" w:hAnsi="Times New Roman" w:cs="Times New Roman"/>
        </w:rPr>
        <w:t xml:space="preserve">И.О. </w:t>
      </w:r>
      <w:r w:rsidR="00393106" w:rsidRPr="00D24AB5">
        <w:rPr>
          <w:rFonts w:ascii="Times New Roman" w:hAnsi="Times New Roman" w:cs="Times New Roman"/>
        </w:rPr>
        <w:t>Генеральн</w:t>
      </w:r>
      <w:r>
        <w:rPr>
          <w:rFonts w:ascii="Times New Roman" w:hAnsi="Times New Roman" w:cs="Times New Roman"/>
        </w:rPr>
        <w:t>ого</w:t>
      </w:r>
      <w:r w:rsidR="00393106" w:rsidRPr="00D24AB5">
        <w:rPr>
          <w:rFonts w:ascii="Times New Roman" w:hAnsi="Times New Roman" w:cs="Times New Roman"/>
        </w:rPr>
        <w:t xml:space="preserve"> директор</w:t>
      </w:r>
      <w:r>
        <w:rPr>
          <w:rFonts w:ascii="Times New Roman" w:hAnsi="Times New Roman" w:cs="Times New Roman"/>
        </w:rPr>
        <w:t>а</w:t>
      </w:r>
      <w:r w:rsidR="008343E0">
        <w:rPr>
          <w:rFonts w:ascii="Times New Roman" w:hAnsi="Times New Roman" w:cs="Times New Roman"/>
        </w:rPr>
        <w:t xml:space="preserve">    </w:t>
      </w:r>
      <w:r w:rsidR="008343E0" w:rsidRPr="008343E0">
        <w:rPr>
          <w:rFonts w:ascii="Times New Roman" w:hAnsi="Times New Roman" w:cs="Times New Roman"/>
        </w:rPr>
        <w:t>___________________</w:t>
      </w:r>
      <w:r w:rsidR="008343E0">
        <w:rPr>
          <w:rFonts w:ascii="Times New Roman" w:hAnsi="Times New Roman" w:cs="Times New Roman"/>
        </w:rPr>
        <w:t>___</w:t>
      </w:r>
      <w:r w:rsidR="008343E0" w:rsidRPr="008343E0">
        <w:rPr>
          <w:rFonts w:ascii="Times New Roman" w:hAnsi="Times New Roman" w:cs="Times New Roman"/>
        </w:rPr>
        <w:t>____</w:t>
      </w:r>
      <w:r w:rsidR="008343E0">
        <w:rPr>
          <w:rFonts w:ascii="Times New Roman" w:hAnsi="Times New Roman" w:cs="Times New Roman"/>
        </w:rPr>
        <w:t xml:space="preserve">     </w:t>
      </w:r>
      <w:r w:rsidR="008343E0" w:rsidRPr="008343E0">
        <w:rPr>
          <w:rFonts w:ascii="Times New Roman" w:hAnsi="Times New Roman" w:cs="Times New Roman"/>
        </w:rPr>
        <w:t>/</w:t>
      </w:r>
      <w:r w:rsidR="00484373">
        <w:rPr>
          <w:rFonts w:ascii="Times New Roman" w:hAnsi="Times New Roman" w:cs="Times New Roman"/>
        </w:rPr>
        <w:t xml:space="preserve"> </w:t>
      </w:r>
      <w:r>
        <w:rPr>
          <w:rFonts w:ascii="Times New Roman" w:hAnsi="Times New Roman" w:cs="Times New Roman"/>
        </w:rPr>
        <w:t>А.Ю. Комиссаров</w:t>
      </w:r>
      <w:r w:rsidR="00484373">
        <w:rPr>
          <w:rFonts w:ascii="Times New Roman" w:hAnsi="Times New Roman" w:cs="Times New Roman"/>
        </w:rPr>
        <w:t xml:space="preserve"> </w:t>
      </w:r>
      <w:r w:rsidR="008343E0" w:rsidRPr="008343E0">
        <w:rPr>
          <w:rFonts w:ascii="Times New Roman" w:hAnsi="Times New Roman" w:cs="Times New Roman"/>
        </w:rPr>
        <w:t>/</w:t>
      </w:r>
      <w:r w:rsidR="008343E0" w:rsidRPr="00CF3C0D">
        <w:t xml:space="preserve">                                   </w:t>
      </w:r>
    </w:p>
    <w:p w:rsidR="00393106" w:rsidRPr="00D24AB5" w:rsidRDefault="00393106" w:rsidP="00D24AB5">
      <w:pPr>
        <w:ind w:firstLine="567"/>
        <w:jc w:val="both"/>
        <w:rPr>
          <w:rFonts w:ascii="Times New Roman" w:hAnsi="Times New Roman" w:cs="Times New Roman"/>
          <w:color w:val="auto"/>
        </w:rPr>
      </w:pPr>
      <w:r w:rsidRPr="00D24AB5">
        <w:rPr>
          <w:rFonts w:ascii="Times New Roman" w:hAnsi="Times New Roman" w:cs="Times New Roman"/>
        </w:rPr>
        <w:tab/>
      </w:r>
      <w:r w:rsidRPr="00D24AB5">
        <w:rPr>
          <w:rFonts w:ascii="Times New Roman" w:hAnsi="Times New Roman" w:cs="Times New Roman"/>
        </w:rPr>
        <w:tab/>
      </w:r>
      <w:r w:rsidRPr="00D24AB5">
        <w:rPr>
          <w:rFonts w:ascii="Times New Roman" w:hAnsi="Times New Roman" w:cs="Times New Roman"/>
        </w:rPr>
        <w:tab/>
        <w:t xml:space="preserve">       </w:t>
      </w:r>
      <w:r w:rsidR="003D798A" w:rsidRPr="00D24AB5">
        <w:rPr>
          <w:rFonts w:ascii="Times New Roman" w:hAnsi="Times New Roman" w:cs="Times New Roman"/>
        </w:rPr>
        <w:t xml:space="preserve">             </w:t>
      </w:r>
      <w:r w:rsidRPr="00D24AB5">
        <w:rPr>
          <w:rFonts w:ascii="Times New Roman" w:hAnsi="Times New Roman" w:cs="Times New Roman"/>
        </w:rPr>
        <w:tab/>
      </w:r>
    </w:p>
    <w:p w:rsidR="00B91906" w:rsidRPr="00D24AB5" w:rsidRDefault="00B91906" w:rsidP="00D24AB5">
      <w:pPr>
        <w:rPr>
          <w:rFonts w:ascii="Times New Roman" w:hAnsi="Times New Roman" w:cs="Times New Roman"/>
        </w:rPr>
      </w:pPr>
      <w:r w:rsidRPr="00D24AB5">
        <w:rPr>
          <w:rFonts w:ascii="Times New Roman" w:hAnsi="Times New Roman" w:cs="Times New Roman"/>
        </w:rPr>
        <w:br w:type="page"/>
      </w:r>
    </w:p>
    <w:p w:rsidR="00AB1C10" w:rsidRPr="00D24AB5" w:rsidRDefault="00AB1C10" w:rsidP="00D24AB5">
      <w:pPr>
        <w:rPr>
          <w:rFonts w:ascii="Times New Roman" w:hAnsi="Times New Roman" w:cs="Times New Roman"/>
        </w:rPr>
      </w:pPr>
    </w:p>
    <w:p w:rsidR="00AB1C10" w:rsidRPr="00D24AB5" w:rsidRDefault="00E87FC5" w:rsidP="00D24AB5">
      <w:pPr>
        <w:rPr>
          <w:rFonts w:ascii="Times New Roman" w:hAnsi="Times New Roman" w:cs="Times New Roman"/>
        </w:rPr>
      </w:pPr>
      <w:r>
        <w:rPr>
          <w:noProof/>
        </w:rPr>
        <w:drawing>
          <wp:inline distT="0" distB="0" distL="0" distR="0">
            <wp:extent cx="6019800" cy="875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6019800" cy="8753475"/>
                    </a:xfrm>
                    <a:prstGeom prst="rect">
                      <a:avLst/>
                    </a:prstGeom>
                    <a:noFill/>
                    <a:ln w="9525">
                      <a:noFill/>
                      <a:miter lim="800000"/>
                      <a:headEnd/>
                      <a:tailEnd/>
                    </a:ln>
                  </pic:spPr>
                </pic:pic>
              </a:graphicData>
            </a:graphic>
          </wp:inline>
        </w:drawing>
      </w:r>
    </w:p>
    <w:p w:rsidR="00AB1C10" w:rsidRPr="00D24AB5" w:rsidRDefault="00AB1C10" w:rsidP="00D24AB5">
      <w:pPr>
        <w:rPr>
          <w:rFonts w:ascii="Times New Roman" w:hAnsi="Times New Roman" w:cs="Times New Roman"/>
        </w:rPr>
      </w:pPr>
    </w:p>
    <w:p w:rsidR="00AB1C10" w:rsidRPr="00D24AB5" w:rsidRDefault="00AB1C10" w:rsidP="00D24AB5">
      <w:pPr>
        <w:rPr>
          <w:rFonts w:ascii="Times New Roman" w:hAnsi="Times New Roman" w:cs="Times New Roman"/>
        </w:rPr>
      </w:pPr>
    </w:p>
    <w:p w:rsidR="00AB1C10" w:rsidRPr="00D24AB5" w:rsidRDefault="00AB1C10" w:rsidP="00D24AB5">
      <w:pPr>
        <w:rPr>
          <w:rFonts w:ascii="Times New Roman" w:hAnsi="Times New Roman" w:cs="Times New Roman"/>
        </w:rPr>
      </w:pPr>
    </w:p>
    <w:p w:rsidR="00AB1C10" w:rsidRPr="008343E0" w:rsidRDefault="00AB1C10" w:rsidP="00D24AB5">
      <w:pPr>
        <w:rPr>
          <w:rFonts w:ascii="Times New Roman" w:hAnsi="Times New Roman" w:cs="Times New Roman"/>
        </w:rPr>
      </w:pPr>
    </w:p>
    <w:p w:rsidR="00574E6C" w:rsidRPr="008343E0" w:rsidRDefault="00E87FC5" w:rsidP="00D24AB5">
      <w:pPr>
        <w:rPr>
          <w:rFonts w:ascii="Times New Roman" w:hAnsi="Times New Roman" w:cs="Times New Roman"/>
        </w:rPr>
      </w:pPr>
      <w:r>
        <w:rPr>
          <w:noProof/>
        </w:rPr>
        <w:drawing>
          <wp:inline distT="0" distB="0" distL="0" distR="0">
            <wp:extent cx="6019800" cy="916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6019800" cy="9163050"/>
                    </a:xfrm>
                    <a:prstGeom prst="rect">
                      <a:avLst/>
                    </a:prstGeom>
                    <a:noFill/>
                    <a:ln w="9525">
                      <a:noFill/>
                      <a:miter lim="800000"/>
                      <a:headEnd/>
                      <a:tailEnd/>
                    </a:ln>
                  </pic:spPr>
                </pic:pic>
              </a:graphicData>
            </a:graphic>
          </wp:inline>
        </w:drawing>
      </w:r>
    </w:p>
    <w:p w:rsidR="00AB1C10" w:rsidRPr="00D24AB5" w:rsidRDefault="00AB1C10" w:rsidP="00D24AB5">
      <w:pPr>
        <w:rPr>
          <w:rFonts w:ascii="Times New Roman" w:hAnsi="Times New Roman" w:cs="Times New Roman"/>
        </w:rPr>
      </w:pPr>
    </w:p>
    <w:p w:rsidR="00AB1C10" w:rsidRPr="00D24AB5" w:rsidRDefault="00E87FC5" w:rsidP="00D24AB5">
      <w:pPr>
        <w:rPr>
          <w:rFonts w:ascii="Times New Roman" w:hAnsi="Times New Roman" w:cs="Times New Roman"/>
        </w:rPr>
      </w:pPr>
      <w:r>
        <w:rPr>
          <w:noProof/>
        </w:rPr>
        <w:drawing>
          <wp:inline distT="0" distB="0" distL="0" distR="0">
            <wp:extent cx="6010275" cy="92678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6010275" cy="9267825"/>
                    </a:xfrm>
                    <a:prstGeom prst="rect">
                      <a:avLst/>
                    </a:prstGeom>
                    <a:noFill/>
                    <a:ln w="9525">
                      <a:noFill/>
                      <a:miter lim="800000"/>
                      <a:headEnd/>
                      <a:tailEnd/>
                    </a:ln>
                  </pic:spPr>
                </pic:pic>
              </a:graphicData>
            </a:graphic>
          </wp:inline>
        </w:drawing>
      </w:r>
    </w:p>
    <w:p w:rsidR="00C21A82" w:rsidRDefault="00E87FC5" w:rsidP="00D24AB5">
      <w:pPr>
        <w:rPr>
          <w:rFonts w:ascii="Times New Roman" w:hAnsi="Times New Roman" w:cs="Times New Roman"/>
        </w:rPr>
      </w:pPr>
      <w:r>
        <w:rPr>
          <w:noProof/>
        </w:rPr>
        <w:drawing>
          <wp:inline distT="0" distB="0" distL="0" distR="0">
            <wp:extent cx="6010275" cy="10725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6010275" cy="10725150"/>
                    </a:xfrm>
                    <a:prstGeom prst="rect">
                      <a:avLst/>
                    </a:prstGeom>
                    <a:noFill/>
                    <a:ln w="9525">
                      <a:noFill/>
                      <a:miter lim="800000"/>
                      <a:headEnd/>
                      <a:tailEnd/>
                    </a:ln>
                  </pic:spPr>
                </pic:pic>
              </a:graphicData>
            </a:graphic>
          </wp:inline>
        </w:drawing>
      </w:r>
    </w:p>
    <w:sectPr w:rsidR="00C21A82" w:rsidSect="009A5798">
      <w:headerReference w:type="even" r:id="rId18"/>
      <w:headerReference w:type="default" r:id="rId19"/>
      <w:footerReference w:type="even" r:id="rId20"/>
      <w:footerReference w:type="default" r:id="rId21"/>
      <w:headerReference w:type="first" r:id="rId22"/>
      <w:footerReference w:type="first" r:id="rId23"/>
      <w:pgSz w:w="11907" w:h="16839" w:code="9"/>
      <w:pgMar w:top="851" w:right="851" w:bottom="851" w:left="1701" w:header="397" w:footer="39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0AA" w:rsidRDefault="00D770AA">
      <w:r>
        <w:separator/>
      </w:r>
    </w:p>
  </w:endnote>
  <w:endnote w:type="continuationSeparator" w:id="0">
    <w:p w:rsidR="00D770AA" w:rsidRDefault="00D77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rPr>
        <w:sz w:val="2"/>
        <w:szCs w:val="2"/>
      </w:rPr>
    </w:pPr>
    <w:r w:rsidRPr="00CE527B">
      <w:rPr>
        <w:noProof/>
      </w:rPr>
      <w:pict>
        <v:shapetype id="_x0000_t202" coordsize="21600,21600" o:spt="202" path="m,l,21600r21600,l21600,xe">
          <v:stroke joinstyle="miter"/>
          <v:path gradientshapeok="t" o:connecttype="rect"/>
        </v:shapetype>
        <v:shape id="Text Box 47" o:spid="_x0000_s2049" type="#_x0000_t202" style="position:absolute;margin-left:645.7pt;margin-top:982.7pt;width:46.1pt;height:9.1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vvqAIAAKg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" filled="f" stroked="f">
          <v:textbox style="mso-next-textbox:#Text Box 47;mso-fit-shape-to-text:t" inset="0,0,0,0">
            <w:txbxContent>
              <w:p w:rsidR="008F2949" w:rsidRDefault="008F2949">
                <w:pPr>
                  <w:pStyle w:val="1"/>
                  <w:shd w:val="clear" w:color="auto" w:fill="auto"/>
                  <w:spacing w:line="240" w:lineRule="auto"/>
                </w:pPr>
                <w:r>
                  <w:rPr>
                    <w:rStyle w:val="a6"/>
                  </w:rPr>
                  <w:t xml:space="preserve">стр. </w:t>
                </w:r>
                <w:fldSimple w:instr=" PAGE \* MERGEFORMAT ">
                  <w:r w:rsidRPr="003A3242">
                    <w:rPr>
                      <w:rStyle w:val="a6"/>
                      <w:noProof/>
                    </w:rPr>
                    <w:t>2</w:t>
                  </w:r>
                </w:fldSimple>
                <w:r>
                  <w:rPr>
                    <w:rStyle w:val="a6"/>
                  </w:rPr>
                  <w:t xml:space="preserve"> /44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8F2949">
    <w:pPr>
      <w:pStyle w:val="ac"/>
      <w:jc w:val="right"/>
    </w:pPr>
  </w:p>
  <w:p w:rsidR="008F2949" w:rsidRDefault="008F294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rPr>
        <w:sz w:val="2"/>
        <w:szCs w:val="2"/>
      </w:rPr>
    </w:pPr>
    <w:r w:rsidRPr="00CE527B">
      <w:rPr>
        <w:noProof/>
      </w:rPr>
      <w:pict>
        <v:shapetype id="_x0000_t202" coordsize="21600,21600" o:spt="202" path="m,l,21600r21600,l21600,xe">
          <v:stroke joinstyle="miter"/>
          <v:path gradientshapeok="t" o:connecttype="rect"/>
        </v:shapetype>
        <v:shape id="Text Box 4" o:spid="_x0000_s2052" type="#_x0000_t202" style="position:absolute;margin-left:624.7pt;margin-top:972.65pt;width:45.6pt;height:9.6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" filled="f" stroked="f">
          <v:textbox style="mso-fit-shape-to-text:t" inset="0,0,0,0">
            <w:txbxContent>
              <w:p w:rsidR="008F2949" w:rsidRDefault="008F2949">
                <w:pPr>
                  <w:pStyle w:val="1"/>
                  <w:shd w:val="clear" w:color="auto" w:fill="auto"/>
                  <w:spacing w:line="240" w:lineRule="auto"/>
                </w:pPr>
                <w:r>
                  <w:rPr>
                    <w:rStyle w:val="a6"/>
                  </w:rPr>
                  <w:t xml:space="preserve">стр. </w:t>
                </w:r>
                <w:fldSimple w:instr=" PAGE \* MERGEFORMAT ">
                  <w:r w:rsidRPr="003A3242">
                    <w:rPr>
                      <w:rStyle w:val="a6"/>
                      <w:noProof/>
                    </w:rPr>
                    <w:t>40</w:t>
                  </w:r>
                </w:fldSimple>
                <w:r>
                  <w:rPr>
                    <w:rStyle w:val="a6"/>
                  </w:rPr>
                  <w:t xml:space="preserve"> / 44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pStyle w:val="ac"/>
      <w:jc w:val="right"/>
    </w:pPr>
    <w:r>
      <w:rPr>
        <w:noProof/>
      </w:rPr>
      <w:fldChar w:fldCharType="begin"/>
    </w:r>
    <w:r w:rsidR="008F2949">
      <w:rPr>
        <w:noProof/>
      </w:rPr>
      <w:instrText>PAGE   \* MERGEFORMAT</w:instrText>
    </w:r>
    <w:r>
      <w:rPr>
        <w:noProof/>
      </w:rPr>
      <w:fldChar w:fldCharType="separate"/>
    </w:r>
    <w:r w:rsidR="00014880">
      <w:rPr>
        <w:noProof/>
      </w:rPr>
      <w:t>2</w:t>
    </w:r>
    <w:r>
      <w:rPr>
        <w:noProof/>
      </w:rPr>
      <w:fldChar w:fldCharType="end"/>
    </w:r>
  </w:p>
  <w:p w:rsidR="008F2949" w:rsidRDefault="008F29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rPr>
        <w:sz w:val="2"/>
        <w:szCs w:val="2"/>
      </w:rPr>
    </w:pPr>
    <w:r w:rsidRPr="00CE527B">
      <w:rPr>
        <w:noProof/>
      </w:rPr>
      <w:pict>
        <v:shapetype id="_x0000_t202" coordsize="21600,21600" o:spt="202" path="m,l,21600r21600,l21600,xe">
          <v:stroke joinstyle="miter"/>
          <v:path gradientshapeok="t" o:connecttype="rect"/>
        </v:shapetype>
        <v:shape id="Text Box 1" o:spid="_x0000_s2055" type="#_x0000_t202" style="position:absolute;margin-left:619.9pt;margin-top:971.1pt;width:45.85pt;height:9.3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" filled="f" stroked="f">
          <v:textbox style="mso-fit-shape-to-text:t" inset="0,0,0,0">
            <w:txbxContent>
              <w:p w:rsidR="008F2949" w:rsidRDefault="008F2949">
                <w:pPr>
                  <w:pStyle w:val="1"/>
                  <w:shd w:val="clear" w:color="auto" w:fill="auto"/>
                  <w:spacing w:line="240" w:lineRule="auto"/>
                </w:pPr>
                <w:r>
                  <w:rPr>
                    <w:rStyle w:val="a6"/>
                  </w:rPr>
                  <w:t xml:space="preserve">стр. </w:t>
                </w:r>
                <w:fldSimple w:instr=" PAGE \* MERGEFORMAT ">
                  <w:r w:rsidRPr="00991223">
                    <w:rPr>
                      <w:rStyle w:val="a6"/>
                      <w:noProof/>
                    </w:rPr>
                    <w:t>26</w:t>
                  </w:r>
                </w:fldSimple>
                <w:r>
                  <w:rPr>
                    <w:rStyle w:val="a6"/>
                  </w:rPr>
                  <w:t xml:space="preserve"> / 44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0AA" w:rsidRDefault="00D770AA"/>
  </w:footnote>
  <w:footnote w:type="continuationSeparator" w:id="0">
    <w:p w:rsidR="00D770AA" w:rsidRDefault="00D770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rPr>
        <w:sz w:val="2"/>
        <w:szCs w:val="2"/>
      </w:rPr>
    </w:pPr>
    <w:r w:rsidRPr="00CE527B">
      <w:rPr>
        <w:noProof/>
      </w:rPr>
      <w:pict>
        <v:shapetype id="_x0000_t202" coordsize="21600,21600" o:spt="202" path="m,l,21600r21600,l21600,xe">
          <v:stroke joinstyle="miter"/>
          <v:path gradientshapeok="t" o:connecttype="rect"/>
        </v:shapetype>
        <v:shape id="Text Box 6" o:spid="_x0000_s2050" type="#_x0000_t202" style="position:absolute;margin-left:285.6pt;margin-top:231.05pt;width:270.7pt;height:24.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" filled="f" stroked="f">
          <v:textbox style="mso-fit-shape-to-text:t" inset="0,0,0,0">
            <w:txbxContent>
              <w:p w:rsidR="008F2949" w:rsidRDefault="008F2949">
                <w:pPr>
                  <w:pStyle w:val="1"/>
                  <w:shd w:val="clear" w:color="auto" w:fill="auto"/>
                  <w:spacing w:line="240" w:lineRule="auto"/>
                </w:pPr>
                <w:r>
                  <w:rPr>
                    <w:rStyle w:val="11pt"/>
                  </w:rPr>
                  <w:t>Заявка на погашение инвестиционных паев №</w:t>
                </w:r>
              </w:p>
              <w:p w:rsidR="008F2949" w:rsidRDefault="008F2949">
                <w:pPr>
                  <w:pStyle w:val="1"/>
                  <w:shd w:val="clear" w:color="auto" w:fill="auto"/>
                  <w:spacing w:line="240" w:lineRule="auto"/>
                </w:pPr>
                <w:r>
                  <w:rPr>
                    <w:rStyle w:val="11pt"/>
                  </w:rPr>
                  <w:t>для юридических лиц - номинальных держателей</w:t>
                </w:r>
              </w:p>
            </w:txbxContent>
          </v:textbox>
          <w10:wrap anchorx="page" anchory="page"/>
        </v:shape>
      </w:pict>
    </w:r>
    <w:r w:rsidRPr="00CE527B">
      <w:rPr>
        <w:noProof/>
      </w:rPr>
      <w:pict>
        <v:shape id="Text Box 5" o:spid="_x0000_s2051" type="#_x0000_t202" style="position:absolute;margin-left:569pt;margin-top:211.35pt;width:100.55pt;height:7.7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" filled="f" stroked="f">
          <v:textbox style="mso-fit-shape-to-text:t" inset="0,0,0,0">
            <w:txbxContent>
              <w:p w:rsidR="008F2949" w:rsidRDefault="008F2949">
                <w:pPr>
                  <w:pStyle w:val="1"/>
                  <w:shd w:val="clear" w:color="auto" w:fill="auto"/>
                  <w:spacing w:line="240" w:lineRule="auto"/>
                </w:pPr>
                <w:r>
                  <w:rPr>
                    <w:rStyle w:val="7pt"/>
                  </w:rPr>
                  <w:t>Приложение № 6 к Правилам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8F29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49" w:rsidRDefault="00CE527B">
    <w:pPr>
      <w:rPr>
        <w:sz w:val="2"/>
        <w:szCs w:val="2"/>
      </w:rPr>
    </w:pPr>
    <w:r w:rsidRPr="00CE527B">
      <w:rPr>
        <w:noProof/>
      </w:rPr>
      <w:pict>
        <v:shapetype id="_x0000_t202" coordsize="21600,21600" o:spt="202" path="m,l,21600r21600,l21600,xe">
          <v:stroke joinstyle="miter"/>
          <v:path gradientshapeok="t" o:connecttype="rect"/>
        </v:shapetype>
        <v:shape id="Text Box 3" o:spid="_x0000_s2053" type="#_x0000_t202" style="position:absolute;margin-left:289.9pt;margin-top:229.25pt;width:254.4pt;height:24.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rwIAAK4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" filled="f" stroked="f">
          <v:textbox style="mso-fit-shape-to-text:t" inset="0,0,0,0">
            <w:txbxContent>
              <w:p w:rsidR="008F2949" w:rsidRDefault="008F2949">
                <w:pPr>
                  <w:pStyle w:val="1"/>
                  <w:shd w:val="clear" w:color="auto" w:fill="auto"/>
                  <w:spacing w:line="240" w:lineRule="auto"/>
                </w:pPr>
                <w:r>
                  <w:rPr>
                    <w:rStyle w:val="11pt"/>
                  </w:rPr>
                  <w:t>Заявка на погашение инвестиционных паев №</w:t>
                </w:r>
              </w:p>
              <w:p w:rsidR="008F2949" w:rsidRDefault="008F2949">
                <w:pPr>
                  <w:pStyle w:val="1"/>
                  <w:shd w:val="clear" w:color="auto" w:fill="auto"/>
                  <w:spacing w:line="240" w:lineRule="auto"/>
                </w:pPr>
                <w:r>
                  <w:rPr>
                    <w:rStyle w:val="11pt"/>
                  </w:rPr>
                  <w:t>для юридических лиц</w:t>
                </w:r>
              </w:p>
            </w:txbxContent>
          </v:textbox>
          <w10:wrap anchorx="page" anchory="page"/>
        </v:shape>
      </w:pict>
    </w:r>
    <w:r w:rsidRPr="00CE527B">
      <w:rPr>
        <w:noProof/>
      </w:rPr>
      <w:pict>
        <v:shape id="Text Box 2" o:spid="_x0000_s2054" type="#_x0000_t202" style="position:absolute;margin-left:565.15pt;margin-top:210.05pt;width:100.3pt;height:7.4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0Cqg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" filled="f" stroked="f">
          <v:textbox style="mso-fit-shape-to-text:t" inset="0,0,0,0">
            <w:txbxContent>
              <w:p w:rsidR="008F2949" w:rsidRDefault="008F2949">
                <w:pPr>
                  <w:pStyle w:val="1"/>
                  <w:shd w:val="clear" w:color="auto" w:fill="auto"/>
                  <w:spacing w:line="240" w:lineRule="auto"/>
                </w:pPr>
                <w:r>
                  <w:rPr>
                    <w:rStyle w:val="7pt"/>
                  </w:rPr>
                  <w:t>Приложение № 5 к Правилам</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335"/>
    <w:multiLevelType w:val="multilevel"/>
    <w:tmpl w:val="CAE2E2E8"/>
    <w:lvl w:ilvl="0">
      <w:start w:val="100"/>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54268A0"/>
    <w:multiLevelType w:val="multilevel"/>
    <w:tmpl w:val="5804E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1452A6"/>
    <w:multiLevelType w:val="multilevel"/>
    <w:tmpl w:val="610EB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FE6204"/>
    <w:multiLevelType w:val="multilevel"/>
    <w:tmpl w:val="F63A98F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443BDB"/>
    <w:multiLevelType w:val="multilevel"/>
    <w:tmpl w:val="A4524662"/>
    <w:lvl w:ilvl="0">
      <w:start w:val="8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10955148"/>
    <w:multiLevelType w:val="multilevel"/>
    <w:tmpl w:val="AA200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D35CA9"/>
    <w:multiLevelType w:val="multilevel"/>
    <w:tmpl w:val="5DF296A0"/>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132B07AD"/>
    <w:multiLevelType w:val="multilevel"/>
    <w:tmpl w:val="580C4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C947B9"/>
    <w:multiLevelType w:val="multilevel"/>
    <w:tmpl w:val="3514B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A607FDD"/>
    <w:multiLevelType w:val="multilevel"/>
    <w:tmpl w:val="18840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0A0E44"/>
    <w:multiLevelType w:val="multilevel"/>
    <w:tmpl w:val="D80E2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4BE43FE"/>
    <w:multiLevelType w:val="multilevel"/>
    <w:tmpl w:val="4EA0C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4E6D1C"/>
    <w:multiLevelType w:val="multilevel"/>
    <w:tmpl w:val="F8F0B2C6"/>
    <w:lvl w:ilvl="0">
      <w:start w:val="9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2DC4727D"/>
    <w:multiLevelType w:val="multilevel"/>
    <w:tmpl w:val="A3D0EF10"/>
    <w:lvl w:ilvl="0">
      <w:start w:val="114"/>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3223368D"/>
    <w:multiLevelType w:val="multilevel"/>
    <w:tmpl w:val="4F107A9A"/>
    <w:lvl w:ilvl="0">
      <w:start w:val="1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810830"/>
    <w:multiLevelType w:val="hybridMultilevel"/>
    <w:tmpl w:val="B21681C6"/>
    <w:lvl w:ilvl="0" w:tplc="5386CF5A">
      <w:start w:val="1"/>
      <w:numFmt w:val="bullet"/>
      <w:lvlText w:val="-"/>
      <w:lvlJc w:val="left"/>
      <w:pPr>
        <w:ind w:left="2250" w:hanging="360"/>
      </w:pPr>
      <w:rPr>
        <w:rFonts w:ascii="Sylfaen" w:hAnsi="Sylfaen"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6">
    <w:nsid w:val="38247187"/>
    <w:multiLevelType w:val="multilevel"/>
    <w:tmpl w:val="9814D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C9E4480"/>
    <w:multiLevelType w:val="multilevel"/>
    <w:tmpl w:val="496C3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21E2F24"/>
    <w:multiLevelType w:val="multilevel"/>
    <w:tmpl w:val="D688CE8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40B1731"/>
    <w:multiLevelType w:val="multilevel"/>
    <w:tmpl w:val="3566080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59F28FD"/>
    <w:multiLevelType w:val="multilevel"/>
    <w:tmpl w:val="69DA2A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6B13374"/>
    <w:multiLevelType w:val="multilevel"/>
    <w:tmpl w:val="1E9A7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23">
    <w:nsid w:val="4C663035"/>
    <w:multiLevelType w:val="multilevel"/>
    <w:tmpl w:val="2B70B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CA1624"/>
    <w:multiLevelType w:val="multilevel"/>
    <w:tmpl w:val="93328808"/>
    <w:lvl w:ilvl="0">
      <w:start w:val="3"/>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51C004F4"/>
    <w:multiLevelType w:val="multilevel"/>
    <w:tmpl w:val="C0E23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6EE407D"/>
    <w:multiLevelType w:val="multilevel"/>
    <w:tmpl w:val="1848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2112DA"/>
    <w:multiLevelType w:val="multilevel"/>
    <w:tmpl w:val="4B6829E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CB24048"/>
    <w:multiLevelType w:val="multilevel"/>
    <w:tmpl w:val="878A3A52"/>
    <w:lvl w:ilvl="0">
      <w:start w:val="108"/>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70C918AE"/>
    <w:multiLevelType w:val="multilevel"/>
    <w:tmpl w:val="57ACDC0A"/>
    <w:lvl w:ilvl="0">
      <w:start w:val="1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746A6643"/>
    <w:multiLevelType w:val="hybridMultilevel"/>
    <w:tmpl w:val="6E5C1EC8"/>
    <w:lvl w:ilvl="0" w:tplc="215043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756F692F"/>
    <w:multiLevelType w:val="multilevel"/>
    <w:tmpl w:val="416E9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A4A30C5"/>
    <w:multiLevelType w:val="multilevel"/>
    <w:tmpl w:val="22A6A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B2769C0"/>
    <w:multiLevelType w:val="multilevel"/>
    <w:tmpl w:val="3606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C2B610C"/>
    <w:multiLevelType w:val="multilevel"/>
    <w:tmpl w:val="F224F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E2F1898"/>
    <w:multiLevelType w:val="hybridMultilevel"/>
    <w:tmpl w:val="BE78710A"/>
    <w:lvl w:ilvl="0" w:tplc="5F64E22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2A4B4B"/>
    <w:multiLevelType w:val="multilevel"/>
    <w:tmpl w:val="1982E32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0"/>
  </w:num>
  <w:num w:numId="3">
    <w:abstractNumId w:val="21"/>
  </w:num>
  <w:num w:numId="4">
    <w:abstractNumId w:val="31"/>
  </w:num>
  <w:num w:numId="5">
    <w:abstractNumId w:val="1"/>
  </w:num>
  <w:num w:numId="6">
    <w:abstractNumId w:val="6"/>
  </w:num>
  <w:num w:numId="7">
    <w:abstractNumId w:val="19"/>
  </w:num>
  <w:num w:numId="8">
    <w:abstractNumId w:val="25"/>
  </w:num>
  <w:num w:numId="9">
    <w:abstractNumId w:val="20"/>
  </w:num>
  <w:num w:numId="10">
    <w:abstractNumId w:val="16"/>
  </w:num>
  <w:num w:numId="11">
    <w:abstractNumId w:val="14"/>
  </w:num>
  <w:num w:numId="12">
    <w:abstractNumId w:val="36"/>
  </w:num>
  <w:num w:numId="13">
    <w:abstractNumId w:val="7"/>
  </w:num>
  <w:num w:numId="14">
    <w:abstractNumId w:val="27"/>
  </w:num>
  <w:num w:numId="15">
    <w:abstractNumId w:val="4"/>
  </w:num>
  <w:num w:numId="16">
    <w:abstractNumId w:val="8"/>
  </w:num>
  <w:num w:numId="17">
    <w:abstractNumId w:val="32"/>
  </w:num>
  <w:num w:numId="18">
    <w:abstractNumId w:val="12"/>
  </w:num>
  <w:num w:numId="19">
    <w:abstractNumId w:val="0"/>
  </w:num>
  <w:num w:numId="20">
    <w:abstractNumId w:val="33"/>
  </w:num>
  <w:num w:numId="21">
    <w:abstractNumId w:val="28"/>
  </w:num>
  <w:num w:numId="22">
    <w:abstractNumId w:val="34"/>
  </w:num>
  <w:num w:numId="23">
    <w:abstractNumId w:val="13"/>
  </w:num>
  <w:num w:numId="24">
    <w:abstractNumId w:val="5"/>
  </w:num>
  <w:num w:numId="25">
    <w:abstractNumId w:val="18"/>
  </w:num>
  <w:num w:numId="26">
    <w:abstractNumId w:val="3"/>
  </w:num>
  <w:num w:numId="27">
    <w:abstractNumId w:val="17"/>
  </w:num>
  <w:num w:numId="28">
    <w:abstractNumId w:val="29"/>
  </w:num>
  <w:num w:numId="29">
    <w:abstractNumId w:val="26"/>
  </w:num>
  <w:num w:numId="30">
    <w:abstractNumId w:val="11"/>
  </w:num>
  <w:num w:numId="31">
    <w:abstractNumId w:val="23"/>
  </w:num>
  <w:num w:numId="32">
    <w:abstractNumId w:val="2"/>
  </w:num>
  <w:num w:numId="33">
    <w:abstractNumId w:val="30"/>
  </w:num>
  <w:num w:numId="34">
    <w:abstractNumId w:val="35"/>
  </w:num>
  <w:num w:numId="35">
    <w:abstractNumId w:val="24"/>
  </w:num>
  <w:num w:numId="36">
    <w:abstractNumId w:val="15"/>
  </w:num>
  <w:num w:numId="37">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510"/>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3F543D"/>
    <w:rsid w:val="000058A6"/>
    <w:rsid w:val="00014880"/>
    <w:rsid w:val="000173A3"/>
    <w:rsid w:val="000248BF"/>
    <w:rsid w:val="0003594E"/>
    <w:rsid w:val="00035B1A"/>
    <w:rsid w:val="00036625"/>
    <w:rsid w:val="00046E5E"/>
    <w:rsid w:val="000501AC"/>
    <w:rsid w:val="000768C8"/>
    <w:rsid w:val="000803E4"/>
    <w:rsid w:val="000816F8"/>
    <w:rsid w:val="00092B8A"/>
    <w:rsid w:val="000C087B"/>
    <w:rsid w:val="000C0B88"/>
    <w:rsid w:val="000C25CE"/>
    <w:rsid w:val="000C519F"/>
    <w:rsid w:val="000E698B"/>
    <w:rsid w:val="000F1142"/>
    <w:rsid w:val="000F1A39"/>
    <w:rsid w:val="000F47FD"/>
    <w:rsid w:val="00102150"/>
    <w:rsid w:val="0011521B"/>
    <w:rsid w:val="001226B6"/>
    <w:rsid w:val="00122E7B"/>
    <w:rsid w:val="0013526B"/>
    <w:rsid w:val="00142301"/>
    <w:rsid w:val="00150156"/>
    <w:rsid w:val="00151D05"/>
    <w:rsid w:val="0015387E"/>
    <w:rsid w:val="00161A88"/>
    <w:rsid w:val="00164517"/>
    <w:rsid w:val="0017085C"/>
    <w:rsid w:val="0017552A"/>
    <w:rsid w:val="001768F3"/>
    <w:rsid w:val="00176DEA"/>
    <w:rsid w:val="001771E1"/>
    <w:rsid w:val="00182488"/>
    <w:rsid w:val="001B28F7"/>
    <w:rsid w:val="001B65BD"/>
    <w:rsid w:val="001C4D26"/>
    <w:rsid w:val="001D46C0"/>
    <w:rsid w:val="001D5CEB"/>
    <w:rsid w:val="001E115E"/>
    <w:rsid w:val="001F29B3"/>
    <w:rsid w:val="001F43E0"/>
    <w:rsid w:val="002003D8"/>
    <w:rsid w:val="0021720E"/>
    <w:rsid w:val="002248BE"/>
    <w:rsid w:val="002268E2"/>
    <w:rsid w:val="00231778"/>
    <w:rsid w:val="00231F21"/>
    <w:rsid w:val="00240C3E"/>
    <w:rsid w:val="002435DB"/>
    <w:rsid w:val="002667AA"/>
    <w:rsid w:val="00271C22"/>
    <w:rsid w:val="002805B3"/>
    <w:rsid w:val="002815A6"/>
    <w:rsid w:val="00291115"/>
    <w:rsid w:val="002A44FF"/>
    <w:rsid w:val="002B26C4"/>
    <w:rsid w:val="002B7F86"/>
    <w:rsid w:val="002C52EF"/>
    <w:rsid w:val="002D3E04"/>
    <w:rsid w:val="002E6B7E"/>
    <w:rsid w:val="002E7140"/>
    <w:rsid w:val="002F10F6"/>
    <w:rsid w:val="002F137B"/>
    <w:rsid w:val="002F2708"/>
    <w:rsid w:val="003030F1"/>
    <w:rsid w:val="0030318E"/>
    <w:rsid w:val="003055FC"/>
    <w:rsid w:val="00320EAD"/>
    <w:rsid w:val="00335222"/>
    <w:rsid w:val="0033660E"/>
    <w:rsid w:val="00340E41"/>
    <w:rsid w:val="0034337E"/>
    <w:rsid w:val="00351EF5"/>
    <w:rsid w:val="003576C9"/>
    <w:rsid w:val="00365227"/>
    <w:rsid w:val="00366D42"/>
    <w:rsid w:val="003766A9"/>
    <w:rsid w:val="00381A8B"/>
    <w:rsid w:val="00390B19"/>
    <w:rsid w:val="00391D13"/>
    <w:rsid w:val="00392618"/>
    <w:rsid w:val="00392F92"/>
    <w:rsid w:val="00393106"/>
    <w:rsid w:val="00394997"/>
    <w:rsid w:val="003970FA"/>
    <w:rsid w:val="003973DC"/>
    <w:rsid w:val="003A3242"/>
    <w:rsid w:val="003B73D1"/>
    <w:rsid w:val="003B7826"/>
    <w:rsid w:val="003C6374"/>
    <w:rsid w:val="003D798A"/>
    <w:rsid w:val="003F4C1B"/>
    <w:rsid w:val="003F543D"/>
    <w:rsid w:val="004129E1"/>
    <w:rsid w:val="0041726E"/>
    <w:rsid w:val="00436C69"/>
    <w:rsid w:val="00441614"/>
    <w:rsid w:val="004441D3"/>
    <w:rsid w:val="00456304"/>
    <w:rsid w:val="00460821"/>
    <w:rsid w:val="0046705B"/>
    <w:rsid w:val="00470498"/>
    <w:rsid w:val="00475683"/>
    <w:rsid w:val="004834A6"/>
    <w:rsid w:val="00484373"/>
    <w:rsid w:val="004908E6"/>
    <w:rsid w:val="00496488"/>
    <w:rsid w:val="004A0549"/>
    <w:rsid w:val="004A367E"/>
    <w:rsid w:val="004B0EA3"/>
    <w:rsid w:val="004B58B6"/>
    <w:rsid w:val="004C737D"/>
    <w:rsid w:val="004E7DDA"/>
    <w:rsid w:val="00503A33"/>
    <w:rsid w:val="00513B21"/>
    <w:rsid w:val="0051429D"/>
    <w:rsid w:val="005154D2"/>
    <w:rsid w:val="005226BB"/>
    <w:rsid w:val="005262C0"/>
    <w:rsid w:val="00527EAC"/>
    <w:rsid w:val="00540EB3"/>
    <w:rsid w:val="00542353"/>
    <w:rsid w:val="0055604C"/>
    <w:rsid w:val="00566F6A"/>
    <w:rsid w:val="00574E6C"/>
    <w:rsid w:val="005B0569"/>
    <w:rsid w:val="005B1C5B"/>
    <w:rsid w:val="005B2033"/>
    <w:rsid w:val="005B501F"/>
    <w:rsid w:val="005B50A5"/>
    <w:rsid w:val="005B619F"/>
    <w:rsid w:val="005C02D8"/>
    <w:rsid w:val="005C3453"/>
    <w:rsid w:val="005D410B"/>
    <w:rsid w:val="005E19C6"/>
    <w:rsid w:val="005E1ED7"/>
    <w:rsid w:val="005E749B"/>
    <w:rsid w:val="006019A7"/>
    <w:rsid w:val="00604F43"/>
    <w:rsid w:val="00610DB5"/>
    <w:rsid w:val="00611867"/>
    <w:rsid w:val="00613B96"/>
    <w:rsid w:val="00616A08"/>
    <w:rsid w:val="00616DA0"/>
    <w:rsid w:val="00617BF3"/>
    <w:rsid w:val="006211A2"/>
    <w:rsid w:val="0062639C"/>
    <w:rsid w:val="006308D4"/>
    <w:rsid w:val="0063485A"/>
    <w:rsid w:val="00645BB3"/>
    <w:rsid w:val="00657C8F"/>
    <w:rsid w:val="006604E0"/>
    <w:rsid w:val="00666A3B"/>
    <w:rsid w:val="00666F8B"/>
    <w:rsid w:val="00675D2D"/>
    <w:rsid w:val="00675E16"/>
    <w:rsid w:val="00677AD4"/>
    <w:rsid w:val="0068424A"/>
    <w:rsid w:val="006853EE"/>
    <w:rsid w:val="006A25C5"/>
    <w:rsid w:val="006B5D38"/>
    <w:rsid w:val="006C0161"/>
    <w:rsid w:val="006C18FB"/>
    <w:rsid w:val="006C25EA"/>
    <w:rsid w:val="006D038C"/>
    <w:rsid w:val="006F4442"/>
    <w:rsid w:val="006F5C8A"/>
    <w:rsid w:val="006F7541"/>
    <w:rsid w:val="00700231"/>
    <w:rsid w:val="00706EC6"/>
    <w:rsid w:val="00710708"/>
    <w:rsid w:val="00721C8F"/>
    <w:rsid w:val="0073041B"/>
    <w:rsid w:val="00730C62"/>
    <w:rsid w:val="00736098"/>
    <w:rsid w:val="00736D2C"/>
    <w:rsid w:val="007401C7"/>
    <w:rsid w:val="0074554D"/>
    <w:rsid w:val="007523EF"/>
    <w:rsid w:val="00756FD3"/>
    <w:rsid w:val="0075703D"/>
    <w:rsid w:val="00764CB4"/>
    <w:rsid w:val="0076733E"/>
    <w:rsid w:val="00770448"/>
    <w:rsid w:val="00774CF6"/>
    <w:rsid w:val="007C531D"/>
    <w:rsid w:val="007D5462"/>
    <w:rsid w:val="007D6C8C"/>
    <w:rsid w:val="007E4897"/>
    <w:rsid w:val="007E500E"/>
    <w:rsid w:val="0080020B"/>
    <w:rsid w:val="00801F59"/>
    <w:rsid w:val="008020CB"/>
    <w:rsid w:val="008068A4"/>
    <w:rsid w:val="0081534D"/>
    <w:rsid w:val="008343E0"/>
    <w:rsid w:val="00837687"/>
    <w:rsid w:val="00844CCB"/>
    <w:rsid w:val="008461C9"/>
    <w:rsid w:val="0084678C"/>
    <w:rsid w:val="00854EA4"/>
    <w:rsid w:val="00866388"/>
    <w:rsid w:val="00895240"/>
    <w:rsid w:val="00896F05"/>
    <w:rsid w:val="008976E4"/>
    <w:rsid w:val="008A12F6"/>
    <w:rsid w:val="008A1830"/>
    <w:rsid w:val="008A26F0"/>
    <w:rsid w:val="008A547F"/>
    <w:rsid w:val="008B72B3"/>
    <w:rsid w:val="008C2FB3"/>
    <w:rsid w:val="008C71DD"/>
    <w:rsid w:val="008D2222"/>
    <w:rsid w:val="008D3DB0"/>
    <w:rsid w:val="008D47D9"/>
    <w:rsid w:val="008D7E04"/>
    <w:rsid w:val="008F062C"/>
    <w:rsid w:val="008F2142"/>
    <w:rsid w:val="008F2949"/>
    <w:rsid w:val="008F4246"/>
    <w:rsid w:val="00922347"/>
    <w:rsid w:val="0093279D"/>
    <w:rsid w:val="00933352"/>
    <w:rsid w:val="00946A14"/>
    <w:rsid w:val="00966972"/>
    <w:rsid w:val="00974792"/>
    <w:rsid w:val="00984EC4"/>
    <w:rsid w:val="00991223"/>
    <w:rsid w:val="0099140A"/>
    <w:rsid w:val="009978B6"/>
    <w:rsid w:val="009A29EF"/>
    <w:rsid w:val="009A5798"/>
    <w:rsid w:val="009B2DAC"/>
    <w:rsid w:val="009C3BD6"/>
    <w:rsid w:val="009D1C18"/>
    <w:rsid w:val="009D50E7"/>
    <w:rsid w:val="009E2C39"/>
    <w:rsid w:val="009E6A82"/>
    <w:rsid w:val="00A0191C"/>
    <w:rsid w:val="00A07ECA"/>
    <w:rsid w:val="00A10A58"/>
    <w:rsid w:val="00A10C7D"/>
    <w:rsid w:val="00A209C0"/>
    <w:rsid w:val="00A20DD8"/>
    <w:rsid w:val="00A22710"/>
    <w:rsid w:val="00A37B2D"/>
    <w:rsid w:val="00A41BC4"/>
    <w:rsid w:val="00A427FF"/>
    <w:rsid w:val="00A44500"/>
    <w:rsid w:val="00A51AC1"/>
    <w:rsid w:val="00A52DB8"/>
    <w:rsid w:val="00A609D4"/>
    <w:rsid w:val="00A613A2"/>
    <w:rsid w:val="00A674A0"/>
    <w:rsid w:val="00A7330D"/>
    <w:rsid w:val="00A735B4"/>
    <w:rsid w:val="00A76A87"/>
    <w:rsid w:val="00A81060"/>
    <w:rsid w:val="00A83092"/>
    <w:rsid w:val="00A8486B"/>
    <w:rsid w:val="00A90277"/>
    <w:rsid w:val="00A92DC9"/>
    <w:rsid w:val="00AA1163"/>
    <w:rsid w:val="00AA6CF4"/>
    <w:rsid w:val="00AB1C10"/>
    <w:rsid w:val="00AB5C08"/>
    <w:rsid w:val="00AD0951"/>
    <w:rsid w:val="00AD0D96"/>
    <w:rsid w:val="00AD4394"/>
    <w:rsid w:val="00AE0952"/>
    <w:rsid w:val="00AE2BDC"/>
    <w:rsid w:val="00B025E0"/>
    <w:rsid w:val="00B07882"/>
    <w:rsid w:val="00B07F8E"/>
    <w:rsid w:val="00B16619"/>
    <w:rsid w:val="00B36755"/>
    <w:rsid w:val="00B4743F"/>
    <w:rsid w:val="00B53E43"/>
    <w:rsid w:val="00B61B8D"/>
    <w:rsid w:val="00B63383"/>
    <w:rsid w:val="00B737C4"/>
    <w:rsid w:val="00B74A99"/>
    <w:rsid w:val="00B766CF"/>
    <w:rsid w:val="00B767CC"/>
    <w:rsid w:val="00B828FC"/>
    <w:rsid w:val="00B862B9"/>
    <w:rsid w:val="00B91906"/>
    <w:rsid w:val="00BB579C"/>
    <w:rsid w:val="00BC22AB"/>
    <w:rsid w:val="00BC62CE"/>
    <w:rsid w:val="00BD0322"/>
    <w:rsid w:val="00BD308D"/>
    <w:rsid w:val="00BD38AA"/>
    <w:rsid w:val="00BD48C0"/>
    <w:rsid w:val="00BE1C47"/>
    <w:rsid w:val="00BE37C7"/>
    <w:rsid w:val="00BE4B7C"/>
    <w:rsid w:val="00BE653B"/>
    <w:rsid w:val="00C021BE"/>
    <w:rsid w:val="00C206FE"/>
    <w:rsid w:val="00C21A82"/>
    <w:rsid w:val="00C402D0"/>
    <w:rsid w:val="00C51D77"/>
    <w:rsid w:val="00C62551"/>
    <w:rsid w:val="00C62F1C"/>
    <w:rsid w:val="00C65F75"/>
    <w:rsid w:val="00C665BE"/>
    <w:rsid w:val="00C85BE2"/>
    <w:rsid w:val="00C90057"/>
    <w:rsid w:val="00C9625E"/>
    <w:rsid w:val="00CA39E6"/>
    <w:rsid w:val="00CB3F9F"/>
    <w:rsid w:val="00CB50AC"/>
    <w:rsid w:val="00CC6874"/>
    <w:rsid w:val="00CC694A"/>
    <w:rsid w:val="00CE0F76"/>
    <w:rsid w:val="00CE2463"/>
    <w:rsid w:val="00CE527B"/>
    <w:rsid w:val="00CF0072"/>
    <w:rsid w:val="00CF3C0D"/>
    <w:rsid w:val="00CF59A2"/>
    <w:rsid w:val="00D03674"/>
    <w:rsid w:val="00D0531F"/>
    <w:rsid w:val="00D06394"/>
    <w:rsid w:val="00D17E65"/>
    <w:rsid w:val="00D24AB5"/>
    <w:rsid w:val="00D30508"/>
    <w:rsid w:val="00D30C11"/>
    <w:rsid w:val="00D402A1"/>
    <w:rsid w:val="00D46329"/>
    <w:rsid w:val="00D46873"/>
    <w:rsid w:val="00D50CB3"/>
    <w:rsid w:val="00D6019F"/>
    <w:rsid w:val="00D73303"/>
    <w:rsid w:val="00D770AA"/>
    <w:rsid w:val="00DA6A41"/>
    <w:rsid w:val="00DE7123"/>
    <w:rsid w:val="00DF0726"/>
    <w:rsid w:val="00DF59D2"/>
    <w:rsid w:val="00DF5D96"/>
    <w:rsid w:val="00DF7071"/>
    <w:rsid w:val="00E0402A"/>
    <w:rsid w:val="00E07325"/>
    <w:rsid w:val="00E07B39"/>
    <w:rsid w:val="00E14194"/>
    <w:rsid w:val="00E21ACB"/>
    <w:rsid w:val="00E23F46"/>
    <w:rsid w:val="00E2517A"/>
    <w:rsid w:val="00E44C73"/>
    <w:rsid w:val="00E55DA3"/>
    <w:rsid w:val="00E67850"/>
    <w:rsid w:val="00E87FC5"/>
    <w:rsid w:val="00E93235"/>
    <w:rsid w:val="00E93DA3"/>
    <w:rsid w:val="00E95D21"/>
    <w:rsid w:val="00E97443"/>
    <w:rsid w:val="00EB3D4F"/>
    <w:rsid w:val="00EC30BE"/>
    <w:rsid w:val="00ED2C7B"/>
    <w:rsid w:val="00EE3518"/>
    <w:rsid w:val="00F0486B"/>
    <w:rsid w:val="00F20E81"/>
    <w:rsid w:val="00F22E93"/>
    <w:rsid w:val="00F2375C"/>
    <w:rsid w:val="00F314B1"/>
    <w:rsid w:val="00F355DB"/>
    <w:rsid w:val="00F37714"/>
    <w:rsid w:val="00F37B26"/>
    <w:rsid w:val="00F456E5"/>
    <w:rsid w:val="00F45D87"/>
    <w:rsid w:val="00F46D9F"/>
    <w:rsid w:val="00F56CC1"/>
    <w:rsid w:val="00F5763B"/>
    <w:rsid w:val="00F6290D"/>
    <w:rsid w:val="00F64D2E"/>
    <w:rsid w:val="00F80F8B"/>
    <w:rsid w:val="00F8410C"/>
    <w:rsid w:val="00F85181"/>
    <w:rsid w:val="00F8682D"/>
    <w:rsid w:val="00F93C01"/>
    <w:rsid w:val="00FA5D84"/>
    <w:rsid w:val="00FB7D9B"/>
    <w:rsid w:val="00FC7310"/>
    <w:rsid w:val="00FD35F5"/>
    <w:rsid w:val="00FD797F"/>
    <w:rsid w:val="00FE33B5"/>
    <w:rsid w:val="00FE7A44"/>
    <w:rsid w:val="00FF3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19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3F46"/>
    <w:rPr>
      <w:rFonts w:cs="Times New Roman"/>
      <w:color w:val="0066CC"/>
      <w:u w:val="single"/>
    </w:rPr>
  </w:style>
  <w:style w:type="character" w:customStyle="1" w:styleId="2">
    <w:name w:val="Основной текст (2)_"/>
    <w:basedOn w:val="a0"/>
    <w:link w:val="21"/>
    <w:locked/>
    <w:rsid w:val="00E23F46"/>
    <w:rPr>
      <w:rFonts w:ascii="Arial" w:hAnsi="Arial" w:cs="Arial"/>
      <w:sz w:val="20"/>
      <w:szCs w:val="20"/>
      <w:u w:val="none"/>
    </w:rPr>
  </w:style>
  <w:style w:type="character" w:customStyle="1" w:styleId="20">
    <w:name w:val="Основной текст (2)"/>
    <w:basedOn w:val="2"/>
    <w:rsid w:val="00E23F46"/>
    <w:rPr>
      <w:color w:val="000000"/>
      <w:spacing w:val="0"/>
      <w:w w:val="100"/>
      <w:position w:val="0"/>
      <w:lang w:val="ru-RU" w:eastAsia="ru-RU"/>
    </w:rPr>
  </w:style>
  <w:style w:type="character" w:customStyle="1" w:styleId="3">
    <w:name w:val="Основной текст (3)_"/>
    <w:basedOn w:val="a0"/>
    <w:link w:val="31"/>
    <w:locked/>
    <w:rsid w:val="00E23F46"/>
    <w:rPr>
      <w:rFonts w:ascii="Arial" w:hAnsi="Arial" w:cs="Arial"/>
      <w:spacing w:val="30"/>
      <w:sz w:val="28"/>
      <w:szCs w:val="28"/>
      <w:u w:val="none"/>
    </w:rPr>
  </w:style>
  <w:style w:type="character" w:customStyle="1" w:styleId="30">
    <w:name w:val="Основной текст (3)"/>
    <w:basedOn w:val="3"/>
    <w:rsid w:val="00E23F46"/>
    <w:rPr>
      <w:color w:val="000000"/>
      <w:w w:val="100"/>
      <w:position w:val="0"/>
      <w:lang w:val="ru-RU" w:eastAsia="ru-RU"/>
    </w:rPr>
  </w:style>
  <w:style w:type="character" w:customStyle="1" w:styleId="4">
    <w:name w:val="Основной текст (4)_"/>
    <w:basedOn w:val="a0"/>
    <w:link w:val="41"/>
    <w:locked/>
    <w:rsid w:val="00E23F46"/>
    <w:rPr>
      <w:rFonts w:ascii="MS Reference Sans Serif" w:hAnsi="MS Reference Sans Serif" w:cs="MS Reference Sans Serif"/>
      <w:i/>
      <w:iCs/>
      <w:spacing w:val="-30"/>
      <w:sz w:val="15"/>
      <w:szCs w:val="15"/>
      <w:u w:val="none"/>
      <w:lang w:val="en-US" w:eastAsia="en-US"/>
    </w:rPr>
  </w:style>
  <w:style w:type="character" w:customStyle="1" w:styleId="4TimesNewRoman">
    <w:name w:val="Основной текст (4) + Times New Roman"/>
    <w:aliases w:val="10,5 pt,Не курсив,Интервал 0 pt"/>
    <w:basedOn w:val="4"/>
    <w:rsid w:val="00E23F46"/>
    <w:rPr>
      <w:rFonts w:ascii="Times New Roman" w:hAnsi="Times New Roman" w:cs="Times New Roman"/>
      <w:color w:val="000000"/>
      <w:spacing w:val="0"/>
      <w:w w:val="100"/>
      <w:position w:val="0"/>
      <w:sz w:val="21"/>
      <w:szCs w:val="21"/>
      <w:lang w:val="ru-RU" w:eastAsia="ru-RU"/>
    </w:rPr>
  </w:style>
  <w:style w:type="character" w:customStyle="1" w:styleId="40">
    <w:name w:val="Основной текст (4)"/>
    <w:basedOn w:val="4"/>
    <w:rsid w:val="00E23F46"/>
    <w:rPr>
      <w:color w:val="000000"/>
      <w:w w:val="100"/>
      <w:position w:val="0"/>
      <w:u w:val="single"/>
    </w:rPr>
  </w:style>
  <w:style w:type="character" w:customStyle="1" w:styleId="42">
    <w:name w:val="Основной текст (4)2"/>
    <w:basedOn w:val="4"/>
    <w:rsid w:val="00E23F46"/>
    <w:rPr>
      <w:color w:val="000000"/>
      <w:w w:val="100"/>
      <w:position w:val="0"/>
    </w:rPr>
  </w:style>
  <w:style w:type="character" w:customStyle="1" w:styleId="5">
    <w:name w:val="Основной текст (5)_"/>
    <w:basedOn w:val="a0"/>
    <w:link w:val="50"/>
    <w:locked/>
    <w:rsid w:val="00E23F46"/>
    <w:rPr>
      <w:rFonts w:ascii="Times New Roman" w:hAnsi="Times New Roman" w:cs="Times New Roman"/>
      <w:b/>
      <w:bCs/>
      <w:sz w:val="22"/>
      <w:szCs w:val="22"/>
      <w:u w:val="none"/>
    </w:rPr>
  </w:style>
  <w:style w:type="character" w:customStyle="1" w:styleId="a4">
    <w:name w:val="Основной текст_"/>
    <w:basedOn w:val="a0"/>
    <w:link w:val="22"/>
    <w:locked/>
    <w:rsid w:val="00E23F46"/>
    <w:rPr>
      <w:rFonts w:ascii="Times New Roman" w:hAnsi="Times New Roman" w:cs="Times New Roman"/>
      <w:sz w:val="21"/>
      <w:szCs w:val="21"/>
      <w:u w:val="none"/>
    </w:rPr>
  </w:style>
  <w:style w:type="character" w:customStyle="1" w:styleId="6">
    <w:name w:val="Основной текст (6)_"/>
    <w:basedOn w:val="a0"/>
    <w:link w:val="60"/>
    <w:locked/>
    <w:rsid w:val="00E23F46"/>
    <w:rPr>
      <w:rFonts w:ascii="Times New Roman" w:hAnsi="Times New Roman" w:cs="Times New Roman"/>
      <w:b/>
      <w:bCs/>
      <w:sz w:val="34"/>
      <w:szCs w:val="34"/>
      <w:u w:val="none"/>
    </w:rPr>
  </w:style>
  <w:style w:type="character" w:customStyle="1" w:styleId="a5">
    <w:name w:val="Колонтитул_"/>
    <w:basedOn w:val="a0"/>
    <w:link w:val="1"/>
    <w:locked/>
    <w:rsid w:val="00E23F46"/>
    <w:rPr>
      <w:rFonts w:ascii="Times New Roman" w:hAnsi="Times New Roman" w:cs="Times New Roman"/>
      <w:sz w:val="19"/>
      <w:szCs w:val="19"/>
      <w:u w:val="none"/>
    </w:rPr>
  </w:style>
  <w:style w:type="character" w:customStyle="1" w:styleId="a6">
    <w:name w:val="Колонтитул"/>
    <w:basedOn w:val="a5"/>
    <w:rsid w:val="00E23F46"/>
    <w:rPr>
      <w:color w:val="000000"/>
      <w:spacing w:val="0"/>
      <w:w w:val="100"/>
      <w:position w:val="0"/>
      <w:lang w:val="ru-RU" w:eastAsia="ru-RU"/>
    </w:rPr>
  </w:style>
  <w:style w:type="character" w:customStyle="1" w:styleId="10">
    <w:name w:val="Заголовок №1_"/>
    <w:basedOn w:val="a0"/>
    <w:link w:val="11"/>
    <w:locked/>
    <w:rsid w:val="00E23F46"/>
    <w:rPr>
      <w:rFonts w:ascii="Times New Roman" w:hAnsi="Times New Roman" w:cs="Times New Roman"/>
      <w:b/>
      <w:bCs/>
      <w:sz w:val="22"/>
      <w:szCs w:val="22"/>
      <w:u w:val="none"/>
    </w:rPr>
  </w:style>
  <w:style w:type="character" w:customStyle="1" w:styleId="12">
    <w:name w:val="Основной текст1"/>
    <w:basedOn w:val="a4"/>
    <w:rsid w:val="00E23F46"/>
    <w:rPr>
      <w:color w:val="000000"/>
      <w:spacing w:val="0"/>
      <w:w w:val="100"/>
      <w:position w:val="0"/>
      <w:u w:val="single"/>
      <w:lang w:val="en-US" w:eastAsia="en-US"/>
    </w:rPr>
  </w:style>
  <w:style w:type="character" w:customStyle="1" w:styleId="7">
    <w:name w:val="Основной текст (7)_"/>
    <w:basedOn w:val="a0"/>
    <w:link w:val="70"/>
    <w:locked/>
    <w:rsid w:val="00E23F46"/>
    <w:rPr>
      <w:rFonts w:ascii="Times New Roman" w:hAnsi="Times New Roman" w:cs="Times New Roman"/>
      <w:b/>
      <w:bCs/>
      <w:i/>
      <w:iCs/>
      <w:sz w:val="23"/>
      <w:szCs w:val="23"/>
      <w:u w:val="none"/>
    </w:rPr>
  </w:style>
  <w:style w:type="character" w:customStyle="1" w:styleId="MSReferenceSansSerif">
    <w:name w:val="Основной текст + MS Reference Sans Serif"/>
    <w:aliases w:val="7,5 pt2,Курсив,Интервал -1 pt"/>
    <w:basedOn w:val="a4"/>
    <w:rsid w:val="00E23F46"/>
    <w:rPr>
      <w:rFonts w:ascii="MS Reference Sans Serif" w:hAnsi="MS Reference Sans Serif" w:cs="MS Reference Sans Serif"/>
      <w:i/>
      <w:iCs/>
      <w:color w:val="000000"/>
      <w:spacing w:val="-30"/>
      <w:w w:val="100"/>
      <w:position w:val="0"/>
      <w:sz w:val="15"/>
      <w:szCs w:val="15"/>
      <w:lang w:val="en-US" w:eastAsia="en-US"/>
    </w:rPr>
  </w:style>
  <w:style w:type="character" w:customStyle="1" w:styleId="Arial">
    <w:name w:val="Колонтитул + Arial"/>
    <w:aliases w:val="9 pt,Курсив2,Масштаб 150%"/>
    <w:basedOn w:val="a5"/>
    <w:rsid w:val="00E23F46"/>
    <w:rPr>
      <w:rFonts w:ascii="Arial" w:hAnsi="Arial" w:cs="Arial"/>
      <w:i/>
      <w:iCs/>
      <w:color w:val="000000"/>
      <w:spacing w:val="0"/>
      <w:w w:val="150"/>
      <w:position w:val="0"/>
      <w:sz w:val="18"/>
      <w:szCs w:val="18"/>
      <w:lang w:val="ru-RU" w:eastAsia="ru-RU"/>
    </w:rPr>
  </w:style>
  <w:style w:type="character" w:customStyle="1" w:styleId="1pt">
    <w:name w:val="Колонтитул + Интервал 1 pt"/>
    <w:basedOn w:val="a5"/>
    <w:rsid w:val="00E23F46"/>
    <w:rPr>
      <w:color w:val="000000"/>
      <w:spacing w:val="30"/>
      <w:w w:val="100"/>
      <w:position w:val="0"/>
      <w:lang w:val="ru-RU" w:eastAsia="ru-RU"/>
    </w:rPr>
  </w:style>
  <w:style w:type="character" w:customStyle="1" w:styleId="8">
    <w:name w:val="Основной текст (8)_"/>
    <w:basedOn w:val="a0"/>
    <w:link w:val="80"/>
    <w:locked/>
    <w:rsid w:val="00E23F46"/>
    <w:rPr>
      <w:rFonts w:ascii="Times New Roman" w:hAnsi="Times New Roman" w:cs="Times New Roman"/>
      <w:sz w:val="21"/>
      <w:szCs w:val="21"/>
      <w:u w:val="none"/>
    </w:rPr>
  </w:style>
  <w:style w:type="character" w:customStyle="1" w:styleId="Exact">
    <w:name w:val="Основной текст Exact"/>
    <w:basedOn w:val="a0"/>
    <w:rsid w:val="00E23F46"/>
    <w:rPr>
      <w:rFonts w:ascii="Times New Roman" w:hAnsi="Times New Roman" w:cs="Times New Roman"/>
      <w:spacing w:val="3"/>
      <w:sz w:val="20"/>
      <w:szCs w:val="20"/>
      <w:u w:val="none"/>
    </w:rPr>
  </w:style>
  <w:style w:type="character" w:customStyle="1" w:styleId="Exact0">
    <w:name w:val="Подпись к картинке Exact"/>
    <w:basedOn w:val="a0"/>
    <w:link w:val="a7"/>
    <w:locked/>
    <w:rsid w:val="00E23F46"/>
    <w:rPr>
      <w:rFonts w:ascii="Times New Roman" w:hAnsi="Times New Roman" w:cs="Times New Roman"/>
      <w:b/>
      <w:bCs/>
      <w:spacing w:val="3"/>
      <w:sz w:val="21"/>
      <w:szCs w:val="21"/>
      <w:u w:val="none"/>
    </w:rPr>
  </w:style>
  <w:style w:type="character" w:customStyle="1" w:styleId="11pt">
    <w:name w:val="Колонтитул + 11 pt"/>
    <w:aliases w:val="Полужирный"/>
    <w:basedOn w:val="a5"/>
    <w:rsid w:val="00E23F46"/>
    <w:rPr>
      <w:b/>
      <w:bCs/>
      <w:color w:val="000000"/>
      <w:spacing w:val="0"/>
      <w:w w:val="100"/>
      <w:position w:val="0"/>
      <w:sz w:val="22"/>
      <w:szCs w:val="22"/>
      <w:lang w:val="ru-RU" w:eastAsia="ru-RU"/>
    </w:rPr>
  </w:style>
  <w:style w:type="character" w:customStyle="1" w:styleId="9Exact">
    <w:name w:val="Основной текст (9) Exact"/>
    <w:basedOn w:val="a0"/>
    <w:rsid w:val="00E23F46"/>
    <w:rPr>
      <w:rFonts w:ascii="Times New Roman" w:hAnsi="Times New Roman" w:cs="Times New Roman"/>
      <w:b/>
      <w:bCs/>
      <w:sz w:val="14"/>
      <w:szCs w:val="14"/>
      <w:u w:val="none"/>
    </w:rPr>
  </w:style>
  <w:style w:type="character" w:customStyle="1" w:styleId="9">
    <w:name w:val="Основной текст (9)_"/>
    <w:basedOn w:val="a0"/>
    <w:link w:val="91"/>
    <w:locked/>
    <w:rsid w:val="00E23F46"/>
    <w:rPr>
      <w:rFonts w:ascii="Times New Roman" w:hAnsi="Times New Roman" w:cs="Times New Roman"/>
      <w:b/>
      <w:bCs/>
      <w:sz w:val="14"/>
      <w:szCs w:val="14"/>
      <w:u w:val="none"/>
    </w:rPr>
  </w:style>
  <w:style w:type="character" w:customStyle="1" w:styleId="7pt">
    <w:name w:val="Колонтитул + 7 pt"/>
    <w:basedOn w:val="a5"/>
    <w:rsid w:val="00E23F46"/>
    <w:rPr>
      <w:color w:val="000000"/>
      <w:spacing w:val="0"/>
      <w:w w:val="100"/>
      <w:position w:val="0"/>
      <w:sz w:val="14"/>
      <w:szCs w:val="14"/>
      <w:lang w:val="ru-RU" w:eastAsia="ru-RU"/>
    </w:rPr>
  </w:style>
  <w:style w:type="character" w:customStyle="1" w:styleId="100">
    <w:name w:val="Основной текст (10)_"/>
    <w:basedOn w:val="a0"/>
    <w:link w:val="101"/>
    <w:locked/>
    <w:rsid w:val="00E23F46"/>
    <w:rPr>
      <w:rFonts w:ascii="Times New Roman" w:hAnsi="Times New Roman" w:cs="Times New Roman"/>
      <w:sz w:val="21"/>
      <w:szCs w:val="21"/>
      <w:u w:val="none"/>
    </w:rPr>
  </w:style>
  <w:style w:type="character" w:customStyle="1" w:styleId="110">
    <w:name w:val="Основной текст (11)_"/>
    <w:basedOn w:val="a0"/>
    <w:link w:val="111"/>
    <w:locked/>
    <w:rsid w:val="00E23F46"/>
    <w:rPr>
      <w:rFonts w:ascii="Times New Roman" w:hAnsi="Times New Roman" w:cs="Times New Roman"/>
      <w:b/>
      <w:bCs/>
      <w:sz w:val="19"/>
      <w:szCs w:val="19"/>
      <w:u w:val="none"/>
    </w:rPr>
  </w:style>
  <w:style w:type="character" w:customStyle="1" w:styleId="90">
    <w:name w:val="Основной текст (9)"/>
    <w:basedOn w:val="9"/>
    <w:rsid w:val="00E23F46"/>
    <w:rPr>
      <w:color w:val="000000"/>
      <w:spacing w:val="0"/>
      <w:w w:val="100"/>
      <w:position w:val="0"/>
      <w:u w:val="single"/>
      <w:lang w:val="ru-RU" w:eastAsia="ru-RU"/>
    </w:rPr>
  </w:style>
  <w:style w:type="character" w:customStyle="1" w:styleId="a8">
    <w:name w:val="Подпись к таблице_"/>
    <w:basedOn w:val="a0"/>
    <w:link w:val="a9"/>
    <w:locked/>
    <w:rsid w:val="00E23F46"/>
    <w:rPr>
      <w:rFonts w:ascii="Times New Roman" w:hAnsi="Times New Roman" w:cs="Times New Roman"/>
      <w:b/>
      <w:bCs/>
      <w:sz w:val="14"/>
      <w:szCs w:val="14"/>
      <w:u w:val="none"/>
    </w:rPr>
  </w:style>
  <w:style w:type="character" w:customStyle="1" w:styleId="92">
    <w:name w:val="Основной текст + 9"/>
    <w:aliases w:val="5 pt1,Полужирный2"/>
    <w:basedOn w:val="a4"/>
    <w:rsid w:val="00E23F46"/>
    <w:rPr>
      <w:b/>
      <w:bCs/>
      <w:color w:val="000000"/>
      <w:spacing w:val="0"/>
      <w:w w:val="100"/>
      <w:position w:val="0"/>
      <w:sz w:val="19"/>
      <w:szCs w:val="19"/>
      <w:lang w:val="ru-RU" w:eastAsia="ru-RU"/>
    </w:rPr>
  </w:style>
  <w:style w:type="character" w:customStyle="1" w:styleId="7pt0">
    <w:name w:val="Основной текст + 7 pt"/>
    <w:aliases w:val="Полужирный1"/>
    <w:basedOn w:val="a4"/>
    <w:rsid w:val="00E23F46"/>
    <w:rPr>
      <w:b/>
      <w:bCs/>
      <w:color w:val="000000"/>
      <w:spacing w:val="0"/>
      <w:w w:val="100"/>
      <w:position w:val="0"/>
      <w:sz w:val="14"/>
      <w:szCs w:val="14"/>
      <w:lang w:val="ru-RU" w:eastAsia="ru-RU"/>
    </w:rPr>
  </w:style>
  <w:style w:type="character" w:customStyle="1" w:styleId="23">
    <w:name w:val="Подпись к таблице (2)_"/>
    <w:basedOn w:val="a0"/>
    <w:link w:val="24"/>
    <w:locked/>
    <w:rsid w:val="00E23F46"/>
    <w:rPr>
      <w:rFonts w:ascii="Times New Roman" w:hAnsi="Times New Roman" w:cs="Times New Roman"/>
      <w:sz w:val="9"/>
      <w:szCs w:val="9"/>
      <w:u w:val="none"/>
    </w:rPr>
  </w:style>
  <w:style w:type="character" w:customStyle="1" w:styleId="21pt">
    <w:name w:val="Подпись к таблице (2) + Интервал 1 pt"/>
    <w:basedOn w:val="23"/>
    <w:rsid w:val="00E23F46"/>
    <w:rPr>
      <w:color w:val="000000"/>
      <w:spacing w:val="30"/>
      <w:w w:val="100"/>
      <w:position w:val="0"/>
      <w:lang w:val="ru-RU" w:eastAsia="ru-RU"/>
    </w:rPr>
  </w:style>
  <w:style w:type="character" w:customStyle="1" w:styleId="32">
    <w:name w:val="Подпись к таблице (3)_"/>
    <w:basedOn w:val="a0"/>
    <w:link w:val="33"/>
    <w:locked/>
    <w:rsid w:val="00E23F46"/>
    <w:rPr>
      <w:rFonts w:ascii="Times New Roman" w:hAnsi="Times New Roman" w:cs="Times New Roman"/>
      <w:sz w:val="9"/>
      <w:szCs w:val="9"/>
      <w:u w:val="none"/>
    </w:rPr>
  </w:style>
  <w:style w:type="character" w:customStyle="1" w:styleId="3Arial">
    <w:name w:val="Подпись к таблице (3) + Arial"/>
    <w:aliases w:val="4 pt,Курсив1"/>
    <w:basedOn w:val="32"/>
    <w:rsid w:val="00E23F46"/>
    <w:rPr>
      <w:rFonts w:ascii="Arial" w:hAnsi="Arial" w:cs="Arial"/>
      <w:i/>
      <w:iCs/>
      <w:color w:val="000000"/>
      <w:spacing w:val="0"/>
      <w:w w:val="100"/>
      <w:position w:val="0"/>
      <w:sz w:val="8"/>
      <w:szCs w:val="8"/>
      <w:lang w:val="en-US" w:eastAsia="en-US"/>
    </w:rPr>
  </w:style>
  <w:style w:type="character" w:customStyle="1" w:styleId="120">
    <w:name w:val="Основной текст (12)_"/>
    <w:basedOn w:val="a0"/>
    <w:link w:val="121"/>
    <w:locked/>
    <w:rsid w:val="00E23F46"/>
    <w:rPr>
      <w:rFonts w:ascii="Times New Roman" w:hAnsi="Times New Roman" w:cs="Times New Roman"/>
      <w:sz w:val="14"/>
      <w:szCs w:val="14"/>
      <w:u w:val="none"/>
    </w:rPr>
  </w:style>
  <w:style w:type="character" w:customStyle="1" w:styleId="9Exact1">
    <w:name w:val="Основной текст (9) Exact1"/>
    <w:basedOn w:val="9"/>
    <w:rsid w:val="00E23F46"/>
    <w:rPr>
      <w:color w:val="000000"/>
      <w:spacing w:val="0"/>
      <w:w w:val="100"/>
      <w:position w:val="0"/>
      <w:u w:val="single"/>
      <w:lang w:val="ru-RU" w:eastAsia="ru-RU"/>
    </w:rPr>
  </w:style>
  <w:style w:type="character" w:customStyle="1" w:styleId="93">
    <w:name w:val="Основной текст (9) + Не полужирный"/>
    <w:basedOn w:val="9"/>
    <w:rsid w:val="00E23F46"/>
    <w:rPr>
      <w:color w:val="000000"/>
      <w:spacing w:val="0"/>
      <w:w w:val="100"/>
      <w:position w:val="0"/>
      <w:lang w:val="ru-RU" w:eastAsia="ru-RU"/>
    </w:rPr>
  </w:style>
  <w:style w:type="character" w:customStyle="1" w:styleId="13">
    <w:name w:val="Основной текст (13)_"/>
    <w:basedOn w:val="a0"/>
    <w:link w:val="130"/>
    <w:locked/>
    <w:rsid w:val="00E23F46"/>
    <w:rPr>
      <w:rFonts w:ascii="Times New Roman" w:hAnsi="Times New Roman" w:cs="Times New Roman"/>
      <w:sz w:val="9"/>
      <w:szCs w:val="9"/>
      <w:u w:val="none"/>
    </w:rPr>
  </w:style>
  <w:style w:type="character" w:customStyle="1" w:styleId="14">
    <w:name w:val="Основной текст (14)_"/>
    <w:basedOn w:val="a0"/>
    <w:link w:val="140"/>
    <w:locked/>
    <w:rsid w:val="00E23F46"/>
    <w:rPr>
      <w:rFonts w:ascii="Arial" w:hAnsi="Arial" w:cs="Arial"/>
      <w:sz w:val="18"/>
      <w:szCs w:val="18"/>
      <w:u w:val="none"/>
    </w:rPr>
  </w:style>
  <w:style w:type="paragraph" w:customStyle="1" w:styleId="21">
    <w:name w:val="Основной текст (2)1"/>
    <w:basedOn w:val="a"/>
    <w:link w:val="2"/>
    <w:rsid w:val="00E23F46"/>
    <w:pPr>
      <w:shd w:val="clear" w:color="auto" w:fill="FFFFFF"/>
      <w:spacing w:after="60" w:line="298" w:lineRule="exact"/>
      <w:jc w:val="center"/>
    </w:pPr>
    <w:rPr>
      <w:rFonts w:ascii="Arial" w:hAnsi="Arial" w:cs="Arial"/>
      <w:sz w:val="20"/>
      <w:szCs w:val="20"/>
    </w:rPr>
  </w:style>
  <w:style w:type="paragraph" w:customStyle="1" w:styleId="31">
    <w:name w:val="Основной текст (3)1"/>
    <w:basedOn w:val="a"/>
    <w:link w:val="3"/>
    <w:rsid w:val="00E23F46"/>
    <w:pPr>
      <w:shd w:val="clear" w:color="auto" w:fill="FFFFFF"/>
      <w:spacing w:before="60" w:after="180" w:line="240" w:lineRule="atLeast"/>
      <w:jc w:val="center"/>
    </w:pPr>
    <w:rPr>
      <w:rFonts w:ascii="Arial" w:hAnsi="Arial" w:cs="Arial"/>
      <w:spacing w:val="30"/>
      <w:sz w:val="28"/>
      <w:szCs w:val="28"/>
    </w:rPr>
  </w:style>
  <w:style w:type="paragraph" w:customStyle="1" w:styleId="41">
    <w:name w:val="Основной текст (4)1"/>
    <w:basedOn w:val="a"/>
    <w:link w:val="4"/>
    <w:rsid w:val="00E23F46"/>
    <w:pPr>
      <w:shd w:val="clear" w:color="auto" w:fill="FFFFFF"/>
      <w:spacing w:before="180" w:after="180" w:line="240" w:lineRule="atLeast"/>
      <w:jc w:val="both"/>
    </w:pPr>
    <w:rPr>
      <w:rFonts w:ascii="MS Reference Sans Serif" w:hAnsi="MS Reference Sans Serif" w:cs="MS Reference Sans Serif"/>
      <w:i/>
      <w:iCs/>
      <w:spacing w:val="-30"/>
      <w:sz w:val="15"/>
      <w:szCs w:val="15"/>
      <w:lang w:val="en-US" w:eastAsia="en-US"/>
    </w:rPr>
  </w:style>
  <w:style w:type="paragraph" w:customStyle="1" w:styleId="50">
    <w:name w:val="Основной текст (5)"/>
    <w:basedOn w:val="a"/>
    <w:link w:val="5"/>
    <w:rsid w:val="00E23F46"/>
    <w:pPr>
      <w:shd w:val="clear" w:color="auto" w:fill="FFFFFF"/>
      <w:spacing w:after="180" w:line="408" w:lineRule="exact"/>
      <w:ind w:hanging="660"/>
      <w:jc w:val="both"/>
    </w:pPr>
    <w:rPr>
      <w:rFonts w:ascii="Times New Roman" w:hAnsi="Times New Roman" w:cs="Times New Roman"/>
      <w:b/>
      <w:bCs/>
      <w:sz w:val="22"/>
      <w:szCs w:val="22"/>
    </w:rPr>
  </w:style>
  <w:style w:type="paragraph" w:customStyle="1" w:styleId="22">
    <w:name w:val="Основной текст2"/>
    <w:basedOn w:val="a"/>
    <w:link w:val="a4"/>
    <w:rsid w:val="00E23F46"/>
    <w:pPr>
      <w:shd w:val="clear" w:color="auto" w:fill="FFFFFF"/>
      <w:spacing w:line="408" w:lineRule="exact"/>
      <w:ind w:hanging="1120"/>
      <w:jc w:val="both"/>
    </w:pPr>
    <w:rPr>
      <w:rFonts w:ascii="Times New Roman" w:hAnsi="Times New Roman" w:cs="Times New Roman"/>
      <w:sz w:val="21"/>
      <w:szCs w:val="21"/>
    </w:rPr>
  </w:style>
  <w:style w:type="paragraph" w:customStyle="1" w:styleId="60">
    <w:name w:val="Основной текст (6)"/>
    <w:basedOn w:val="a"/>
    <w:link w:val="6"/>
    <w:rsid w:val="00E23F46"/>
    <w:pPr>
      <w:shd w:val="clear" w:color="auto" w:fill="FFFFFF"/>
      <w:spacing w:line="739" w:lineRule="exact"/>
      <w:jc w:val="center"/>
    </w:pPr>
    <w:rPr>
      <w:rFonts w:ascii="Times New Roman" w:hAnsi="Times New Roman" w:cs="Times New Roman"/>
      <w:b/>
      <w:bCs/>
      <w:sz w:val="34"/>
      <w:szCs w:val="34"/>
    </w:rPr>
  </w:style>
  <w:style w:type="paragraph" w:customStyle="1" w:styleId="1">
    <w:name w:val="Колонтитул1"/>
    <w:basedOn w:val="a"/>
    <w:link w:val="a5"/>
    <w:rsid w:val="00E23F46"/>
    <w:pPr>
      <w:shd w:val="clear" w:color="auto" w:fill="FFFFFF"/>
      <w:spacing w:line="240" w:lineRule="atLeast"/>
    </w:pPr>
    <w:rPr>
      <w:rFonts w:ascii="Times New Roman" w:hAnsi="Times New Roman" w:cs="Times New Roman"/>
      <w:sz w:val="19"/>
      <w:szCs w:val="19"/>
    </w:rPr>
  </w:style>
  <w:style w:type="paragraph" w:customStyle="1" w:styleId="11">
    <w:name w:val="Заголовок №1"/>
    <w:basedOn w:val="a"/>
    <w:link w:val="10"/>
    <w:rsid w:val="00E23F46"/>
    <w:pPr>
      <w:shd w:val="clear" w:color="auto" w:fill="FFFFFF"/>
      <w:spacing w:after="180" w:line="240" w:lineRule="atLeast"/>
      <w:jc w:val="both"/>
      <w:outlineLvl w:val="0"/>
    </w:pPr>
    <w:rPr>
      <w:rFonts w:ascii="Times New Roman" w:hAnsi="Times New Roman" w:cs="Times New Roman"/>
      <w:b/>
      <w:bCs/>
      <w:sz w:val="22"/>
      <w:szCs w:val="22"/>
    </w:rPr>
  </w:style>
  <w:style w:type="paragraph" w:customStyle="1" w:styleId="70">
    <w:name w:val="Основной текст (7)"/>
    <w:basedOn w:val="a"/>
    <w:link w:val="7"/>
    <w:rsid w:val="00E23F46"/>
    <w:pPr>
      <w:shd w:val="clear" w:color="auto" w:fill="FFFFFF"/>
      <w:spacing w:before="480" w:line="389" w:lineRule="exact"/>
      <w:ind w:hanging="460"/>
      <w:jc w:val="both"/>
    </w:pPr>
    <w:rPr>
      <w:rFonts w:ascii="Times New Roman" w:hAnsi="Times New Roman" w:cs="Times New Roman"/>
      <w:b/>
      <w:bCs/>
      <w:i/>
      <w:iCs/>
      <w:sz w:val="23"/>
      <w:szCs w:val="23"/>
    </w:rPr>
  </w:style>
  <w:style w:type="paragraph" w:customStyle="1" w:styleId="80">
    <w:name w:val="Основной текст (8)"/>
    <w:basedOn w:val="a"/>
    <w:link w:val="8"/>
    <w:rsid w:val="00E23F46"/>
    <w:pPr>
      <w:shd w:val="clear" w:color="auto" w:fill="FFFFFF"/>
      <w:spacing w:after="60" w:line="278" w:lineRule="exact"/>
      <w:jc w:val="both"/>
    </w:pPr>
    <w:rPr>
      <w:rFonts w:ascii="Times New Roman" w:hAnsi="Times New Roman" w:cs="Times New Roman"/>
      <w:sz w:val="21"/>
      <w:szCs w:val="21"/>
    </w:rPr>
  </w:style>
  <w:style w:type="paragraph" w:customStyle="1" w:styleId="a7">
    <w:name w:val="Подпись к картинке"/>
    <w:basedOn w:val="a"/>
    <w:link w:val="Exact0"/>
    <w:rsid w:val="00E23F46"/>
    <w:pPr>
      <w:shd w:val="clear" w:color="auto" w:fill="FFFFFF"/>
      <w:spacing w:line="240" w:lineRule="atLeast"/>
    </w:pPr>
    <w:rPr>
      <w:rFonts w:ascii="Times New Roman" w:hAnsi="Times New Roman" w:cs="Times New Roman"/>
      <w:b/>
      <w:bCs/>
      <w:spacing w:val="3"/>
      <w:sz w:val="21"/>
      <w:szCs w:val="21"/>
    </w:rPr>
  </w:style>
  <w:style w:type="paragraph" w:customStyle="1" w:styleId="91">
    <w:name w:val="Основной текст (9)1"/>
    <w:basedOn w:val="a"/>
    <w:link w:val="9"/>
    <w:rsid w:val="00E23F46"/>
    <w:pPr>
      <w:shd w:val="clear" w:color="auto" w:fill="FFFFFF"/>
      <w:spacing w:after="180" w:line="240" w:lineRule="atLeast"/>
      <w:ind w:hanging="2120"/>
      <w:jc w:val="both"/>
    </w:pPr>
    <w:rPr>
      <w:rFonts w:ascii="Times New Roman" w:hAnsi="Times New Roman" w:cs="Times New Roman"/>
      <w:b/>
      <w:bCs/>
      <w:sz w:val="14"/>
      <w:szCs w:val="14"/>
    </w:rPr>
  </w:style>
  <w:style w:type="paragraph" w:customStyle="1" w:styleId="101">
    <w:name w:val="Основной текст (10)"/>
    <w:basedOn w:val="a"/>
    <w:link w:val="100"/>
    <w:rsid w:val="00E23F46"/>
    <w:pPr>
      <w:shd w:val="clear" w:color="auto" w:fill="FFFFFF"/>
      <w:spacing w:before="180" w:after="60" w:line="240" w:lineRule="atLeast"/>
    </w:pPr>
    <w:rPr>
      <w:rFonts w:ascii="Times New Roman" w:hAnsi="Times New Roman" w:cs="Times New Roman"/>
      <w:sz w:val="21"/>
      <w:szCs w:val="21"/>
    </w:rPr>
  </w:style>
  <w:style w:type="paragraph" w:customStyle="1" w:styleId="111">
    <w:name w:val="Основной текст (11)"/>
    <w:basedOn w:val="a"/>
    <w:link w:val="110"/>
    <w:rsid w:val="00E23F46"/>
    <w:pPr>
      <w:shd w:val="clear" w:color="auto" w:fill="FFFFFF"/>
      <w:spacing w:before="180" w:after="60" w:line="240" w:lineRule="atLeast"/>
    </w:pPr>
    <w:rPr>
      <w:rFonts w:ascii="Times New Roman" w:hAnsi="Times New Roman" w:cs="Times New Roman"/>
      <w:b/>
      <w:bCs/>
      <w:sz w:val="19"/>
      <w:szCs w:val="19"/>
    </w:rPr>
  </w:style>
  <w:style w:type="paragraph" w:customStyle="1" w:styleId="a9">
    <w:name w:val="Подпись к таблице"/>
    <w:basedOn w:val="a"/>
    <w:link w:val="a8"/>
    <w:rsid w:val="00E23F46"/>
    <w:pPr>
      <w:shd w:val="clear" w:color="auto" w:fill="FFFFFF"/>
      <w:spacing w:line="240" w:lineRule="atLeast"/>
      <w:jc w:val="both"/>
    </w:pPr>
    <w:rPr>
      <w:rFonts w:ascii="Times New Roman" w:hAnsi="Times New Roman" w:cs="Times New Roman"/>
      <w:b/>
      <w:bCs/>
      <w:sz w:val="14"/>
      <w:szCs w:val="14"/>
    </w:rPr>
  </w:style>
  <w:style w:type="paragraph" w:customStyle="1" w:styleId="24">
    <w:name w:val="Подпись к таблице (2)"/>
    <w:basedOn w:val="a"/>
    <w:link w:val="23"/>
    <w:rsid w:val="00E23F46"/>
    <w:pPr>
      <w:shd w:val="clear" w:color="auto" w:fill="FFFFFF"/>
      <w:spacing w:line="240" w:lineRule="atLeast"/>
      <w:jc w:val="center"/>
    </w:pPr>
    <w:rPr>
      <w:rFonts w:ascii="Times New Roman" w:hAnsi="Times New Roman" w:cs="Times New Roman"/>
      <w:sz w:val="9"/>
      <w:szCs w:val="9"/>
    </w:rPr>
  </w:style>
  <w:style w:type="paragraph" w:customStyle="1" w:styleId="33">
    <w:name w:val="Подпись к таблице (3)"/>
    <w:basedOn w:val="a"/>
    <w:link w:val="32"/>
    <w:rsid w:val="00E23F46"/>
    <w:pPr>
      <w:shd w:val="clear" w:color="auto" w:fill="FFFFFF"/>
      <w:spacing w:line="240" w:lineRule="atLeast"/>
      <w:jc w:val="center"/>
    </w:pPr>
    <w:rPr>
      <w:rFonts w:ascii="Times New Roman" w:hAnsi="Times New Roman" w:cs="Times New Roman"/>
      <w:sz w:val="9"/>
      <w:szCs w:val="9"/>
    </w:rPr>
  </w:style>
  <w:style w:type="paragraph" w:customStyle="1" w:styleId="121">
    <w:name w:val="Основной текст (12)"/>
    <w:basedOn w:val="a"/>
    <w:link w:val="120"/>
    <w:rsid w:val="00E23F46"/>
    <w:pPr>
      <w:shd w:val="clear" w:color="auto" w:fill="FFFFFF"/>
      <w:spacing w:before="60" w:line="240" w:lineRule="atLeast"/>
    </w:pPr>
    <w:rPr>
      <w:rFonts w:ascii="Times New Roman" w:hAnsi="Times New Roman" w:cs="Times New Roman"/>
      <w:sz w:val="14"/>
      <w:szCs w:val="14"/>
    </w:rPr>
  </w:style>
  <w:style w:type="paragraph" w:customStyle="1" w:styleId="130">
    <w:name w:val="Основной текст (13)"/>
    <w:basedOn w:val="a"/>
    <w:link w:val="13"/>
    <w:rsid w:val="00E23F46"/>
    <w:pPr>
      <w:shd w:val="clear" w:color="auto" w:fill="FFFFFF"/>
      <w:spacing w:after="300" w:line="240" w:lineRule="atLeast"/>
      <w:jc w:val="center"/>
    </w:pPr>
    <w:rPr>
      <w:rFonts w:ascii="Times New Roman" w:hAnsi="Times New Roman" w:cs="Times New Roman"/>
      <w:sz w:val="9"/>
      <w:szCs w:val="9"/>
    </w:rPr>
  </w:style>
  <w:style w:type="paragraph" w:customStyle="1" w:styleId="140">
    <w:name w:val="Основной текст (14)"/>
    <w:basedOn w:val="a"/>
    <w:link w:val="14"/>
    <w:rsid w:val="00E23F46"/>
    <w:pPr>
      <w:shd w:val="clear" w:color="auto" w:fill="FFFFFF"/>
      <w:spacing w:after="180" w:line="259" w:lineRule="exact"/>
    </w:pPr>
    <w:rPr>
      <w:rFonts w:ascii="Arial" w:hAnsi="Arial" w:cs="Arial"/>
      <w:sz w:val="18"/>
      <w:szCs w:val="18"/>
    </w:rPr>
  </w:style>
  <w:style w:type="paragraph" w:styleId="aa">
    <w:name w:val="header"/>
    <w:basedOn w:val="a"/>
    <w:link w:val="ab"/>
    <w:uiPriority w:val="99"/>
    <w:unhideWhenUsed/>
    <w:rsid w:val="003A3242"/>
    <w:pPr>
      <w:tabs>
        <w:tab w:val="center" w:pos="4677"/>
        <w:tab w:val="right" w:pos="9355"/>
      </w:tabs>
    </w:pPr>
  </w:style>
  <w:style w:type="character" w:customStyle="1" w:styleId="ab">
    <w:name w:val="Верхний колонтитул Знак"/>
    <w:basedOn w:val="a0"/>
    <w:link w:val="aa"/>
    <w:uiPriority w:val="99"/>
    <w:locked/>
    <w:rsid w:val="003A3242"/>
    <w:rPr>
      <w:rFonts w:cs="Times New Roman"/>
      <w:color w:val="000000"/>
    </w:rPr>
  </w:style>
  <w:style w:type="paragraph" w:styleId="ac">
    <w:name w:val="footer"/>
    <w:basedOn w:val="a"/>
    <w:link w:val="ad"/>
    <w:uiPriority w:val="99"/>
    <w:unhideWhenUsed/>
    <w:rsid w:val="003A3242"/>
    <w:pPr>
      <w:tabs>
        <w:tab w:val="center" w:pos="4677"/>
        <w:tab w:val="right" w:pos="9355"/>
      </w:tabs>
    </w:pPr>
  </w:style>
  <w:style w:type="character" w:customStyle="1" w:styleId="ad">
    <w:name w:val="Нижний колонтитул Знак"/>
    <w:basedOn w:val="a0"/>
    <w:link w:val="ac"/>
    <w:uiPriority w:val="99"/>
    <w:locked/>
    <w:rsid w:val="003A3242"/>
    <w:rPr>
      <w:rFonts w:cs="Times New Roman"/>
      <w:color w:val="000000"/>
    </w:rPr>
  </w:style>
  <w:style w:type="paragraph" w:styleId="ae">
    <w:name w:val="List Paragraph"/>
    <w:basedOn w:val="a"/>
    <w:uiPriority w:val="34"/>
    <w:qFormat/>
    <w:rsid w:val="003030F1"/>
    <w:pPr>
      <w:ind w:left="720"/>
      <w:contextualSpacing/>
    </w:pPr>
  </w:style>
  <w:style w:type="paragraph" w:customStyle="1" w:styleId="fieldcomment">
    <w:name w:val="field_comment"/>
    <w:basedOn w:val="a"/>
    <w:uiPriority w:val="99"/>
    <w:rsid w:val="00393106"/>
    <w:pPr>
      <w:widowControl/>
      <w:spacing w:before="45" w:after="45"/>
    </w:pPr>
    <w:rPr>
      <w:rFonts w:ascii="Arial" w:hAnsi="Arial" w:cs="Arial"/>
      <w:color w:val="auto"/>
      <w:sz w:val="9"/>
      <w:szCs w:val="9"/>
      <w:lang w:val="en-US" w:eastAsia="en-US"/>
    </w:rPr>
  </w:style>
  <w:style w:type="paragraph" w:styleId="af">
    <w:name w:val="Balloon Text"/>
    <w:basedOn w:val="a"/>
    <w:link w:val="af0"/>
    <w:uiPriority w:val="99"/>
    <w:semiHidden/>
    <w:unhideWhenUsed/>
    <w:rsid w:val="00AE0952"/>
    <w:rPr>
      <w:rFonts w:ascii="Tahoma" w:hAnsi="Tahoma" w:cs="Tahoma"/>
      <w:sz w:val="16"/>
      <w:szCs w:val="16"/>
    </w:rPr>
  </w:style>
  <w:style w:type="character" w:customStyle="1" w:styleId="af0">
    <w:name w:val="Текст выноски Знак"/>
    <w:basedOn w:val="a0"/>
    <w:link w:val="af"/>
    <w:uiPriority w:val="99"/>
    <w:semiHidden/>
    <w:locked/>
    <w:rsid w:val="00AE0952"/>
    <w:rPr>
      <w:rFonts w:ascii="Tahoma" w:hAnsi="Tahoma" w:cs="Tahoma"/>
      <w:color w:val="000000"/>
      <w:sz w:val="16"/>
      <w:szCs w:val="16"/>
    </w:rPr>
  </w:style>
  <w:style w:type="character" w:customStyle="1" w:styleId="12Corbel">
    <w:name w:val="Основной текст (12) + Corbel"/>
    <w:aliases w:val="14 pt,Не полужирный,Не курсив1,Интервал 0 pt Exact"/>
    <w:basedOn w:val="120"/>
    <w:rsid w:val="002E7140"/>
    <w:rPr>
      <w:rFonts w:ascii="Corbel" w:hAnsi="Corbel" w:cs="Corbel"/>
      <w:b/>
      <w:bCs/>
      <w:i/>
      <w:iCs/>
      <w:color w:val="000000"/>
      <w:spacing w:val="0"/>
      <w:w w:val="100"/>
      <w:position w:val="0"/>
      <w:sz w:val="28"/>
      <w:szCs w:val="28"/>
      <w:lang w:val="ru-RU" w:eastAsia="ru-RU"/>
    </w:rPr>
  </w:style>
  <w:style w:type="paragraph" w:styleId="af1">
    <w:name w:val="Plain Text"/>
    <w:basedOn w:val="a"/>
    <w:link w:val="af2"/>
    <w:uiPriority w:val="99"/>
    <w:rsid w:val="00DF7071"/>
    <w:pPr>
      <w:widowControl/>
    </w:pPr>
    <w:rPr>
      <w:rFonts w:cs="Times New Roman"/>
      <w:color w:val="auto"/>
      <w:sz w:val="20"/>
      <w:szCs w:val="20"/>
      <w:lang w:val="en-US" w:eastAsia="en-US"/>
    </w:rPr>
  </w:style>
  <w:style w:type="character" w:customStyle="1" w:styleId="af2">
    <w:name w:val="Текст Знак"/>
    <w:basedOn w:val="a0"/>
    <w:link w:val="af1"/>
    <w:uiPriority w:val="99"/>
    <w:locked/>
    <w:rsid w:val="00DF7071"/>
    <w:rPr>
      <w:rFonts w:eastAsia="Times New Roman" w:cs="Times New Roman"/>
      <w:sz w:val="20"/>
      <w:szCs w:val="20"/>
      <w:lang w:val="en-US" w:eastAsia="en-US" w:bidi="ar-SA"/>
    </w:rPr>
  </w:style>
  <w:style w:type="paragraph" w:customStyle="1" w:styleId="ConsNonformat">
    <w:name w:val="ConsNonformat"/>
    <w:uiPriority w:val="99"/>
    <w:rsid w:val="003D798A"/>
    <w:rPr>
      <w:sz w:val="20"/>
      <w:szCs w:val="20"/>
    </w:rPr>
  </w:style>
  <w:style w:type="paragraph" w:customStyle="1" w:styleId="AODocTxtL2">
    <w:name w:val="AODocTxtL2"/>
    <w:basedOn w:val="a"/>
    <w:uiPriority w:val="99"/>
    <w:rsid w:val="008A1830"/>
    <w:pPr>
      <w:widowControl/>
      <w:numPr>
        <w:ilvl w:val="2"/>
      </w:numPr>
      <w:tabs>
        <w:tab w:val="num" w:pos="643"/>
      </w:tabs>
      <w:spacing w:before="240" w:line="260" w:lineRule="atLeast"/>
      <w:ind w:left="1440" w:hanging="360"/>
      <w:jc w:val="both"/>
    </w:pPr>
    <w:rPr>
      <w:rFonts w:ascii="Times New Roman" w:eastAsia="SimSun" w:hAnsi="Times New Roman" w:cs="Times New Roman"/>
      <w:color w:val="auto"/>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7D8A3CB2B05730A333455F27B75B114B85B9B28FF726245FA9095224gFv2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07.02.2019</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9569-B546-469E-BEB1-CC00969DF23B}">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08E8B418-6F77-4B21-9524-A912B961930E}">
  <ds:schemaRefs>
    <ds:schemaRef ds:uri="http://schemas.microsoft.com/sharepoint/v3/contenttype/forms"/>
  </ds:schemaRefs>
</ds:datastoreItem>
</file>

<file path=customXml/itemProps3.xml><?xml version="1.0" encoding="utf-8"?>
<ds:datastoreItem xmlns:ds="http://schemas.openxmlformats.org/officeDocument/2006/customXml" ds:itemID="{59AFB4A0-7F36-49C7-BE10-9ED64D67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AC4C52-49CE-4A4B-B692-D1609168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17497</Words>
  <Characters>99733</Characters>
  <Application>Microsoft Office Word</Application>
  <DocSecurity>0</DocSecurity>
  <Lines>831</Lines>
  <Paragraphs>233</Paragraphs>
  <ScaleCrop>false</ScaleCrop>
  <Company>FRSD</Company>
  <LinksUpToDate>false</LinksUpToDate>
  <CharactersWithSpaces>116997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 Нургалиева</dc:creator>
  <cp:lastModifiedBy>voronovskaya.v</cp:lastModifiedBy>
  <cp:revision>2</cp:revision>
  <cp:lastPrinted>2018-12-04T13:23:00Z</cp:lastPrinted>
  <dcterms:created xsi:type="dcterms:W3CDTF">2019-03-05T12:49:00Z</dcterms:created>
  <dcterms:modified xsi:type="dcterms:W3CDTF">2019-03-05T12:49:00Z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