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COM11071900092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7F4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F4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7F4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F4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B77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7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7F4D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B77F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7F4D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B77F4D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B77F4D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B77F4D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B77F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77F4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7 928 248,09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77F4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77F4D" w:rsidRPr="00D3732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77F4D" w:rsidTr="00B77F4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77F4D" w:rsidRDefault="00B7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77F4D" w:rsidRPr="00B77F4D" w:rsidRDefault="00B77F4D" w:rsidP="00B77F4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77F4D" w:rsidTr="00B77F4D">
        <w:tc>
          <w:tcPr>
            <w:tcW w:w="2727" w:type="dxa"/>
            <w:vAlign w:val="center"/>
            <w:hideMark/>
          </w:tcPr>
          <w:p w:rsidR="00B77F4D" w:rsidRDefault="00B7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77F4D" w:rsidRDefault="00B7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77F4D" w:rsidRDefault="00B7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B77F4D" w:rsidTr="00B77F4D">
        <w:tc>
          <w:tcPr>
            <w:tcW w:w="2727" w:type="dxa"/>
            <w:vAlign w:val="center"/>
            <w:hideMark/>
          </w:tcPr>
          <w:p w:rsidR="00B77F4D" w:rsidRDefault="00B7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77F4D" w:rsidRDefault="00B7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77F4D" w:rsidRDefault="00B77F4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B77F4D" w:rsidRPr="003C2761" w:rsidRDefault="00B77F4D" w:rsidP="00B77F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77F4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72B23"/>
    <w:rsid w:val="008316FC"/>
    <w:rsid w:val="00855AD8"/>
    <w:rsid w:val="008F5A58"/>
    <w:rsid w:val="00994EF3"/>
    <w:rsid w:val="00A677C9"/>
    <w:rsid w:val="00B77F4D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2019-07-24T15:35:00Z</dcterms:modified>
</cp:coreProperties>
</file>