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COM20081900038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B0AC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AC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B0AC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AC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1B0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B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0AC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1B0AC3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1B0AC3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1B0A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B0AC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19 941 725,40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B0AC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B0AC3" w:rsidRPr="002B29B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B0AC3" w:rsidTr="001B0AC3">
        <w:tc>
          <w:tcPr>
            <w:tcW w:w="2996" w:type="dxa"/>
            <w:vAlign w:val="center"/>
            <w:hideMark/>
          </w:tcPr>
          <w:p w:rsidR="001B0AC3" w:rsidRDefault="001B0AC3" w:rsidP="003735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1B0AC3" w:rsidRDefault="001B0AC3" w:rsidP="003735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1B0AC3" w:rsidRDefault="001B0AC3" w:rsidP="003735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1B0AC3" w:rsidTr="001B0AC3">
        <w:tc>
          <w:tcPr>
            <w:tcW w:w="2996" w:type="dxa"/>
            <w:vAlign w:val="center"/>
            <w:hideMark/>
          </w:tcPr>
          <w:p w:rsidR="001B0AC3" w:rsidRDefault="001B0AC3" w:rsidP="003735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1B0AC3" w:rsidRDefault="001B0AC3" w:rsidP="003735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1B0AC3" w:rsidRDefault="001B0AC3" w:rsidP="003735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1B0AC3" w:rsidRPr="001B0AC3" w:rsidRDefault="001B0AC3" w:rsidP="001B0A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0AC3" w:rsidRPr="001B0AC3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75FCE"/>
    <w:rsid w:val="00141C2D"/>
    <w:rsid w:val="00160231"/>
    <w:rsid w:val="001B0AC3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2019-08-29T10:46:00Z</dcterms:modified>
</cp:coreProperties>
</file>