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COM11071900067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C0F4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F4B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C0F4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F4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  <w:r w:rsidRPr="006C0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C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F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C0F4B">
              <w:rPr>
                <w:rFonts w:ascii="Times New Roman" w:hAnsi="Times New Roman" w:cs="Times New Roman"/>
                <w:sz w:val="24"/>
                <w:szCs w:val="24"/>
              </w:rPr>
              <w:t>: Реализация права требования (Дебиторская задолженность)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C0F4B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120 905,52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июля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июля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C0F4B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C0F4B" w:rsidRPr="0081556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6C0F4B" w:rsidTr="006E4168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6C0F4B" w:rsidRDefault="006C0F4B" w:rsidP="006E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6C0F4B" w:rsidRPr="006C0F4B" w:rsidRDefault="006C0F4B" w:rsidP="006C0F4B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C0F4B" w:rsidTr="006E4168">
        <w:tc>
          <w:tcPr>
            <w:tcW w:w="2727" w:type="dxa"/>
            <w:vAlign w:val="center"/>
            <w:hideMark/>
          </w:tcPr>
          <w:p w:rsidR="006C0F4B" w:rsidRDefault="006C0F4B" w:rsidP="006E416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6C0F4B" w:rsidRDefault="006C0F4B" w:rsidP="006E416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C0F4B" w:rsidRDefault="006C0F4B" w:rsidP="006E416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6C0F4B" w:rsidTr="006E4168">
        <w:tc>
          <w:tcPr>
            <w:tcW w:w="2727" w:type="dxa"/>
            <w:vAlign w:val="center"/>
            <w:hideMark/>
          </w:tcPr>
          <w:p w:rsidR="006C0F4B" w:rsidRDefault="006C0F4B" w:rsidP="006E416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6C0F4B" w:rsidRDefault="006C0F4B" w:rsidP="006E416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C0F4B" w:rsidRDefault="008B5DC7" w:rsidP="006E416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6C0F4B" w:rsidRPr="003C2761" w:rsidRDefault="006C0F4B" w:rsidP="006C0F4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C0F4B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6C0F4B"/>
    <w:rsid w:val="008316FC"/>
    <w:rsid w:val="00855AD8"/>
    <w:rsid w:val="008B5DC7"/>
    <w:rsid w:val="008F5A58"/>
    <w:rsid w:val="009016DD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F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0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cp:lastPrinted>2019-07-25T15:21:00Z</cp:lastPrinted>
  <dcterms:created xsi:type="dcterms:W3CDTF">2018-06-04T06:31:00Z</dcterms:created>
  <dcterms:modified xsi:type="dcterms:W3CDTF">2019-07-25T15:21:00Z</dcterms:modified>
</cp:coreProperties>
</file>