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0AE3" w:rsidRPr="00FE38CB" w:rsidRDefault="00580AE3" w:rsidP="006E1E9A">
      <w:pPr>
        <w:pStyle w:val="4"/>
        <w:spacing w:line="360" w:lineRule="auto"/>
        <w:jc w:val="center"/>
        <w:rPr>
          <w:b w:val="0"/>
          <w:sz w:val="24"/>
          <w:szCs w:val="24"/>
        </w:rPr>
      </w:pPr>
    </w:p>
    <w:p w:rsidR="00455FCF" w:rsidRPr="00356BDE" w:rsidRDefault="00455FCF" w:rsidP="00356BDE">
      <w:pPr>
        <w:spacing w:after="60" w:line="216" w:lineRule="auto"/>
        <w:ind w:firstLine="5954"/>
        <w:jc w:val="both"/>
        <w:rPr>
          <w:rFonts w:ascii="Times New Roman" w:eastAsiaTheme="minorEastAsia" w:hAnsi="Times New Roman"/>
          <w:sz w:val="24"/>
          <w:szCs w:val="24"/>
        </w:rPr>
      </w:pPr>
      <w:bookmarkStart w:id="0" w:name="_Hlk505171305"/>
      <w:r w:rsidRPr="00356BDE">
        <w:rPr>
          <w:rFonts w:ascii="Times New Roman" w:eastAsiaTheme="minorEastAsia" w:hAnsi="Times New Roman"/>
          <w:sz w:val="24"/>
          <w:szCs w:val="24"/>
        </w:rPr>
        <w:t>УТВЕРЖДЕНЫ</w:t>
      </w:r>
    </w:p>
    <w:p w:rsidR="00455FCF" w:rsidRPr="00356BDE" w:rsidRDefault="00455FCF" w:rsidP="00356BDE">
      <w:pPr>
        <w:spacing w:after="60" w:line="216" w:lineRule="auto"/>
        <w:ind w:firstLine="5954"/>
        <w:jc w:val="both"/>
        <w:rPr>
          <w:rFonts w:ascii="Times New Roman" w:eastAsiaTheme="minorEastAsia" w:hAnsi="Times New Roman"/>
          <w:sz w:val="24"/>
          <w:szCs w:val="24"/>
        </w:rPr>
      </w:pPr>
      <w:r w:rsidRPr="00356BDE">
        <w:rPr>
          <w:rFonts w:ascii="Times New Roman" w:eastAsiaTheme="minorEastAsia" w:hAnsi="Times New Roman"/>
          <w:sz w:val="24"/>
          <w:szCs w:val="24"/>
        </w:rPr>
        <w:t>Приказом</w:t>
      </w:r>
    </w:p>
    <w:p w:rsidR="00455FCF" w:rsidRPr="00356BDE" w:rsidRDefault="00455FCF" w:rsidP="00356BDE">
      <w:pPr>
        <w:spacing w:after="60" w:line="216" w:lineRule="auto"/>
        <w:ind w:firstLine="5954"/>
        <w:jc w:val="both"/>
        <w:rPr>
          <w:rFonts w:ascii="Times New Roman" w:eastAsiaTheme="minorEastAsia" w:hAnsi="Times New Roman"/>
          <w:sz w:val="24"/>
          <w:szCs w:val="24"/>
        </w:rPr>
      </w:pPr>
      <w:r w:rsidRPr="00356BDE">
        <w:rPr>
          <w:rFonts w:ascii="Times New Roman" w:eastAsiaTheme="minorEastAsia" w:hAnsi="Times New Roman"/>
          <w:sz w:val="24"/>
          <w:szCs w:val="24"/>
        </w:rPr>
        <w:t>Генерального директора</w:t>
      </w:r>
    </w:p>
    <w:p w:rsidR="00455FCF" w:rsidRPr="00356BDE" w:rsidRDefault="00455FCF" w:rsidP="00356BDE">
      <w:pPr>
        <w:spacing w:after="60" w:line="216" w:lineRule="auto"/>
        <w:ind w:firstLine="5954"/>
        <w:jc w:val="both"/>
        <w:rPr>
          <w:rFonts w:ascii="Times New Roman" w:eastAsiaTheme="minorEastAsia" w:hAnsi="Times New Roman"/>
          <w:sz w:val="24"/>
          <w:szCs w:val="24"/>
        </w:rPr>
      </w:pPr>
      <w:r w:rsidRPr="00356BDE">
        <w:rPr>
          <w:rFonts w:ascii="Times New Roman" w:eastAsiaTheme="minorEastAsia" w:hAnsi="Times New Roman"/>
          <w:sz w:val="24"/>
          <w:szCs w:val="24"/>
        </w:rPr>
        <w:t>ООО «УК «КРАСНЫЙ МОСТ»</w:t>
      </w:r>
    </w:p>
    <w:p w:rsidR="00455FCF" w:rsidRPr="00356BDE" w:rsidRDefault="00455FCF" w:rsidP="00356BDE">
      <w:pPr>
        <w:tabs>
          <w:tab w:val="left" w:pos="6663"/>
          <w:tab w:val="left" w:pos="7088"/>
        </w:tabs>
        <w:ind w:firstLine="5954"/>
        <w:rPr>
          <w:rFonts w:ascii="Times New Roman" w:eastAsiaTheme="minorEastAsia" w:hAnsi="Times New Roman"/>
          <w:sz w:val="24"/>
          <w:szCs w:val="24"/>
        </w:rPr>
      </w:pPr>
      <w:r w:rsidRPr="00356BDE">
        <w:rPr>
          <w:rFonts w:ascii="Times New Roman" w:eastAsiaTheme="minorEastAsia" w:hAnsi="Times New Roman"/>
          <w:sz w:val="24"/>
          <w:szCs w:val="24"/>
        </w:rPr>
        <w:t>от «</w:t>
      </w:r>
      <w:r w:rsidR="00A63A64">
        <w:rPr>
          <w:rFonts w:ascii="Times New Roman" w:eastAsiaTheme="minorEastAsia" w:hAnsi="Times New Roman"/>
          <w:sz w:val="24"/>
          <w:szCs w:val="24"/>
        </w:rPr>
        <w:t>23</w:t>
      </w:r>
      <w:r w:rsidRPr="00356BDE">
        <w:rPr>
          <w:rFonts w:ascii="Times New Roman" w:eastAsiaTheme="minorEastAsia" w:hAnsi="Times New Roman"/>
          <w:sz w:val="24"/>
          <w:szCs w:val="24"/>
        </w:rPr>
        <w:t xml:space="preserve">» </w:t>
      </w:r>
      <w:r w:rsidR="00B728C2">
        <w:rPr>
          <w:rFonts w:ascii="Times New Roman" w:eastAsiaTheme="minorEastAsia" w:hAnsi="Times New Roman"/>
          <w:sz w:val="24"/>
          <w:szCs w:val="24"/>
        </w:rPr>
        <w:t>ноября</w:t>
      </w:r>
      <w:r w:rsidRPr="00356BDE">
        <w:rPr>
          <w:rFonts w:ascii="Times New Roman" w:eastAsiaTheme="minorEastAsia" w:hAnsi="Times New Roman"/>
          <w:sz w:val="24"/>
          <w:szCs w:val="24"/>
        </w:rPr>
        <w:t xml:space="preserve"> 20</w:t>
      </w:r>
      <w:r w:rsidR="005C6212">
        <w:rPr>
          <w:rFonts w:ascii="Times New Roman" w:eastAsiaTheme="minorEastAsia" w:hAnsi="Times New Roman"/>
          <w:sz w:val="24"/>
          <w:szCs w:val="24"/>
        </w:rPr>
        <w:t>20</w:t>
      </w:r>
      <w:r w:rsidRPr="00356BDE">
        <w:rPr>
          <w:rFonts w:ascii="Times New Roman" w:eastAsiaTheme="minorEastAsia" w:hAnsi="Times New Roman"/>
          <w:sz w:val="24"/>
          <w:szCs w:val="24"/>
        </w:rPr>
        <w:t xml:space="preserve"> г. №</w:t>
      </w:r>
      <w:r w:rsidR="00B728C2">
        <w:rPr>
          <w:rFonts w:ascii="Times New Roman" w:eastAsiaTheme="minorEastAsia" w:hAnsi="Times New Roman"/>
          <w:sz w:val="24"/>
          <w:szCs w:val="24"/>
        </w:rPr>
        <w:t xml:space="preserve"> </w:t>
      </w:r>
      <w:r w:rsidR="00A63A64">
        <w:rPr>
          <w:rFonts w:ascii="Times New Roman" w:eastAsiaTheme="minorEastAsia" w:hAnsi="Times New Roman"/>
          <w:sz w:val="24"/>
          <w:szCs w:val="24"/>
        </w:rPr>
        <w:t>23</w:t>
      </w:r>
      <w:r w:rsidRPr="00356BDE">
        <w:rPr>
          <w:rFonts w:ascii="Times New Roman" w:eastAsiaTheme="minorEastAsia" w:hAnsi="Times New Roman"/>
          <w:sz w:val="24"/>
          <w:szCs w:val="24"/>
        </w:rPr>
        <w:t>-Ф</w:t>
      </w:r>
    </w:p>
    <w:bookmarkEnd w:id="0"/>
    <w:p w:rsidR="00580AE3" w:rsidRPr="00FE38CB" w:rsidRDefault="00580AE3" w:rsidP="006E1E9A">
      <w:pPr>
        <w:pStyle w:val="4"/>
        <w:spacing w:line="360" w:lineRule="auto"/>
        <w:jc w:val="center"/>
        <w:rPr>
          <w:b w:val="0"/>
          <w:sz w:val="24"/>
          <w:szCs w:val="24"/>
        </w:rPr>
      </w:pPr>
    </w:p>
    <w:p w:rsidR="00580AE3" w:rsidRPr="00FE38CB" w:rsidRDefault="00580AE3" w:rsidP="006E1E9A">
      <w:pPr>
        <w:pStyle w:val="4"/>
        <w:spacing w:line="360" w:lineRule="auto"/>
        <w:jc w:val="center"/>
        <w:rPr>
          <w:b w:val="0"/>
          <w:sz w:val="24"/>
          <w:szCs w:val="24"/>
        </w:rPr>
      </w:pPr>
    </w:p>
    <w:p w:rsidR="00580AE3" w:rsidRPr="00FE38CB" w:rsidRDefault="00580AE3" w:rsidP="00580AE3">
      <w:pPr>
        <w:rPr>
          <w:rFonts w:ascii="Times New Roman" w:hAnsi="Times New Roman"/>
          <w:lang w:eastAsia="ru-RU"/>
        </w:rPr>
      </w:pPr>
    </w:p>
    <w:p w:rsidR="00430F00" w:rsidRPr="00FE38CB" w:rsidRDefault="00430F00" w:rsidP="00580AE3">
      <w:pPr>
        <w:rPr>
          <w:rFonts w:ascii="Times New Roman" w:hAnsi="Times New Roman"/>
          <w:lang w:eastAsia="ru-RU"/>
        </w:rPr>
      </w:pPr>
    </w:p>
    <w:p w:rsidR="00580AE3" w:rsidRPr="00FE38CB" w:rsidRDefault="00580AE3" w:rsidP="00580AE3">
      <w:pPr>
        <w:rPr>
          <w:rFonts w:ascii="Times New Roman" w:hAnsi="Times New Roman"/>
          <w:lang w:eastAsia="ru-RU"/>
        </w:rPr>
      </w:pPr>
    </w:p>
    <w:p w:rsidR="005C6212" w:rsidRPr="005C6212" w:rsidRDefault="005C6212" w:rsidP="005C6212">
      <w:pPr>
        <w:pStyle w:val="4"/>
        <w:spacing w:line="360" w:lineRule="auto"/>
        <w:jc w:val="center"/>
        <w:rPr>
          <w:b w:val="0"/>
          <w:sz w:val="24"/>
          <w:szCs w:val="24"/>
        </w:rPr>
      </w:pPr>
      <w:r w:rsidRPr="005C6212">
        <w:rPr>
          <w:b w:val="0"/>
          <w:sz w:val="24"/>
          <w:szCs w:val="24"/>
        </w:rPr>
        <w:t xml:space="preserve">ИЗМЕНЕНИЯ И ДОПОЛНЕНИЯ № </w:t>
      </w:r>
      <w:r>
        <w:rPr>
          <w:b w:val="0"/>
          <w:sz w:val="24"/>
          <w:szCs w:val="24"/>
        </w:rPr>
        <w:t>1</w:t>
      </w:r>
      <w:r w:rsidR="002744D3">
        <w:rPr>
          <w:b w:val="0"/>
          <w:sz w:val="24"/>
          <w:szCs w:val="24"/>
        </w:rPr>
        <w:t>3</w:t>
      </w:r>
      <w:r w:rsidRPr="005C6212">
        <w:rPr>
          <w:b w:val="0"/>
          <w:sz w:val="24"/>
          <w:szCs w:val="24"/>
        </w:rPr>
        <w:t xml:space="preserve"> </w:t>
      </w:r>
    </w:p>
    <w:p w:rsidR="006E1E9A" w:rsidRPr="00FE38CB" w:rsidRDefault="005C6212" w:rsidP="005C6212">
      <w:pPr>
        <w:pStyle w:val="4"/>
        <w:spacing w:line="360" w:lineRule="auto"/>
        <w:jc w:val="center"/>
        <w:rPr>
          <w:b w:val="0"/>
          <w:sz w:val="24"/>
          <w:szCs w:val="24"/>
        </w:rPr>
      </w:pPr>
      <w:r w:rsidRPr="005C6212">
        <w:rPr>
          <w:b w:val="0"/>
          <w:sz w:val="24"/>
          <w:szCs w:val="24"/>
        </w:rPr>
        <w:t>В ПРАВИЛА ДОВЕРИТЕЛЬНОГО УПРАВЛЕНИЯ</w:t>
      </w:r>
    </w:p>
    <w:p w:rsidR="006E1E9A" w:rsidRPr="00FE38CB" w:rsidRDefault="006E4E60" w:rsidP="006E1E9A">
      <w:pPr>
        <w:pStyle w:val="4"/>
        <w:spacing w:line="360" w:lineRule="auto"/>
        <w:jc w:val="center"/>
        <w:rPr>
          <w:b w:val="0"/>
          <w:sz w:val="24"/>
          <w:szCs w:val="24"/>
        </w:rPr>
      </w:pPr>
      <w:r w:rsidRPr="00FE38CB">
        <w:rPr>
          <w:b w:val="0"/>
          <w:sz w:val="24"/>
          <w:szCs w:val="24"/>
        </w:rPr>
        <w:t>Открытым паевым</w:t>
      </w:r>
      <w:r w:rsidR="006E1E9A" w:rsidRPr="00FE38CB">
        <w:rPr>
          <w:b w:val="0"/>
          <w:sz w:val="24"/>
          <w:szCs w:val="24"/>
        </w:rPr>
        <w:t xml:space="preserve"> </w:t>
      </w:r>
      <w:r w:rsidRPr="00FE38CB">
        <w:rPr>
          <w:b w:val="0"/>
          <w:sz w:val="24"/>
          <w:szCs w:val="24"/>
        </w:rPr>
        <w:t>инвестиционным</w:t>
      </w:r>
      <w:r w:rsidR="006E1E9A" w:rsidRPr="00FE38CB">
        <w:rPr>
          <w:b w:val="0"/>
          <w:sz w:val="24"/>
          <w:szCs w:val="24"/>
        </w:rPr>
        <w:t xml:space="preserve"> </w:t>
      </w:r>
      <w:r w:rsidRPr="00FE38CB">
        <w:rPr>
          <w:b w:val="0"/>
          <w:sz w:val="24"/>
          <w:szCs w:val="24"/>
        </w:rPr>
        <w:t>фондом</w:t>
      </w:r>
      <w:r w:rsidR="006E1E9A" w:rsidRPr="00FE38CB">
        <w:rPr>
          <w:b w:val="0"/>
          <w:sz w:val="24"/>
          <w:szCs w:val="24"/>
        </w:rPr>
        <w:t xml:space="preserve"> рыночных финансовых инструментов </w:t>
      </w:r>
    </w:p>
    <w:p w:rsidR="00FB039F" w:rsidRPr="00B728C2" w:rsidRDefault="005C6212" w:rsidP="006E1E9A">
      <w:pPr>
        <w:pStyle w:val="4"/>
        <w:spacing w:line="360" w:lineRule="auto"/>
        <w:jc w:val="center"/>
        <w:rPr>
          <w:b w:val="0"/>
          <w:bCs w:val="0"/>
          <w:sz w:val="24"/>
          <w:szCs w:val="24"/>
        </w:rPr>
      </w:pPr>
      <w:r>
        <w:rPr>
          <w:b w:val="0"/>
          <w:sz w:val="24"/>
          <w:szCs w:val="24"/>
        </w:rPr>
        <w:t>"</w:t>
      </w:r>
      <w:r w:rsidR="00B728C2" w:rsidRPr="00B728C2">
        <w:rPr>
          <w:b w:val="0"/>
          <w:bCs w:val="0"/>
          <w:sz w:val="24"/>
          <w:szCs w:val="24"/>
        </w:rPr>
        <w:t>КМ Оверсиз</w:t>
      </w:r>
      <w:r w:rsidR="0086582D" w:rsidRPr="00B728C2">
        <w:rPr>
          <w:b w:val="0"/>
          <w:bCs w:val="0"/>
          <w:sz w:val="24"/>
          <w:szCs w:val="24"/>
        </w:rPr>
        <w:t>"</w:t>
      </w:r>
    </w:p>
    <w:p w:rsidR="008A068C" w:rsidRPr="005C6212" w:rsidRDefault="008A068C" w:rsidP="00B04EAB">
      <w:pPr>
        <w:pStyle w:val="ConsTitle"/>
        <w:widowControl/>
        <w:spacing w:before="120"/>
        <w:ind w:right="0"/>
        <w:jc w:val="center"/>
        <w:rPr>
          <w:rFonts w:ascii="Times New Roman" w:hAnsi="Times New Roman" w:cs="Times New Roman"/>
          <w:b w:val="0"/>
          <w:bCs w:val="0"/>
          <w:sz w:val="20"/>
          <w:szCs w:val="20"/>
        </w:rPr>
      </w:pPr>
      <w:r w:rsidRPr="005C6212">
        <w:rPr>
          <w:rFonts w:ascii="Times New Roman" w:hAnsi="Times New Roman" w:cs="Times New Roman"/>
          <w:b w:val="0"/>
          <w:bCs w:val="0"/>
          <w:sz w:val="20"/>
          <w:szCs w:val="20"/>
        </w:rPr>
        <w:t xml:space="preserve">(Правила зарегистрированы ФСФР России </w:t>
      </w:r>
      <w:r w:rsidR="00B728C2" w:rsidRPr="00B728C2">
        <w:rPr>
          <w:rFonts w:ascii="Times New Roman" w:hAnsi="Times New Roman" w:cs="Times New Roman"/>
          <w:b w:val="0"/>
          <w:bCs w:val="0"/>
          <w:sz w:val="20"/>
          <w:szCs w:val="20"/>
        </w:rPr>
        <w:t>11.08.2005 года № 0385-75407452</w:t>
      </w:r>
      <w:r w:rsidR="005C6212" w:rsidRPr="005C6212">
        <w:rPr>
          <w:rFonts w:ascii="Times New Roman" w:hAnsi="Times New Roman" w:cs="Times New Roman"/>
          <w:b w:val="0"/>
          <w:bCs w:val="0"/>
          <w:sz w:val="20"/>
          <w:szCs w:val="20"/>
        </w:rPr>
        <w:t>)</w:t>
      </w:r>
    </w:p>
    <w:p w:rsidR="00707A66" w:rsidRDefault="00707A66" w:rsidP="00707A66">
      <w:pPr>
        <w:pStyle w:val="ConsPlusNormal"/>
        <w:ind w:firstLine="540"/>
        <w:jc w:val="both"/>
        <w:rPr>
          <w:rFonts w:ascii="Times New Roman" w:hAnsi="Times New Roman" w:cs="Times New Roman"/>
        </w:rPr>
      </w:pPr>
    </w:p>
    <w:p w:rsidR="005C6212" w:rsidRDefault="005C6212" w:rsidP="00707A66">
      <w:pPr>
        <w:pStyle w:val="ConsPlusNormal"/>
        <w:ind w:firstLine="540"/>
        <w:jc w:val="both"/>
        <w:rPr>
          <w:rFonts w:ascii="Times New Roman" w:hAnsi="Times New Roman" w:cs="Times New Roman"/>
        </w:rPr>
      </w:pPr>
    </w:p>
    <w:p w:rsidR="005C6212" w:rsidRPr="005C6212" w:rsidRDefault="005C6212" w:rsidP="005C6212">
      <w:pPr>
        <w:pStyle w:val="ConsPlusNormal"/>
        <w:ind w:firstLine="540"/>
        <w:jc w:val="both"/>
        <w:rPr>
          <w:rFonts w:ascii="Times New Roman" w:hAnsi="Times New Roman" w:cs="Times New Roman"/>
          <w:sz w:val="24"/>
          <w:szCs w:val="24"/>
        </w:rPr>
      </w:pPr>
      <w:r w:rsidRPr="005C6212">
        <w:rPr>
          <w:rFonts w:ascii="Times New Roman" w:hAnsi="Times New Roman" w:cs="Times New Roman"/>
          <w:sz w:val="24"/>
          <w:szCs w:val="24"/>
        </w:rPr>
        <w:t>Изложить правила доверительного управления Открытым паевым инвестиционным фондом рыночных финансовых инструментов "</w:t>
      </w:r>
      <w:r w:rsidR="00AD144E" w:rsidRPr="00AD144E">
        <w:t xml:space="preserve"> </w:t>
      </w:r>
      <w:r w:rsidR="00AD144E" w:rsidRPr="00AD144E">
        <w:rPr>
          <w:rFonts w:ascii="Times New Roman" w:hAnsi="Times New Roman" w:cs="Times New Roman"/>
          <w:sz w:val="24"/>
          <w:szCs w:val="24"/>
        </w:rPr>
        <w:t xml:space="preserve">КМ Оверсиз </w:t>
      </w:r>
      <w:r w:rsidRPr="005C6212">
        <w:rPr>
          <w:rFonts w:ascii="Times New Roman" w:hAnsi="Times New Roman" w:cs="Times New Roman"/>
          <w:sz w:val="24"/>
          <w:szCs w:val="24"/>
        </w:rPr>
        <w:t>" в следующей редакции:</w:t>
      </w:r>
    </w:p>
    <w:p w:rsidR="005C6212" w:rsidRDefault="005C6212" w:rsidP="005C6212">
      <w:pPr>
        <w:pStyle w:val="ConsPlusNormal"/>
        <w:ind w:firstLine="540"/>
        <w:jc w:val="both"/>
        <w:rPr>
          <w:rFonts w:ascii="Times New Roman" w:hAnsi="Times New Roman" w:cs="Times New Roman"/>
        </w:rPr>
      </w:pPr>
    </w:p>
    <w:p w:rsidR="005C6212" w:rsidRDefault="005C6212" w:rsidP="005C6212">
      <w:pPr>
        <w:pStyle w:val="ConsPlusNormal"/>
        <w:ind w:firstLine="540"/>
        <w:jc w:val="both"/>
        <w:rPr>
          <w:rFonts w:ascii="Times New Roman" w:hAnsi="Times New Roman" w:cs="Times New Roman"/>
        </w:rPr>
      </w:pPr>
    </w:p>
    <w:p w:rsidR="005C6212" w:rsidRPr="005C6212" w:rsidRDefault="005C6212" w:rsidP="005C6212">
      <w:pPr>
        <w:pStyle w:val="ConsPlusNormal"/>
        <w:ind w:firstLine="540"/>
        <w:jc w:val="both"/>
        <w:rPr>
          <w:rFonts w:ascii="Times New Roman" w:hAnsi="Times New Roman" w:cs="Times New Roman"/>
        </w:rPr>
      </w:pPr>
    </w:p>
    <w:p w:rsidR="00E36949" w:rsidRDefault="00E36949" w:rsidP="00707A66">
      <w:pPr>
        <w:pStyle w:val="ConsPlusNormal"/>
        <w:ind w:firstLine="540"/>
        <w:jc w:val="both"/>
        <w:rPr>
          <w:rFonts w:ascii="Times New Roman" w:hAnsi="Times New Roman" w:cs="Times New Roman"/>
        </w:rPr>
      </w:pPr>
    </w:p>
    <w:p w:rsidR="005C6212" w:rsidRDefault="005C6212" w:rsidP="00707A66">
      <w:pPr>
        <w:pStyle w:val="ConsPlusNormal"/>
        <w:ind w:firstLine="540"/>
        <w:jc w:val="both"/>
        <w:rPr>
          <w:rFonts w:ascii="Times New Roman" w:hAnsi="Times New Roman" w:cs="Times New Roman"/>
        </w:rPr>
      </w:pPr>
    </w:p>
    <w:p w:rsidR="002C5CC3" w:rsidRDefault="002C5CC3" w:rsidP="00707A66">
      <w:pPr>
        <w:pStyle w:val="ConsPlusNormal"/>
        <w:ind w:firstLine="540"/>
        <w:jc w:val="both"/>
        <w:rPr>
          <w:rFonts w:ascii="Times New Roman" w:hAnsi="Times New Roman" w:cs="Times New Roman"/>
        </w:rPr>
      </w:pPr>
    </w:p>
    <w:p w:rsidR="002C5CC3" w:rsidRDefault="002C5CC3" w:rsidP="00707A66">
      <w:pPr>
        <w:pStyle w:val="ConsPlusNormal"/>
        <w:ind w:firstLine="540"/>
        <w:jc w:val="both"/>
        <w:rPr>
          <w:rFonts w:ascii="Times New Roman" w:hAnsi="Times New Roman" w:cs="Times New Roman"/>
        </w:rPr>
      </w:pPr>
    </w:p>
    <w:p w:rsidR="002C5CC3" w:rsidRDefault="002C5CC3" w:rsidP="00707A66">
      <w:pPr>
        <w:pStyle w:val="ConsPlusNormal"/>
        <w:ind w:firstLine="540"/>
        <w:jc w:val="both"/>
        <w:rPr>
          <w:rFonts w:ascii="Times New Roman" w:hAnsi="Times New Roman" w:cs="Times New Roman"/>
        </w:rPr>
      </w:pPr>
    </w:p>
    <w:p w:rsidR="002C5CC3" w:rsidRDefault="002C5CC3" w:rsidP="00707A66">
      <w:pPr>
        <w:pStyle w:val="ConsPlusNormal"/>
        <w:ind w:firstLine="540"/>
        <w:jc w:val="both"/>
        <w:rPr>
          <w:rFonts w:ascii="Times New Roman" w:hAnsi="Times New Roman" w:cs="Times New Roman"/>
        </w:rPr>
      </w:pPr>
    </w:p>
    <w:p w:rsidR="002C5CC3" w:rsidRDefault="002C5CC3" w:rsidP="00707A66">
      <w:pPr>
        <w:pStyle w:val="ConsPlusNormal"/>
        <w:ind w:firstLine="540"/>
        <w:jc w:val="both"/>
        <w:rPr>
          <w:rFonts w:ascii="Times New Roman" w:hAnsi="Times New Roman" w:cs="Times New Roman"/>
        </w:rPr>
      </w:pPr>
    </w:p>
    <w:p w:rsidR="002C5CC3" w:rsidRDefault="002C5CC3" w:rsidP="00707A66">
      <w:pPr>
        <w:pStyle w:val="ConsPlusNormal"/>
        <w:ind w:firstLine="540"/>
        <w:jc w:val="both"/>
        <w:rPr>
          <w:rFonts w:ascii="Times New Roman" w:hAnsi="Times New Roman" w:cs="Times New Roman"/>
        </w:rPr>
      </w:pPr>
    </w:p>
    <w:p w:rsidR="002C5CC3" w:rsidRDefault="002C5CC3" w:rsidP="00707A66">
      <w:pPr>
        <w:pStyle w:val="ConsPlusNormal"/>
        <w:ind w:firstLine="540"/>
        <w:jc w:val="both"/>
        <w:rPr>
          <w:rFonts w:ascii="Times New Roman" w:hAnsi="Times New Roman" w:cs="Times New Roman"/>
        </w:rPr>
      </w:pPr>
    </w:p>
    <w:p w:rsidR="002C5CC3" w:rsidRDefault="002C5CC3" w:rsidP="00707A66">
      <w:pPr>
        <w:pStyle w:val="ConsPlusNormal"/>
        <w:ind w:firstLine="540"/>
        <w:jc w:val="both"/>
        <w:rPr>
          <w:rFonts w:ascii="Times New Roman" w:hAnsi="Times New Roman" w:cs="Times New Roman"/>
        </w:rPr>
      </w:pPr>
    </w:p>
    <w:p w:rsidR="002C5CC3" w:rsidRDefault="002C5CC3" w:rsidP="00707A66">
      <w:pPr>
        <w:pStyle w:val="ConsPlusNormal"/>
        <w:ind w:firstLine="540"/>
        <w:jc w:val="both"/>
        <w:rPr>
          <w:rFonts w:ascii="Times New Roman" w:hAnsi="Times New Roman" w:cs="Times New Roman"/>
        </w:rPr>
      </w:pPr>
    </w:p>
    <w:p w:rsidR="002C5CC3" w:rsidRDefault="002C5CC3" w:rsidP="00707A66">
      <w:pPr>
        <w:pStyle w:val="ConsPlusNormal"/>
        <w:ind w:firstLine="540"/>
        <w:jc w:val="both"/>
        <w:rPr>
          <w:rFonts w:ascii="Times New Roman" w:hAnsi="Times New Roman" w:cs="Times New Roman"/>
        </w:rPr>
      </w:pPr>
    </w:p>
    <w:p w:rsidR="002C5CC3" w:rsidRDefault="002C5CC3" w:rsidP="00707A66">
      <w:pPr>
        <w:pStyle w:val="ConsPlusNormal"/>
        <w:ind w:firstLine="540"/>
        <w:jc w:val="both"/>
        <w:rPr>
          <w:rFonts w:ascii="Times New Roman" w:hAnsi="Times New Roman" w:cs="Times New Roman"/>
        </w:rPr>
      </w:pPr>
    </w:p>
    <w:p w:rsidR="002C5CC3" w:rsidRDefault="002C5CC3" w:rsidP="00707A66">
      <w:pPr>
        <w:pStyle w:val="ConsPlusNormal"/>
        <w:ind w:firstLine="540"/>
        <w:jc w:val="both"/>
        <w:rPr>
          <w:rFonts w:ascii="Times New Roman" w:hAnsi="Times New Roman" w:cs="Times New Roman"/>
        </w:rPr>
      </w:pPr>
    </w:p>
    <w:p w:rsidR="002C5CC3" w:rsidRDefault="002C5CC3" w:rsidP="00707A66">
      <w:pPr>
        <w:pStyle w:val="ConsPlusNormal"/>
        <w:ind w:firstLine="540"/>
        <w:jc w:val="both"/>
        <w:rPr>
          <w:rFonts w:ascii="Times New Roman" w:hAnsi="Times New Roman" w:cs="Times New Roman"/>
        </w:rPr>
      </w:pPr>
    </w:p>
    <w:p w:rsidR="002C5CC3" w:rsidRDefault="002C5CC3" w:rsidP="00707A66">
      <w:pPr>
        <w:pStyle w:val="ConsPlusNormal"/>
        <w:ind w:firstLine="540"/>
        <w:jc w:val="both"/>
        <w:rPr>
          <w:rFonts w:ascii="Times New Roman" w:hAnsi="Times New Roman" w:cs="Times New Roman"/>
        </w:rPr>
      </w:pPr>
    </w:p>
    <w:p w:rsidR="002C5CC3" w:rsidRDefault="002C5CC3" w:rsidP="00707A66">
      <w:pPr>
        <w:pStyle w:val="ConsPlusNormal"/>
        <w:ind w:firstLine="540"/>
        <w:jc w:val="both"/>
        <w:rPr>
          <w:rFonts w:ascii="Times New Roman" w:hAnsi="Times New Roman" w:cs="Times New Roman"/>
        </w:rPr>
      </w:pPr>
    </w:p>
    <w:p w:rsidR="002C5CC3" w:rsidRDefault="002C5CC3" w:rsidP="00707A66">
      <w:pPr>
        <w:pStyle w:val="ConsPlusNormal"/>
        <w:ind w:firstLine="540"/>
        <w:jc w:val="both"/>
        <w:rPr>
          <w:rFonts w:ascii="Times New Roman" w:hAnsi="Times New Roman" w:cs="Times New Roman"/>
        </w:rPr>
      </w:pPr>
    </w:p>
    <w:p w:rsidR="002C5CC3" w:rsidRDefault="002C5CC3" w:rsidP="00707A66">
      <w:pPr>
        <w:pStyle w:val="ConsPlusNormal"/>
        <w:ind w:firstLine="540"/>
        <w:jc w:val="both"/>
        <w:rPr>
          <w:rFonts w:ascii="Times New Roman" w:hAnsi="Times New Roman" w:cs="Times New Roman"/>
        </w:rPr>
      </w:pPr>
    </w:p>
    <w:p w:rsidR="002C5CC3" w:rsidRDefault="002C5CC3" w:rsidP="00707A66">
      <w:pPr>
        <w:pStyle w:val="ConsPlusNormal"/>
        <w:ind w:firstLine="540"/>
        <w:jc w:val="both"/>
        <w:rPr>
          <w:rFonts w:ascii="Times New Roman" w:hAnsi="Times New Roman" w:cs="Times New Roman"/>
        </w:rPr>
      </w:pPr>
    </w:p>
    <w:p w:rsidR="002C5CC3" w:rsidRDefault="002C5CC3" w:rsidP="00707A66">
      <w:pPr>
        <w:pStyle w:val="ConsPlusNormal"/>
        <w:ind w:firstLine="540"/>
        <w:jc w:val="both"/>
        <w:rPr>
          <w:rFonts w:ascii="Times New Roman" w:hAnsi="Times New Roman" w:cs="Times New Roman"/>
        </w:rPr>
      </w:pPr>
    </w:p>
    <w:p w:rsidR="002C5CC3" w:rsidRPr="002C5CC3" w:rsidRDefault="002C5CC3" w:rsidP="002C5CC3">
      <w:pPr>
        <w:spacing w:line="240" w:lineRule="auto"/>
        <w:ind w:right="-284"/>
        <w:jc w:val="center"/>
        <w:rPr>
          <w:rFonts w:ascii="Times New Roman" w:hAnsi="Times New Roman"/>
          <w:bCs/>
          <w:sz w:val="24"/>
          <w:szCs w:val="24"/>
        </w:rPr>
      </w:pPr>
      <w:bookmarkStart w:id="1" w:name="_GoBack"/>
      <w:bookmarkEnd w:id="1"/>
      <w:r w:rsidRPr="002C5CC3">
        <w:rPr>
          <w:rFonts w:ascii="Times New Roman" w:hAnsi="Times New Roman"/>
          <w:bCs/>
          <w:sz w:val="24"/>
          <w:szCs w:val="24"/>
        </w:rPr>
        <w:t>Санкт-Петербург</w:t>
      </w:r>
    </w:p>
    <w:p w:rsidR="002C5CC3" w:rsidRPr="002C5CC3" w:rsidRDefault="002C5CC3" w:rsidP="002C5CC3">
      <w:pPr>
        <w:spacing w:line="240" w:lineRule="auto"/>
        <w:ind w:right="-284"/>
        <w:jc w:val="center"/>
        <w:rPr>
          <w:rFonts w:ascii="Times New Roman" w:hAnsi="Times New Roman"/>
          <w:bCs/>
          <w:sz w:val="24"/>
          <w:szCs w:val="24"/>
        </w:rPr>
      </w:pPr>
      <w:r w:rsidRPr="002C5CC3">
        <w:rPr>
          <w:rFonts w:ascii="Times New Roman" w:hAnsi="Times New Roman"/>
          <w:bCs/>
          <w:sz w:val="24"/>
          <w:szCs w:val="24"/>
        </w:rPr>
        <w:t>2020</w:t>
      </w:r>
    </w:p>
    <w:p w:rsidR="005C6212" w:rsidRPr="00FE38CB" w:rsidRDefault="005C6212" w:rsidP="00707A66">
      <w:pPr>
        <w:pStyle w:val="ConsPlusNormal"/>
        <w:ind w:firstLine="540"/>
        <w:jc w:val="both"/>
        <w:rPr>
          <w:rFonts w:ascii="Times New Roman" w:hAnsi="Times New Roman" w:cs="Times New Roman"/>
        </w:rPr>
      </w:pPr>
    </w:p>
    <w:p w:rsidR="00152BD6" w:rsidRPr="00FE38CB" w:rsidRDefault="00152BD6">
      <w:pPr>
        <w:spacing w:after="0" w:line="240" w:lineRule="auto"/>
        <w:rPr>
          <w:rFonts w:ascii="Times New Roman" w:hAnsi="Times New Roman"/>
        </w:rPr>
      </w:pPr>
      <w:r w:rsidRPr="00FE38CB">
        <w:rPr>
          <w:rFonts w:ascii="Times New Roman" w:hAnsi="Times New Roman"/>
        </w:rPr>
        <w:br w:type="page"/>
      </w:r>
    </w:p>
    <w:p w:rsidR="00707A66" w:rsidRPr="00FE38CB" w:rsidRDefault="00707A66" w:rsidP="00707A66">
      <w:pPr>
        <w:pStyle w:val="ConsPlusNormal"/>
        <w:ind w:firstLine="0"/>
        <w:jc w:val="center"/>
        <w:rPr>
          <w:rFonts w:ascii="Times New Roman" w:hAnsi="Times New Roman" w:cs="Times New Roman"/>
          <w:sz w:val="22"/>
          <w:szCs w:val="22"/>
        </w:rPr>
      </w:pPr>
      <w:r w:rsidRPr="00FE38CB">
        <w:rPr>
          <w:rFonts w:ascii="Times New Roman" w:hAnsi="Times New Roman" w:cs="Times New Roman"/>
          <w:sz w:val="22"/>
          <w:szCs w:val="22"/>
        </w:rPr>
        <w:lastRenderedPageBreak/>
        <w:t>I. Общие положения</w:t>
      </w:r>
    </w:p>
    <w:p w:rsidR="00707A66" w:rsidRPr="00FE38CB" w:rsidRDefault="00707A66" w:rsidP="00707A66">
      <w:pPr>
        <w:pStyle w:val="ConsPlusNormal"/>
        <w:ind w:firstLine="540"/>
        <w:jc w:val="both"/>
        <w:rPr>
          <w:rFonts w:ascii="Times New Roman" w:hAnsi="Times New Roman" w:cs="Times New Roman"/>
          <w:sz w:val="22"/>
          <w:szCs w:val="22"/>
        </w:rPr>
      </w:pPr>
    </w:p>
    <w:p w:rsidR="00E86BCE" w:rsidRPr="00FE38CB" w:rsidRDefault="00707A66" w:rsidP="00F83486">
      <w:pPr>
        <w:pStyle w:val="ConsPlusNormal"/>
        <w:ind w:firstLine="539"/>
        <w:jc w:val="both"/>
        <w:rPr>
          <w:rFonts w:ascii="Times New Roman" w:hAnsi="Times New Roman" w:cs="Times New Roman"/>
          <w:sz w:val="22"/>
          <w:szCs w:val="22"/>
        </w:rPr>
      </w:pPr>
      <w:r w:rsidRPr="00FE38CB">
        <w:rPr>
          <w:rFonts w:ascii="Times New Roman" w:hAnsi="Times New Roman" w:cs="Times New Roman"/>
          <w:sz w:val="22"/>
          <w:szCs w:val="22"/>
        </w:rPr>
        <w:t>1. Полное название паевого инвестиционного фонда:</w:t>
      </w:r>
      <w:r w:rsidR="006508D6" w:rsidRPr="00FE38CB">
        <w:rPr>
          <w:rFonts w:ascii="Times New Roman" w:hAnsi="Times New Roman" w:cs="Times New Roman"/>
          <w:sz w:val="22"/>
          <w:szCs w:val="22"/>
        </w:rPr>
        <w:t xml:space="preserve"> </w:t>
      </w:r>
      <w:r w:rsidRPr="00FE38CB">
        <w:rPr>
          <w:rFonts w:ascii="Times New Roman" w:hAnsi="Times New Roman" w:cs="Times New Roman"/>
          <w:sz w:val="22"/>
          <w:szCs w:val="22"/>
        </w:rPr>
        <w:t xml:space="preserve">Открытый паевой инвестиционный фонд </w:t>
      </w:r>
      <w:r w:rsidR="006508D6" w:rsidRPr="00FE38CB">
        <w:rPr>
          <w:rFonts w:ascii="Times New Roman" w:hAnsi="Times New Roman" w:cs="Times New Roman"/>
          <w:sz w:val="22"/>
          <w:szCs w:val="22"/>
        </w:rPr>
        <w:t>рыночных финансовых инструментов</w:t>
      </w:r>
      <w:r w:rsidRPr="00FE38CB">
        <w:rPr>
          <w:rFonts w:ascii="Times New Roman" w:hAnsi="Times New Roman" w:cs="Times New Roman"/>
          <w:sz w:val="22"/>
          <w:szCs w:val="22"/>
        </w:rPr>
        <w:t xml:space="preserve"> </w:t>
      </w:r>
      <w:r w:rsidR="0086582D" w:rsidRPr="00FE38CB">
        <w:rPr>
          <w:rFonts w:ascii="Times New Roman" w:hAnsi="Times New Roman" w:cs="Times New Roman"/>
          <w:sz w:val="22"/>
          <w:szCs w:val="22"/>
        </w:rPr>
        <w:t>"</w:t>
      </w:r>
      <w:r w:rsidR="00B728C2" w:rsidRPr="00B728C2">
        <w:rPr>
          <w:rFonts w:ascii="Times New Roman" w:hAnsi="Times New Roman" w:cs="Times New Roman"/>
          <w:sz w:val="22"/>
          <w:szCs w:val="22"/>
        </w:rPr>
        <w:t>КМ Оверсиз</w:t>
      </w:r>
      <w:r w:rsidR="0086582D" w:rsidRPr="00FE38CB">
        <w:rPr>
          <w:rFonts w:ascii="Times New Roman" w:hAnsi="Times New Roman" w:cs="Times New Roman"/>
          <w:sz w:val="22"/>
          <w:szCs w:val="22"/>
        </w:rPr>
        <w:t>"</w:t>
      </w:r>
      <w:r w:rsidR="00CE4843">
        <w:rPr>
          <w:rFonts w:ascii="Times New Roman" w:hAnsi="Times New Roman" w:cs="Times New Roman"/>
          <w:sz w:val="22"/>
          <w:szCs w:val="22"/>
        </w:rPr>
        <w:t xml:space="preserve"> </w:t>
      </w:r>
      <w:r w:rsidR="00CE4843" w:rsidRPr="00FE38CB">
        <w:rPr>
          <w:rFonts w:ascii="Times New Roman" w:hAnsi="Times New Roman" w:cs="Times New Roman"/>
          <w:sz w:val="22"/>
          <w:szCs w:val="22"/>
        </w:rPr>
        <w:t>(далее - фонд)</w:t>
      </w:r>
      <w:r w:rsidRPr="00FE38CB">
        <w:rPr>
          <w:rFonts w:ascii="Times New Roman" w:hAnsi="Times New Roman" w:cs="Times New Roman"/>
          <w:sz w:val="22"/>
          <w:szCs w:val="22"/>
        </w:rPr>
        <w:t>.</w:t>
      </w:r>
    </w:p>
    <w:p w:rsidR="00E86BCE" w:rsidRPr="00FE38CB" w:rsidRDefault="00E86BCE" w:rsidP="00F83486">
      <w:pPr>
        <w:pStyle w:val="ConsPlusNormal"/>
        <w:ind w:firstLine="539"/>
        <w:jc w:val="both"/>
        <w:rPr>
          <w:rFonts w:ascii="Times New Roman" w:hAnsi="Times New Roman" w:cs="Times New Roman"/>
          <w:sz w:val="22"/>
          <w:szCs w:val="22"/>
        </w:rPr>
      </w:pPr>
      <w:r w:rsidRPr="00FE38CB">
        <w:rPr>
          <w:rFonts w:ascii="Times New Roman" w:hAnsi="Times New Roman" w:cs="Times New Roman"/>
          <w:sz w:val="22"/>
          <w:szCs w:val="22"/>
        </w:rPr>
        <w:t xml:space="preserve">2. </w:t>
      </w:r>
      <w:r w:rsidR="00707A66" w:rsidRPr="00FE38CB">
        <w:rPr>
          <w:rFonts w:ascii="Times New Roman" w:hAnsi="Times New Roman" w:cs="Times New Roman"/>
          <w:sz w:val="22"/>
          <w:szCs w:val="22"/>
        </w:rPr>
        <w:t xml:space="preserve">Краткое название фонда: ОПИФ </w:t>
      </w:r>
      <w:r w:rsidR="008647A3" w:rsidRPr="00FE38CB">
        <w:rPr>
          <w:rFonts w:ascii="Times New Roman" w:hAnsi="Times New Roman" w:cs="Times New Roman"/>
          <w:sz w:val="22"/>
          <w:szCs w:val="22"/>
        </w:rPr>
        <w:t xml:space="preserve">рыночных финансовых инструментов </w:t>
      </w:r>
      <w:r w:rsidR="0086582D" w:rsidRPr="00FE38CB">
        <w:rPr>
          <w:rFonts w:ascii="Times New Roman" w:hAnsi="Times New Roman" w:cs="Times New Roman"/>
          <w:sz w:val="22"/>
          <w:szCs w:val="22"/>
        </w:rPr>
        <w:t>"</w:t>
      </w:r>
      <w:r w:rsidR="00B728C2" w:rsidRPr="00B728C2">
        <w:rPr>
          <w:rFonts w:ascii="Times New Roman" w:hAnsi="Times New Roman" w:cs="Times New Roman"/>
          <w:sz w:val="22"/>
          <w:szCs w:val="22"/>
        </w:rPr>
        <w:t>КМ Оверсиз</w:t>
      </w:r>
      <w:r w:rsidR="0086582D" w:rsidRPr="00FE38CB">
        <w:rPr>
          <w:rFonts w:ascii="Times New Roman" w:hAnsi="Times New Roman" w:cs="Times New Roman"/>
          <w:sz w:val="22"/>
          <w:szCs w:val="22"/>
        </w:rPr>
        <w:t>"</w:t>
      </w:r>
      <w:r w:rsidR="00707A66" w:rsidRPr="00FE38CB">
        <w:rPr>
          <w:rFonts w:ascii="Times New Roman" w:hAnsi="Times New Roman" w:cs="Times New Roman"/>
          <w:sz w:val="22"/>
          <w:szCs w:val="22"/>
        </w:rPr>
        <w:t>.</w:t>
      </w:r>
    </w:p>
    <w:p w:rsidR="00E86BCE" w:rsidRPr="00FE38CB" w:rsidRDefault="00602587" w:rsidP="00F83486">
      <w:pPr>
        <w:pStyle w:val="ConsPlusNormal"/>
        <w:ind w:firstLine="539"/>
        <w:jc w:val="both"/>
        <w:rPr>
          <w:rFonts w:ascii="Times New Roman" w:hAnsi="Times New Roman" w:cs="Times New Roman"/>
          <w:sz w:val="22"/>
          <w:szCs w:val="22"/>
        </w:rPr>
      </w:pPr>
      <w:r w:rsidRPr="00FE38CB">
        <w:rPr>
          <w:rFonts w:ascii="Times New Roman" w:hAnsi="Times New Roman" w:cs="Times New Roman"/>
          <w:sz w:val="22"/>
          <w:szCs w:val="22"/>
        </w:rPr>
        <w:t>3. Тип фонда - открытый.</w:t>
      </w:r>
    </w:p>
    <w:p w:rsidR="00E86BCE" w:rsidRPr="00FE38CB" w:rsidRDefault="00E86BCE" w:rsidP="00F83486">
      <w:pPr>
        <w:pStyle w:val="ConsPlusNormal"/>
        <w:ind w:firstLine="539"/>
        <w:jc w:val="both"/>
        <w:rPr>
          <w:rFonts w:ascii="Times New Roman" w:hAnsi="Times New Roman" w:cs="Times New Roman"/>
          <w:sz w:val="22"/>
          <w:szCs w:val="22"/>
        </w:rPr>
      </w:pPr>
      <w:r w:rsidRPr="00FE38CB">
        <w:rPr>
          <w:rFonts w:ascii="Times New Roman" w:hAnsi="Times New Roman" w:cs="Times New Roman"/>
          <w:sz w:val="22"/>
          <w:szCs w:val="22"/>
        </w:rPr>
        <w:t xml:space="preserve">4. </w:t>
      </w:r>
      <w:r w:rsidR="00602587" w:rsidRPr="00FE38CB">
        <w:rPr>
          <w:rFonts w:ascii="Times New Roman" w:hAnsi="Times New Roman" w:cs="Times New Roman"/>
          <w:sz w:val="22"/>
          <w:szCs w:val="22"/>
        </w:rPr>
        <w:t xml:space="preserve">Полное фирменное наименование управляющей компании фонда: Общество с ограниченной ответственностью </w:t>
      </w:r>
      <w:r w:rsidR="0086582D" w:rsidRPr="00FE38CB">
        <w:rPr>
          <w:rFonts w:ascii="Times New Roman" w:hAnsi="Times New Roman" w:cs="Times New Roman"/>
          <w:sz w:val="22"/>
          <w:szCs w:val="22"/>
        </w:rPr>
        <w:t xml:space="preserve">"Управляющая </w:t>
      </w:r>
      <w:r w:rsidR="00B04EAB" w:rsidRPr="00FE38CB">
        <w:rPr>
          <w:rFonts w:ascii="Times New Roman" w:hAnsi="Times New Roman" w:cs="Times New Roman"/>
          <w:sz w:val="22"/>
          <w:szCs w:val="22"/>
        </w:rPr>
        <w:t>К</w:t>
      </w:r>
      <w:r w:rsidR="0086582D" w:rsidRPr="00FE38CB">
        <w:rPr>
          <w:rFonts w:ascii="Times New Roman" w:hAnsi="Times New Roman" w:cs="Times New Roman"/>
          <w:sz w:val="22"/>
          <w:szCs w:val="22"/>
        </w:rPr>
        <w:t>омпания "КРАСНЫЙ МОСТ"</w:t>
      </w:r>
      <w:r w:rsidR="00CE4843">
        <w:rPr>
          <w:rFonts w:ascii="Times New Roman" w:hAnsi="Times New Roman" w:cs="Times New Roman"/>
          <w:sz w:val="22"/>
          <w:szCs w:val="22"/>
        </w:rPr>
        <w:t xml:space="preserve"> </w:t>
      </w:r>
      <w:r w:rsidR="00CE4843" w:rsidRPr="00FE38CB">
        <w:rPr>
          <w:rFonts w:ascii="Times New Roman" w:hAnsi="Times New Roman" w:cs="Times New Roman"/>
          <w:sz w:val="22"/>
          <w:szCs w:val="22"/>
        </w:rPr>
        <w:t>(далее - управляющая компания)</w:t>
      </w:r>
      <w:r w:rsidR="00602587" w:rsidRPr="00FE38CB">
        <w:rPr>
          <w:rFonts w:ascii="Times New Roman" w:hAnsi="Times New Roman" w:cs="Times New Roman"/>
          <w:sz w:val="22"/>
          <w:szCs w:val="22"/>
        </w:rPr>
        <w:t>.</w:t>
      </w:r>
    </w:p>
    <w:p w:rsidR="00E86BCE" w:rsidRPr="00FE38CB" w:rsidRDefault="00E86BCE" w:rsidP="00F83486">
      <w:pPr>
        <w:pStyle w:val="ConsPlusNormal"/>
        <w:ind w:firstLine="539"/>
        <w:jc w:val="both"/>
        <w:rPr>
          <w:rFonts w:ascii="Times New Roman" w:hAnsi="Times New Roman" w:cs="Times New Roman"/>
          <w:sz w:val="22"/>
          <w:szCs w:val="22"/>
        </w:rPr>
      </w:pPr>
      <w:r w:rsidRPr="00FE38CB">
        <w:rPr>
          <w:rFonts w:ascii="Times New Roman" w:hAnsi="Times New Roman" w:cs="Times New Roman"/>
          <w:sz w:val="22"/>
          <w:szCs w:val="22"/>
        </w:rPr>
        <w:t xml:space="preserve">5. </w:t>
      </w:r>
      <w:r w:rsidR="00602587" w:rsidRPr="00FE38CB">
        <w:rPr>
          <w:rFonts w:ascii="Times New Roman" w:hAnsi="Times New Roman" w:cs="Times New Roman"/>
          <w:sz w:val="22"/>
          <w:szCs w:val="22"/>
        </w:rPr>
        <w:t>Место нахождения управляющей компании</w:t>
      </w:r>
      <w:r w:rsidR="00F234FC" w:rsidRPr="00FE38CB">
        <w:rPr>
          <w:rFonts w:ascii="Times New Roman" w:hAnsi="Times New Roman" w:cs="Times New Roman"/>
          <w:sz w:val="22"/>
          <w:szCs w:val="22"/>
        </w:rPr>
        <w:t>:</w:t>
      </w:r>
      <w:r w:rsidR="00602587" w:rsidRPr="00FE38CB">
        <w:rPr>
          <w:rFonts w:ascii="Times New Roman" w:hAnsi="Times New Roman" w:cs="Times New Roman"/>
          <w:sz w:val="22"/>
          <w:szCs w:val="22"/>
        </w:rPr>
        <w:t xml:space="preserve"> </w:t>
      </w:r>
      <w:r w:rsidR="009C1790" w:rsidRPr="00FE38CB">
        <w:rPr>
          <w:rFonts w:ascii="Times New Roman" w:hAnsi="Times New Roman" w:cs="Times New Roman"/>
          <w:sz w:val="22"/>
          <w:szCs w:val="22"/>
        </w:rPr>
        <w:t xml:space="preserve">Российская Федерация, </w:t>
      </w:r>
      <w:r w:rsidR="0086582D" w:rsidRPr="00FE38CB">
        <w:rPr>
          <w:rFonts w:ascii="Times New Roman" w:hAnsi="Times New Roman" w:cs="Times New Roman"/>
          <w:sz w:val="22"/>
          <w:szCs w:val="22"/>
        </w:rPr>
        <w:t xml:space="preserve">190000, г. Санкт-Петербург, набережная реки Мойки, дом 75-79, литер В, пом. </w:t>
      </w:r>
      <w:r w:rsidR="00385C22">
        <w:rPr>
          <w:rFonts w:ascii="Times New Roman" w:hAnsi="Times New Roman" w:cs="Times New Roman"/>
          <w:sz w:val="22"/>
          <w:szCs w:val="22"/>
        </w:rPr>
        <w:t>8</w:t>
      </w:r>
      <w:r w:rsidR="0086582D" w:rsidRPr="00FE38CB">
        <w:rPr>
          <w:rFonts w:ascii="Times New Roman" w:hAnsi="Times New Roman" w:cs="Times New Roman"/>
          <w:sz w:val="22"/>
          <w:szCs w:val="22"/>
        </w:rPr>
        <w:t>-Н</w:t>
      </w:r>
      <w:r w:rsidR="00602587" w:rsidRPr="00FE38CB">
        <w:rPr>
          <w:rFonts w:ascii="Times New Roman" w:hAnsi="Times New Roman" w:cs="Times New Roman"/>
          <w:sz w:val="22"/>
          <w:szCs w:val="22"/>
        </w:rPr>
        <w:t>.</w:t>
      </w:r>
    </w:p>
    <w:p w:rsidR="00E86BCE" w:rsidRPr="00FE38CB" w:rsidRDefault="00602587" w:rsidP="00F83486">
      <w:pPr>
        <w:pStyle w:val="ConsPlusNormal"/>
        <w:ind w:firstLine="539"/>
        <w:jc w:val="both"/>
        <w:rPr>
          <w:rFonts w:ascii="Times New Roman" w:hAnsi="Times New Roman" w:cs="Times New Roman"/>
          <w:sz w:val="22"/>
          <w:szCs w:val="22"/>
        </w:rPr>
      </w:pPr>
      <w:r w:rsidRPr="00FE38CB">
        <w:rPr>
          <w:rFonts w:ascii="Times New Roman" w:hAnsi="Times New Roman" w:cs="Times New Roman"/>
          <w:sz w:val="22"/>
          <w:szCs w:val="22"/>
        </w:rPr>
        <w:t xml:space="preserve">6.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w:t>
      </w:r>
      <w:r w:rsidR="0086582D" w:rsidRPr="00FE38CB">
        <w:rPr>
          <w:rFonts w:ascii="Times New Roman" w:hAnsi="Times New Roman" w:cs="Times New Roman"/>
          <w:sz w:val="22"/>
          <w:szCs w:val="22"/>
        </w:rPr>
        <w:t>"07"</w:t>
      </w:r>
      <w:r w:rsidRPr="00FE38CB">
        <w:rPr>
          <w:rFonts w:ascii="Times New Roman" w:hAnsi="Times New Roman" w:cs="Times New Roman"/>
          <w:sz w:val="22"/>
          <w:szCs w:val="22"/>
        </w:rPr>
        <w:t xml:space="preserve"> </w:t>
      </w:r>
      <w:r w:rsidR="0086582D" w:rsidRPr="00FE38CB">
        <w:rPr>
          <w:rFonts w:ascii="Times New Roman" w:hAnsi="Times New Roman" w:cs="Times New Roman"/>
          <w:sz w:val="22"/>
          <w:szCs w:val="22"/>
        </w:rPr>
        <w:t>апрел</w:t>
      </w:r>
      <w:r w:rsidRPr="00FE38CB">
        <w:rPr>
          <w:rFonts w:ascii="Times New Roman" w:hAnsi="Times New Roman" w:cs="Times New Roman"/>
          <w:sz w:val="22"/>
          <w:szCs w:val="22"/>
        </w:rPr>
        <w:t>я 20</w:t>
      </w:r>
      <w:r w:rsidR="0086582D" w:rsidRPr="00FE38CB">
        <w:rPr>
          <w:rFonts w:ascii="Times New Roman" w:hAnsi="Times New Roman" w:cs="Times New Roman"/>
          <w:sz w:val="22"/>
          <w:szCs w:val="22"/>
        </w:rPr>
        <w:t>17</w:t>
      </w:r>
      <w:r w:rsidRPr="00FE38CB">
        <w:rPr>
          <w:rFonts w:ascii="Times New Roman" w:hAnsi="Times New Roman" w:cs="Times New Roman"/>
          <w:sz w:val="22"/>
          <w:szCs w:val="22"/>
        </w:rPr>
        <w:t xml:space="preserve"> года № 21-000-1-</w:t>
      </w:r>
      <w:r w:rsidR="005C13C2" w:rsidRPr="00FE38CB">
        <w:rPr>
          <w:rFonts w:ascii="Times New Roman" w:hAnsi="Times New Roman" w:cs="Times New Roman"/>
          <w:sz w:val="22"/>
          <w:szCs w:val="22"/>
        </w:rPr>
        <w:t>01003</w:t>
      </w:r>
      <w:r w:rsidRPr="00FE38CB">
        <w:rPr>
          <w:rFonts w:ascii="Times New Roman" w:hAnsi="Times New Roman" w:cs="Times New Roman"/>
          <w:sz w:val="22"/>
          <w:szCs w:val="22"/>
        </w:rPr>
        <w:t xml:space="preserve">, предоставленная </w:t>
      </w:r>
      <w:r w:rsidR="0086582D" w:rsidRPr="00FE38CB">
        <w:rPr>
          <w:rFonts w:ascii="Times New Roman" w:hAnsi="Times New Roman" w:cs="Times New Roman"/>
          <w:sz w:val="22"/>
          <w:szCs w:val="22"/>
        </w:rPr>
        <w:t>Центральным банком Российской Федерации</w:t>
      </w:r>
      <w:r w:rsidRPr="00FE38CB">
        <w:rPr>
          <w:rFonts w:ascii="Times New Roman" w:hAnsi="Times New Roman" w:cs="Times New Roman"/>
          <w:sz w:val="22"/>
          <w:szCs w:val="22"/>
        </w:rPr>
        <w:t>.</w:t>
      </w:r>
    </w:p>
    <w:p w:rsidR="00E86BCE" w:rsidRPr="00FE38CB" w:rsidRDefault="00602587" w:rsidP="00F83486">
      <w:pPr>
        <w:pStyle w:val="ConsPlusNormal"/>
        <w:ind w:firstLine="539"/>
        <w:jc w:val="both"/>
        <w:rPr>
          <w:rFonts w:ascii="Times New Roman" w:hAnsi="Times New Roman" w:cs="Times New Roman"/>
          <w:sz w:val="22"/>
          <w:szCs w:val="22"/>
        </w:rPr>
      </w:pPr>
      <w:r w:rsidRPr="00FE38CB">
        <w:rPr>
          <w:rFonts w:ascii="Times New Roman" w:hAnsi="Times New Roman" w:cs="Times New Roman"/>
          <w:sz w:val="22"/>
          <w:szCs w:val="22"/>
        </w:rPr>
        <w:t xml:space="preserve">7. Полное фирменное наименование специализированного депозитария фонда: </w:t>
      </w:r>
      <w:r w:rsidR="00DD1FBA" w:rsidRPr="00FE38CB">
        <w:rPr>
          <w:rFonts w:ascii="Times New Roman" w:hAnsi="Times New Roman" w:cs="Times New Roman"/>
          <w:sz w:val="22"/>
          <w:szCs w:val="22"/>
        </w:rPr>
        <w:t xml:space="preserve">Закрытое акционерное общество </w:t>
      </w:r>
      <w:r w:rsidR="00345817" w:rsidRPr="00FE38CB">
        <w:rPr>
          <w:rFonts w:ascii="Times New Roman" w:hAnsi="Times New Roman" w:cs="Times New Roman"/>
          <w:sz w:val="22"/>
          <w:szCs w:val="22"/>
        </w:rPr>
        <w:t>"</w:t>
      </w:r>
      <w:r w:rsidR="00DD1FBA" w:rsidRPr="00FE38CB">
        <w:rPr>
          <w:rFonts w:ascii="Times New Roman" w:hAnsi="Times New Roman" w:cs="Times New Roman"/>
          <w:sz w:val="22"/>
          <w:szCs w:val="22"/>
        </w:rPr>
        <w:t>Первый Специализированный Депозитарий</w:t>
      </w:r>
      <w:r w:rsidR="00345817" w:rsidRPr="00FE38CB">
        <w:rPr>
          <w:rFonts w:ascii="Times New Roman" w:hAnsi="Times New Roman" w:cs="Times New Roman"/>
          <w:sz w:val="22"/>
          <w:szCs w:val="22"/>
        </w:rPr>
        <w:t>"</w:t>
      </w:r>
      <w:r w:rsidR="00CE4843">
        <w:rPr>
          <w:rFonts w:ascii="Times New Roman" w:hAnsi="Times New Roman" w:cs="Times New Roman"/>
          <w:sz w:val="22"/>
          <w:szCs w:val="22"/>
        </w:rPr>
        <w:t xml:space="preserve"> </w:t>
      </w:r>
      <w:r w:rsidR="00CE4843" w:rsidRPr="00FE38CB">
        <w:rPr>
          <w:rFonts w:ascii="Times New Roman" w:hAnsi="Times New Roman" w:cs="Times New Roman"/>
          <w:sz w:val="22"/>
          <w:szCs w:val="22"/>
        </w:rPr>
        <w:t>(далее - специализированный депозитарий)</w:t>
      </w:r>
      <w:r w:rsidRPr="00FE38CB">
        <w:rPr>
          <w:rFonts w:ascii="Times New Roman" w:hAnsi="Times New Roman" w:cs="Times New Roman"/>
          <w:sz w:val="22"/>
          <w:szCs w:val="22"/>
        </w:rPr>
        <w:t>.</w:t>
      </w:r>
    </w:p>
    <w:p w:rsidR="00E86BCE" w:rsidRPr="00FE38CB" w:rsidRDefault="00602587" w:rsidP="00F83486">
      <w:pPr>
        <w:pStyle w:val="ConsPlusNormal"/>
        <w:ind w:firstLine="539"/>
        <w:jc w:val="both"/>
        <w:rPr>
          <w:rFonts w:ascii="Times New Roman" w:hAnsi="Times New Roman" w:cs="Times New Roman"/>
          <w:sz w:val="22"/>
          <w:szCs w:val="22"/>
        </w:rPr>
      </w:pPr>
      <w:r w:rsidRPr="00FE38CB">
        <w:rPr>
          <w:rFonts w:ascii="Times New Roman" w:hAnsi="Times New Roman" w:cs="Times New Roman"/>
          <w:sz w:val="22"/>
          <w:szCs w:val="22"/>
        </w:rPr>
        <w:t xml:space="preserve">8. Место нахождения специализированного депозитария: </w:t>
      </w:r>
      <w:r w:rsidR="00DD1FBA" w:rsidRPr="00FE38CB">
        <w:rPr>
          <w:rFonts w:ascii="Times New Roman" w:hAnsi="Times New Roman" w:cs="Times New Roman"/>
          <w:sz w:val="22"/>
          <w:szCs w:val="22"/>
        </w:rPr>
        <w:t xml:space="preserve">125167, </w:t>
      </w:r>
      <w:r w:rsidR="00DD1FBA" w:rsidRPr="00FE38CB">
        <w:rPr>
          <w:rFonts w:ascii="Times New Roman" w:hAnsi="Times New Roman" w:cs="Times New Roman"/>
          <w:noProof/>
          <w:sz w:val="22"/>
          <w:szCs w:val="22"/>
        </w:rPr>
        <w:t>г. Москва, ул. Восьмого марта 4-я, д. 6А</w:t>
      </w:r>
      <w:r w:rsidRPr="00FE38CB">
        <w:rPr>
          <w:rFonts w:ascii="Times New Roman" w:hAnsi="Times New Roman" w:cs="Times New Roman"/>
          <w:sz w:val="22"/>
          <w:szCs w:val="22"/>
        </w:rPr>
        <w:t>.</w:t>
      </w:r>
    </w:p>
    <w:p w:rsidR="00E86BCE" w:rsidRPr="00FE38CB" w:rsidRDefault="00602587" w:rsidP="00F83486">
      <w:pPr>
        <w:pStyle w:val="ConsPlusNormal"/>
        <w:ind w:firstLine="539"/>
        <w:jc w:val="both"/>
        <w:rPr>
          <w:rFonts w:ascii="Times New Roman" w:hAnsi="Times New Roman" w:cs="Times New Roman"/>
          <w:sz w:val="22"/>
          <w:szCs w:val="22"/>
        </w:rPr>
      </w:pPr>
      <w:r w:rsidRPr="00FE38CB">
        <w:rPr>
          <w:rFonts w:ascii="Times New Roman" w:hAnsi="Times New Roman" w:cs="Times New Roman"/>
          <w:sz w:val="22"/>
          <w:szCs w:val="22"/>
        </w:rPr>
        <w:t xml:space="preserve">9. Лицензия специализированного депозитария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от </w:t>
      </w:r>
      <w:r w:rsidR="00345817" w:rsidRPr="00FE38CB">
        <w:rPr>
          <w:rFonts w:ascii="Times New Roman" w:hAnsi="Times New Roman" w:cs="Times New Roman"/>
          <w:sz w:val="22"/>
          <w:szCs w:val="22"/>
        </w:rPr>
        <w:t>"</w:t>
      </w:r>
      <w:r w:rsidR="00DD1FBA" w:rsidRPr="00FE38CB">
        <w:rPr>
          <w:rFonts w:ascii="Times New Roman" w:hAnsi="Times New Roman" w:cs="Times New Roman"/>
          <w:sz w:val="22"/>
          <w:szCs w:val="22"/>
        </w:rPr>
        <w:t>08</w:t>
      </w:r>
      <w:r w:rsidR="00345817" w:rsidRPr="00FE38CB">
        <w:rPr>
          <w:rFonts w:ascii="Times New Roman" w:hAnsi="Times New Roman" w:cs="Times New Roman"/>
          <w:sz w:val="22"/>
          <w:szCs w:val="22"/>
        </w:rPr>
        <w:t>"</w:t>
      </w:r>
      <w:r w:rsidR="00DD1FBA" w:rsidRPr="00FE38CB">
        <w:rPr>
          <w:rFonts w:ascii="Times New Roman" w:hAnsi="Times New Roman" w:cs="Times New Roman"/>
          <w:sz w:val="22"/>
          <w:szCs w:val="22"/>
        </w:rPr>
        <w:t xml:space="preserve"> августа 1996 года № 22-000-1-00001, предоставленная Федеральной комиссией по рынку ценных бумаг</w:t>
      </w:r>
      <w:r w:rsidRPr="00FE38CB">
        <w:rPr>
          <w:rFonts w:ascii="Times New Roman" w:hAnsi="Times New Roman" w:cs="Times New Roman"/>
          <w:sz w:val="22"/>
          <w:szCs w:val="22"/>
        </w:rPr>
        <w:t>.</w:t>
      </w:r>
    </w:p>
    <w:p w:rsidR="00E86BCE" w:rsidRPr="00FE38CB" w:rsidRDefault="00602587" w:rsidP="00F83486">
      <w:pPr>
        <w:pStyle w:val="ConsPlusNormal"/>
        <w:ind w:firstLine="539"/>
        <w:jc w:val="both"/>
        <w:rPr>
          <w:rFonts w:ascii="Times New Roman" w:hAnsi="Times New Roman" w:cs="Times New Roman"/>
          <w:sz w:val="22"/>
          <w:szCs w:val="22"/>
        </w:rPr>
      </w:pPr>
      <w:r w:rsidRPr="00FE38CB">
        <w:rPr>
          <w:rFonts w:ascii="Times New Roman" w:hAnsi="Times New Roman" w:cs="Times New Roman"/>
          <w:sz w:val="22"/>
          <w:szCs w:val="22"/>
        </w:rPr>
        <w:t>1</w:t>
      </w:r>
      <w:r w:rsidR="00E77B72" w:rsidRPr="00FE38CB">
        <w:rPr>
          <w:rFonts w:ascii="Times New Roman" w:hAnsi="Times New Roman" w:cs="Times New Roman"/>
          <w:sz w:val="22"/>
          <w:szCs w:val="22"/>
        </w:rPr>
        <w:t>0</w:t>
      </w:r>
      <w:r w:rsidRPr="00FE38CB">
        <w:rPr>
          <w:rFonts w:ascii="Times New Roman" w:hAnsi="Times New Roman" w:cs="Times New Roman"/>
          <w:sz w:val="22"/>
          <w:szCs w:val="22"/>
        </w:rPr>
        <w:t xml:space="preserve">. Полное фирменное наименование лица, осуществляющего ведение реестра владельцев инвестиционных паев фонда: </w:t>
      </w:r>
      <w:r w:rsidR="00DD1FBA" w:rsidRPr="00FE38CB">
        <w:rPr>
          <w:rFonts w:ascii="Times New Roman" w:hAnsi="Times New Roman" w:cs="Times New Roman"/>
          <w:sz w:val="22"/>
          <w:szCs w:val="22"/>
        </w:rPr>
        <w:t xml:space="preserve">Закрытое акционерное общество </w:t>
      </w:r>
      <w:r w:rsidR="00345817" w:rsidRPr="00FE38CB">
        <w:rPr>
          <w:rFonts w:ascii="Times New Roman" w:hAnsi="Times New Roman" w:cs="Times New Roman"/>
          <w:sz w:val="22"/>
          <w:szCs w:val="22"/>
        </w:rPr>
        <w:t>"</w:t>
      </w:r>
      <w:r w:rsidR="00DD1FBA" w:rsidRPr="00FE38CB">
        <w:rPr>
          <w:rFonts w:ascii="Times New Roman" w:hAnsi="Times New Roman" w:cs="Times New Roman"/>
          <w:sz w:val="22"/>
          <w:szCs w:val="22"/>
        </w:rPr>
        <w:t>Первый Специализированный Депозитарий</w:t>
      </w:r>
      <w:r w:rsidR="00345817" w:rsidRPr="00FE38CB">
        <w:rPr>
          <w:rFonts w:ascii="Times New Roman" w:hAnsi="Times New Roman" w:cs="Times New Roman"/>
          <w:sz w:val="22"/>
          <w:szCs w:val="22"/>
        </w:rPr>
        <w:t>"</w:t>
      </w:r>
      <w:r w:rsidR="00CE4843">
        <w:rPr>
          <w:rFonts w:ascii="Times New Roman" w:hAnsi="Times New Roman" w:cs="Times New Roman"/>
          <w:sz w:val="22"/>
          <w:szCs w:val="22"/>
        </w:rPr>
        <w:t xml:space="preserve"> </w:t>
      </w:r>
      <w:r w:rsidR="00CE4843" w:rsidRPr="00FE38CB">
        <w:rPr>
          <w:rFonts w:ascii="Times New Roman" w:hAnsi="Times New Roman" w:cs="Times New Roman"/>
          <w:sz w:val="22"/>
          <w:szCs w:val="22"/>
        </w:rPr>
        <w:t>(далее - регистратор)</w:t>
      </w:r>
      <w:r w:rsidRPr="00FE38CB">
        <w:rPr>
          <w:rFonts w:ascii="Times New Roman" w:hAnsi="Times New Roman" w:cs="Times New Roman"/>
          <w:sz w:val="22"/>
          <w:szCs w:val="22"/>
        </w:rPr>
        <w:t>.</w:t>
      </w:r>
    </w:p>
    <w:p w:rsidR="00E86BCE" w:rsidRPr="00FE38CB" w:rsidRDefault="00602587" w:rsidP="00F83486">
      <w:pPr>
        <w:pStyle w:val="ConsPlusNormal"/>
        <w:ind w:firstLine="539"/>
        <w:jc w:val="both"/>
        <w:rPr>
          <w:rFonts w:ascii="Times New Roman" w:hAnsi="Times New Roman" w:cs="Times New Roman"/>
          <w:sz w:val="22"/>
          <w:szCs w:val="22"/>
        </w:rPr>
      </w:pPr>
      <w:r w:rsidRPr="00FE38CB">
        <w:rPr>
          <w:rFonts w:ascii="Times New Roman" w:hAnsi="Times New Roman" w:cs="Times New Roman"/>
          <w:sz w:val="22"/>
          <w:szCs w:val="22"/>
        </w:rPr>
        <w:t>1</w:t>
      </w:r>
      <w:r w:rsidR="00E77B72" w:rsidRPr="00FE38CB">
        <w:rPr>
          <w:rFonts w:ascii="Times New Roman" w:hAnsi="Times New Roman" w:cs="Times New Roman"/>
          <w:sz w:val="22"/>
          <w:szCs w:val="22"/>
        </w:rPr>
        <w:t>1</w:t>
      </w:r>
      <w:r w:rsidRPr="00FE38CB">
        <w:rPr>
          <w:rFonts w:ascii="Times New Roman" w:hAnsi="Times New Roman" w:cs="Times New Roman"/>
          <w:sz w:val="22"/>
          <w:szCs w:val="22"/>
        </w:rPr>
        <w:t>. Мес</w:t>
      </w:r>
      <w:r w:rsidR="009C6FB6" w:rsidRPr="00FE38CB">
        <w:rPr>
          <w:rFonts w:ascii="Times New Roman" w:hAnsi="Times New Roman" w:cs="Times New Roman"/>
          <w:sz w:val="22"/>
          <w:szCs w:val="22"/>
        </w:rPr>
        <w:t xml:space="preserve">то нахождения </w:t>
      </w:r>
      <w:r w:rsidRPr="00FE38CB">
        <w:rPr>
          <w:rFonts w:ascii="Times New Roman" w:hAnsi="Times New Roman" w:cs="Times New Roman"/>
          <w:sz w:val="22"/>
          <w:szCs w:val="22"/>
        </w:rPr>
        <w:t>регистратора:</w:t>
      </w:r>
      <w:r w:rsidR="009C6FB6" w:rsidRPr="00FE38CB">
        <w:rPr>
          <w:rFonts w:ascii="Times New Roman" w:hAnsi="Times New Roman" w:cs="Times New Roman"/>
          <w:sz w:val="22"/>
          <w:szCs w:val="22"/>
        </w:rPr>
        <w:t xml:space="preserve"> </w:t>
      </w:r>
      <w:r w:rsidR="00DD1FBA" w:rsidRPr="00FE38CB">
        <w:rPr>
          <w:rFonts w:ascii="Times New Roman" w:hAnsi="Times New Roman" w:cs="Times New Roman"/>
          <w:sz w:val="22"/>
          <w:szCs w:val="22"/>
        </w:rPr>
        <w:t xml:space="preserve">125167, </w:t>
      </w:r>
      <w:r w:rsidR="00DD1FBA" w:rsidRPr="00FE38CB">
        <w:rPr>
          <w:rFonts w:ascii="Times New Roman" w:hAnsi="Times New Roman" w:cs="Times New Roman"/>
          <w:noProof/>
          <w:sz w:val="22"/>
          <w:szCs w:val="22"/>
        </w:rPr>
        <w:t>г. Москва, ул. Восьмого марта 4-я, д. 6А</w:t>
      </w:r>
      <w:r w:rsidRPr="00FE38CB">
        <w:rPr>
          <w:rFonts w:ascii="Times New Roman" w:hAnsi="Times New Roman" w:cs="Times New Roman"/>
          <w:sz w:val="22"/>
          <w:szCs w:val="22"/>
        </w:rPr>
        <w:t>.</w:t>
      </w:r>
    </w:p>
    <w:p w:rsidR="00E86BCE" w:rsidRPr="00FE38CB" w:rsidRDefault="00602587" w:rsidP="00F83486">
      <w:pPr>
        <w:pStyle w:val="ConsPlusNormal"/>
        <w:ind w:firstLine="539"/>
        <w:jc w:val="both"/>
        <w:rPr>
          <w:rFonts w:ascii="Times New Roman" w:hAnsi="Times New Roman" w:cs="Times New Roman"/>
          <w:sz w:val="22"/>
          <w:szCs w:val="22"/>
        </w:rPr>
      </w:pPr>
      <w:r w:rsidRPr="00FE38CB">
        <w:rPr>
          <w:rFonts w:ascii="Times New Roman" w:hAnsi="Times New Roman" w:cs="Times New Roman"/>
          <w:sz w:val="22"/>
          <w:szCs w:val="22"/>
        </w:rPr>
        <w:t>1</w:t>
      </w:r>
      <w:r w:rsidR="00E77B72" w:rsidRPr="00FE38CB">
        <w:rPr>
          <w:rFonts w:ascii="Times New Roman" w:hAnsi="Times New Roman" w:cs="Times New Roman"/>
          <w:sz w:val="22"/>
          <w:szCs w:val="22"/>
        </w:rPr>
        <w:t>2</w:t>
      </w:r>
      <w:r w:rsidRPr="00FE38CB">
        <w:rPr>
          <w:rFonts w:ascii="Times New Roman" w:hAnsi="Times New Roman" w:cs="Times New Roman"/>
          <w:sz w:val="22"/>
          <w:szCs w:val="22"/>
        </w:rPr>
        <w:t xml:space="preserve">. Лицензия регистратора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от </w:t>
      </w:r>
      <w:r w:rsidR="00345817" w:rsidRPr="00FE38CB">
        <w:rPr>
          <w:rFonts w:ascii="Times New Roman" w:hAnsi="Times New Roman" w:cs="Times New Roman"/>
          <w:sz w:val="22"/>
          <w:szCs w:val="22"/>
        </w:rPr>
        <w:t>"</w:t>
      </w:r>
      <w:r w:rsidR="00DD1FBA" w:rsidRPr="00FE38CB">
        <w:rPr>
          <w:rFonts w:ascii="Times New Roman" w:hAnsi="Times New Roman" w:cs="Times New Roman"/>
          <w:sz w:val="22"/>
          <w:szCs w:val="22"/>
        </w:rPr>
        <w:t>08</w:t>
      </w:r>
      <w:r w:rsidR="00345817" w:rsidRPr="00FE38CB">
        <w:rPr>
          <w:rFonts w:ascii="Times New Roman" w:hAnsi="Times New Roman" w:cs="Times New Roman"/>
          <w:sz w:val="22"/>
          <w:szCs w:val="22"/>
        </w:rPr>
        <w:t>"</w:t>
      </w:r>
      <w:r w:rsidR="00DD1FBA" w:rsidRPr="00FE38CB">
        <w:rPr>
          <w:rFonts w:ascii="Times New Roman" w:hAnsi="Times New Roman" w:cs="Times New Roman"/>
          <w:sz w:val="22"/>
          <w:szCs w:val="22"/>
        </w:rPr>
        <w:t xml:space="preserve"> августа 1996 года № 22-000-1-00001, предоставленная Федеральной комиссией по рынку ценных бумаг</w:t>
      </w:r>
      <w:r w:rsidRPr="00FE38CB">
        <w:rPr>
          <w:rFonts w:ascii="Times New Roman" w:hAnsi="Times New Roman" w:cs="Times New Roman"/>
          <w:sz w:val="22"/>
          <w:szCs w:val="22"/>
        </w:rPr>
        <w:t>.</w:t>
      </w:r>
    </w:p>
    <w:p w:rsidR="00E86BCE" w:rsidRPr="00FE38CB" w:rsidRDefault="00602587" w:rsidP="00F83486">
      <w:pPr>
        <w:pStyle w:val="ConsPlusNormal"/>
        <w:ind w:firstLine="539"/>
        <w:jc w:val="both"/>
        <w:rPr>
          <w:rFonts w:ascii="Times New Roman" w:hAnsi="Times New Roman" w:cs="Times New Roman"/>
          <w:sz w:val="22"/>
          <w:szCs w:val="22"/>
        </w:rPr>
      </w:pPr>
      <w:r w:rsidRPr="00FE38CB">
        <w:rPr>
          <w:rFonts w:ascii="Times New Roman" w:hAnsi="Times New Roman" w:cs="Times New Roman"/>
          <w:sz w:val="22"/>
          <w:szCs w:val="22"/>
        </w:rPr>
        <w:t>1</w:t>
      </w:r>
      <w:r w:rsidR="005421FE">
        <w:rPr>
          <w:rFonts w:ascii="Times New Roman" w:hAnsi="Times New Roman" w:cs="Times New Roman"/>
          <w:sz w:val="22"/>
          <w:szCs w:val="22"/>
        </w:rPr>
        <w:t>3</w:t>
      </w:r>
      <w:r w:rsidRPr="00FE38CB">
        <w:rPr>
          <w:rFonts w:ascii="Times New Roman" w:hAnsi="Times New Roman" w:cs="Times New Roman"/>
          <w:sz w:val="22"/>
          <w:szCs w:val="22"/>
        </w:rPr>
        <w:t>. Настоящие Правила определяют условия доверительного управления фондом.</w:t>
      </w:r>
    </w:p>
    <w:p w:rsidR="00E86BCE" w:rsidRPr="00FE38CB" w:rsidRDefault="00602587" w:rsidP="00F83486">
      <w:pPr>
        <w:pStyle w:val="ConsPlusNormal"/>
        <w:ind w:firstLine="539"/>
        <w:jc w:val="both"/>
        <w:rPr>
          <w:rFonts w:ascii="Times New Roman" w:hAnsi="Times New Roman" w:cs="Times New Roman"/>
          <w:sz w:val="22"/>
          <w:szCs w:val="22"/>
        </w:rPr>
      </w:pPr>
      <w:r w:rsidRPr="00FE38CB">
        <w:rPr>
          <w:rFonts w:ascii="Times New Roman" w:hAnsi="Times New Roman" w:cs="Times New Roman"/>
          <w:sz w:val="22"/>
          <w:szCs w:val="22"/>
        </w:rPr>
        <w:t>Учредитель доверительного управления передает имущество в доверительное управление управляющей компании для объединения этого имущества с имуществом иных учредителей доверительного управления и включения его в состав фонда на определенный срок, а управляющая компания обязуется осуществлять управление имуществом в интересах учредителя доверительного управления.</w:t>
      </w:r>
    </w:p>
    <w:p w:rsidR="00E86BCE" w:rsidRPr="00FE38CB" w:rsidRDefault="00602587" w:rsidP="00F83486">
      <w:pPr>
        <w:pStyle w:val="ConsPlusNormal"/>
        <w:ind w:firstLine="539"/>
        <w:jc w:val="both"/>
        <w:rPr>
          <w:rFonts w:ascii="Times New Roman" w:hAnsi="Times New Roman" w:cs="Times New Roman"/>
          <w:sz w:val="22"/>
          <w:szCs w:val="22"/>
        </w:rPr>
      </w:pPr>
      <w:r w:rsidRPr="00FE38CB">
        <w:rPr>
          <w:rFonts w:ascii="Times New Roman" w:hAnsi="Times New Roman" w:cs="Times New Roman"/>
          <w:sz w:val="22"/>
          <w:szCs w:val="22"/>
        </w:rPr>
        <w:t>Присоединение к договору доверительного управления фондом осуществляется путем приобретения инвестиционных паев фонда (далее - инвестиционные паи), выдаваемых управляющей компанией.</w:t>
      </w:r>
    </w:p>
    <w:p w:rsidR="00E86BCE" w:rsidRPr="00FE38CB" w:rsidRDefault="00602587" w:rsidP="00F83486">
      <w:pPr>
        <w:pStyle w:val="ConsPlusNormal"/>
        <w:ind w:firstLine="539"/>
        <w:jc w:val="both"/>
        <w:rPr>
          <w:rFonts w:ascii="Times New Roman" w:hAnsi="Times New Roman" w:cs="Times New Roman"/>
          <w:sz w:val="22"/>
          <w:szCs w:val="22"/>
        </w:rPr>
      </w:pPr>
      <w:r w:rsidRPr="00FE38CB">
        <w:rPr>
          <w:rFonts w:ascii="Times New Roman" w:hAnsi="Times New Roman" w:cs="Times New Roman"/>
          <w:sz w:val="22"/>
          <w:szCs w:val="22"/>
        </w:rPr>
        <w:t>1</w:t>
      </w:r>
      <w:r w:rsidR="005421FE">
        <w:rPr>
          <w:rFonts w:ascii="Times New Roman" w:hAnsi="Times New Roman" w:cs="Times New Roman"/>
          <w:sz w:val="22"/>
          <w:szCs w:val="22"/>
        </w:rPr>
        <w:t>4</w:t>
      </w:r>
      <w:r w:rsidRPr="00FE38CB">
        <w:rPr>
          <w:rFonts w:ascii="Times New Roman" w:hAnsi="Times New Roman" w:cs="Times New Roman"/>
          <w:sz w:val="22"/>
          <w:szCs w:val="22"/>
        </w:rPr>
        <w:t>. Имущество, составляющее фонд, является общим имуществом владельцев инвестиционных паев и принадлежит им на праве общей долевой собственности. Раздел имущества, составляющего фонд, и выдел из него доли в натуре не допускаются.</w:t>
      </w:r>
    </w:p>
    <w:p w:rsidR="00E86BCE" w:rsidRPr="00FE38CB" w:rsidRDefault="00602587" w:rsidP="00F83486">
      <w:pPr>
        <w:pStyle w:val="ConsPlusNormal"/>
        <w:ind w:firstLine="539"/>
        <w:jc w:val="both"/>
        <w:rPr>
          <w:rFonts w:ascii="Times New Roman" w:hAnsi="Times New Roman" w:cs="Times New Roman"/>
          <w:sz w:val="22"/>
          <w:szCs w:val="22"/>
        </w:rPr>
      </w:pPr>
      <w:r w:rsidRPr="00FE38CB">
        <w:rPr>
          <w:rFonts w:ascii="Times New Roman" w:hAnsi="Times New Roman" w:cs="Times New Roman"/>
          <w:sz w:val="22"/>
          <w:szCs w:val="22"/>
        </w:rPr>
        <w:t>Присоединение к договору доверительного управления фондом означает отказ владельцев инвестиционных паев от осуществления преимущественного права приобретения доли в праве собственности на имущество, составляющее фонд.</w:t>
      </w:r>
    </w:p>
    <w:p w:rsidR="00E86BCE" w:rsidRPr="00FE38CB" w:rsidRDefault="00602587" w:rsidP="00F83486">
      <w:pPr>
        <w:pStyle w:val="ConsPlusNormal"/>
        <w:ind w:firstLine="539"/>
        <w:jc w:val="both"/>
        <w:rPr>
          <w:rFonts w:ascii="Times New Roman" w:hAnsi="Times New Roman" w:cs="Times New Roman"/>
          <w:sz w:val="22"/>
          <w:szCs w:val="22"/>
        </w:rPr>
      </w:pPr>
      <w:r w:rsidRPr="00FE38CB">
        <w:rPr>
          <w:rFonts w:ascii="Times New Roman" w:hAnsi="Times New Roman" w:cs="Times New Roman"/>
          <w:sz w:val="22"/>
          <w:szCs w:val="22"/>
        </w:rPr>
        <w:t>1</w:t>
      </w:r>
      <w:r w:rsidR="005421FE">
        <w:rPr>
          <w:rFonts w:ascii="Times New Roman" w:hAnsi="Times New Roman" w:cs="Times New Roman"/>
          <w:sz w:val="22"/>
          <w:szCs w:val="22"/>
        </w:rPr>
        <w:t>5</w:t>
      </w:r>
      <w:r w:rsidRPr="00FE38CB">
        <w:rPr>
          <w:rFonts w:ascii="Times New Roman" w:hAnsi="Times New Roman" w:cs="Times New Roman"/>
          <w:sz w:val="22"/>
          <w:szCs w:val="22"/>
        </w:rPr>
        <w:t>. Владельцы инвестиционных паев несут риск убытков, связанных с изменением рыночной стоимости имущества, составляющего фонд.</w:t>
      </w:r>
    </w:p>
    <w:p w:rsidR="00E86BCE" w:rsidRPr="00FE38CB" w:rsidRDefault="00602587" w:rsidP="00F83486">
      <w:pPr>
        <w:pStyle w:val="ConsPlusNormal"/>
        <w:ind w:firstLine="539"/>
        <w:jc w:val="both"/>
        <w:rPr>
          <w:rFonts w:ascii="Times New Roman" w:hAnsi="Times New Roman" w:cs="Times New Roman"/>
          <w:sz w:val="22"/>
          <w:szCs w:val="22"/>
        </w:rPr>
      </w:pPr>
      <w:r w:rsidRPr="00FE38CB">
        <w:rPr>
          <w:rFonts w:ascii="Times New Roman" w:hAnsi="Times New Roman" w:cs="Times New Roman"/>
          <w:sz w:val="22"/>
          <w:szCs w:val="22"/>
        </w:rPr>
        <w:t>1</w:t>
      </w:r>
      <w:r w:rsidR="005421FE">
        <w:rPr>
          <w:rFonts w:ascii="Times New Roman" w:hAnsi="Times New Roman" w:cs="Times New Roman"/>
          <w:sz w:val="22"/>
          <w:szCs w:val="22"/>
        </w:rPr>
        <w:t>6</w:t>
      </w:r>
      <w:r w:rsidRPr="00FE38CB">
        <w:rPr>
          <w:rFonts w:ascii="Times New Roman" w:hAnsi="Times New Roman" w:cs="Times New Roman"/>
          <w:sz w:val="22"/>
          <w:szCs w:val="22"/>
        </w:rPr>
        <w:t xml:space="preserve">. </w:t>
      </w:r>
      <w:r w:rsidR="00B728C2" w:rsidRPr="00B728C2">
        <w:rPr>
          <w:rFonts w:ascii="Times New Roman" w:hAnsi="Times New Roman" w:cs="Times New Roman"/>
          <w:sz w:val="22"/>
          <w:szCs w:val="22"/>
        </w:rPr>
        <w:t>Срок формирования фонда: с 5 сентября 2005 года по 2 декабря 2005 года либо ранее, по достижении стоимости имущества фонда 2 500 000 (двух миллионов пятисот тысяч) рублей</w:t>
      </w:r>
      <w:r w:rsidR="00E86BCE" w:rsidRPr="00FE38CB">
        <w:rPr>
          <w:rFonts w:ascii="Times New Roman" w:hAnsi="Times New Roman" w:cs="Times New Roman"/>
          <w:sz w:val="22"/>
          <w:szCs w:val="22"/>
        </w:rPr>
        <w:t>.</w:t>
      </w:r>
    </w:p>
    <w:p w:rsidR="00E86BCE" w:rsidRPr="00FE38CB" w:rsidRDefault="00230007" w:rsidP="00F83486">
      <w:pPr>
        <w:pStyle w:val="ConsPlusNormal"/>
        <w:ind w:firstLine="539"/>
        <w:jc w:val="both"/>
        <w:rPr>
          <w:rFonts w:ascii="Times New Roman" w:hAnsi="Times New Roman" w:cs="Times New Roman"/>
          <w:sz w:val="22"/>
          <w:szCs w:val="22"/>
        </w:rPr>
      </w:pPr>
      <w:r w:rsidRPr="00FE38CB">
        <w:rPr>
          <w:rFonts w:ascii="Times New Roman" w:hAnsi="Times New Roman" w:cs="Times New Roman"/>
          <w:sz w:val="22"/>
          <w:szCs w:val="22"/>
        </w:rPr>
        <w:t>1</w:t>
      </w:r>
      <w:r w:rsidR="005421FE">
        <w:rPr>
          <w:rFonts w:ascii="Times New Roman" w:hAnsi="Times New Roman" w:cs="Times New Roman"/>
          <w:sz w:val="22"/>
          <w:szCs w:val="22"/>
        </w:rPr>
        <w:t>7</w:t>
      </w:r>
      <w:r w:rsidR="00602587" w:rsidRPr="00FE38CB">
        <w:rPr>
          <w:rFonts w:ascii="Times New Roman" w:hAnsi="Times New Roman" w:cs="Times New Roman"/>
          <w:sz w:val="22"/>
          <w:szCs w:val="22"/>
        </w:rPr>
        <w:t xml:space="preserve">. </w:t>
      </w:r>
      <w:r w:rsidR="00B728C2" w:rsidRPr="00542463">
        <w:rPr>
          <w:rFonts w:ascii="Times New Roman" w:hAnsi="Times New Roman" w:cs="Times New Roman"/>
          <w:sz w:val="22"/>
          <w:szCs w:val="22"/>
        </w:rPr>
        <w:t>Дата окончания срока действия договора доверительного управления фондом: 0</w:t>
      </w:r>
      <w:r w:rsidR="00D43C75" w:rsidRPr="00542463">
        <w:rPr>
          <w:rFonts w:ascii="Times New Roman" w:hAnsi="Times New Roman" w:cs="Times New Roman"/>
          <w:sz w:val="22"/>
          <w:szCs w:val="22"/>
        </w:rPr>
        <w:t>3</w:t>
      </w:r>
      <w:r w:rsidR="00B728C2" w:rsidRPr="00542463">
        <w:rPr>
          <w:rFonts w:ascii="Times New Roman" w:hAnsi="Times New Roman" w:cs="Times New Roman"/>
          <w:sz w:val="22"/>
          <w:szCs w:val="22"/>
        </w:rPr>
        <w:t xml:space="preserve"> сентября 20</w:t>
      </w:r>
      <w:r w:rsidR="00D43C75" w:rsidRPr="00542463">
        <w:rPr>
          <w:rFonts w:ascii="Times New Roman" w:hAnsi="Times New Roman" w:cs="Times New Roman"/>
          <w:sz w:val="22"/>
          <w:szCs w:val="22"/>
        </w:rPr>
        <w:t>35</w:t>
      </w:r>
      <w:r w:rsidR="00B728C2" w:rsidRPr="00542463">
        <w:rPr>
          <w:rFonts w:ascii="Times New Roman" w:hAnsi="Times New Roman" w:cs="Times New Roman"/>
          <w:sz w:val="22"/>
          <w:szCs w:val="22"/>
        </w:rPr>
        <w:t xml:space="preserve"> года</w:t>
      </w:r>
      <w:r w:rsidR="00602587" w:rsidRPr="00542463">
        <w:rPr>
          <w:rFonts w:ascii="Times New Roman" w:hAnsi="Times New Roman" w:cs="Times New Roman"/>
          <w:sz w:val="22"/>
          <w:szCs w:val="22"/>
        </w:rPr>
        <w:t>.</w:t>
      </w:r>
    </w:p>
    <w:p w:rsidR="008759D8" w:rsidRPr="00FE38CB" w:rsidRDefault="008759D8" w:rsidP="00F83486">
      <w:pPr>
        <w:pStyle w:val="ConsPlusNormal"/>
        <w:ind w:firstLine="539"/>
        <w:jc w:val="both"/>
        <w:rPr>
          <w:rFonts w:ascii="Times New Roman" w:hAnsi="Times New Roman" w:cs="Times New Roman"/>
          <w:sz w:val="22"/>
          <w:szCs w:val="22"/>
        </w:rPr>
      </w:pPr>
      <w:r w:rsidRPr="00FE38CB">
        <w:rPr>
          <w:rFonts w:ascii="Times New Roman" w:hAnsi="Times New Roman" w:cs="Times New Roman"/>
          <w:sz w:val="22"/>
          <w:szCs w:val="22"/>
        </w:rPr>
        <w:t>Срок действия договора доверительного управления фондом считается продленным на тот же срок, если на дату его окончания владельцы инвестиционных паев не потребовали погашения всех принадлежащих им инвестиционных паев или не наступили иные основания для прекращения фонда.</w:t>
      </w:r>
    </w:p>
    <w:p w:rsidR="00645C6E" w:rsidRPr="00FE38CB" w:rsidRDefault="00645C6E" w:rsidP="00F83486">
      <w:pPr>
        <w:pStyle w:val="ConsPlusNormal"/>
        <w:ind w:firstLine="539"/>
        <w:jc w:val="both"/>
        <w:rPr>
          <w:rFonts w:ascii="Times New Roman" w:hAnsi="Times New Roman" w:cs="Times New Roman"/>
          <w:sz w:val="22"/>
          <w:szCs w:val="22"/>
        </w:rPr>
      </w:pPr>
    </w:p>
    <w:p w:rsidR="00C04E07" w:rsidRPr="00FE38CB" w:rsidRDefault="00C04E07" w:rsidP="00F83486">
      <w:pPr>
        <w:pStyle w:val="ConsPlusNormal"/>
        <w:ind w:firstLine="539"/>
        <w:jc w:val="center"/>
        <w:rPr>
          <w:rFonts w:ascii="Times New Roman" w:hAnsi="Times New Roman" w:cs="Times New Roman"/>
          <w:sz w:val="22"/>
          <w:szCs w:val="22"/>
        </w:rPr>
      </w:pPr>
      <w:r w:rsidRPr="00FE38CB">
        <w:rPr>
          <w:rFonts w:ascii="Times New Roman" w:hAnsi="Times New Roman" w:cs="Times New Roman"/>
          <w:sz w:val="22"/>
          <w:szCs w:val="22"/>
        </w:rPr>
        <w:t>II. Инвестиционная декларация</w:t>
      </w:r>
    </w:p>
    <w:p w:rsidR="00C04E07" w:rsidRPr="00FE38CB" w:rsidRDefault="00C04E07" w:rsidP="00F83486">
      <w:pPr>
        <w:pStyle w:val="ConsPlusNormal"/>
        <w:ind w:firstLine="539"/>
        <w:jc w:val="both"/>
        <w:rPr>
          <w:rFonts w:ascii="Times New Roman" w:hAnsi="Times New Roman" w:cs="Times New Roman"/>
          <w:sz w:val="22"/>
          <w:szCs w:val="22"/>
        </w:rPr>
      </w:pPr>
    </w:p>
    <w:p w:rsidR="00E86BCE" w:rsidRPr="00FE38CB" w:rsidRDefault="005421FE" w:rsidP="00F83486">
      <w:pPr>
        <w:pStyle w:val="ConsPlusNormal"/>
        <w:ind w:firstLine="539"/>
        <w:jc w:val="both"/>
        <w:rPr>
          <w:rFonts w:ascii="Times New Roman" w:hAnsi="Times New Roman" w:cs="Times New Roman"/>
          <w:sz w:val="22"/>
          <w:szCs w:val="22"/>
        </w:rPr>
      </w:pPr>
      <w:r>
        <w:rPr>
          <w:rFonts w:ascii="Times New Roman" w:hAnsi="Times New Roman" w:cs="Times New Roman"/>
          <w:sz w:val="22"/>
          <w:szCs w:val="22"/>
        </w:rPr>
        <w:t>18</w:t>
      </w:r>
      <w:r w:rsidR="007E5A26" w:rsidRPr="00FE38CB">
        <w:rPr>
          <w:rFonts w:ascii="Times New Roman" w:hAnsi="Times New Roman" w:cs="Times New Roman"/>
          <w:sz w:val="22"/>
          <w:szCs w:val="22"/>
        </w:rPr>
        <w:t xml:space="preserve">. </w:t>
      </w:r>
      <w:r w:rsidR="00B329FF" w:rsidRPr="00FE38CB">
        <w:rPr>
          <w:rFonts w:ascii="Times New Roman" w:hAnsi="Times New Roman" w:cs="Times New Roman"/>
          <w:sz w:val="22"/>
          <w:szCs w:val="22"/>
        </w:rPr>
        <w:t>Целью инвестиционной политики управляющей компании является получение дохода при инвестировании имущества, составляющего фонд, в объекты, предусмотренные настоящими Правилами, в соответствии с инвестиционной политикой управляющей компании.</w:t>
      </w:r>
    </w:p>
    <w:p w:rsidR="00E86BCE" w:rsidRPr="00FE38CB" w:rsidRDefault="005421FE" w:rsidP="00F83486">
      <w:pPr>
        <w:pStyle w:val="ConsPlusNormal"/>
        <w:ind w:firstLine="539"/>
        <w:jc w:val="both"/>
        <w:rPr>
          <w:rFonts w:ascii="Times New Roman" w:hAnsi="Times New Roman" w:cs="Times New Roman"/>
          <w:sz w:val="22"/>
          <w:szCs w:val="22"/>
        </w:rPr>
      </w:pPr>
      <w:r>
        <w:rPr>
          <w:rFonts w:ascii="Times New Roman" w:hAnsi="Times New Roman" w:cs="Times New Roman"/>
          <w:sz w:val="22"/>
          <w:szCs w:val="22"/>
        </w:rPr>
        <w:t>19</w:t>
      </w:r>
      <w:r w:rsidR="007E5A26" w:rsidRPr="00FE38CB">
        <w:rPr>
          <w:rFonts w:ascii="Times New Roman" w:hAnsi="Times New Roman" w:cs="Times New Roman"/>
          <w:sz w:val="22"/>
          <w:szCs w:val="22"/>
        </w:rPr>
        <w:t>.</w:t>
      </w:r>
      <w:r w:rsidR="00D3123F" w:rsidRPr="00FE38CB">
        <w:rPr>
          <w:rFonts w:ascii="Times New Roman" w:hAnsi="Times New Roman" w:cs="Times New Roman"/>
          <w:sz w:val="22"/>
          <w:szCs w:val="22"/>
        </w:rPr>
        <w:t xml:space="preserve"> </w:t>
      </w:r>
      <w:r w:rsidR="00B329FF" w:rsidRPr="00FE38CB">
        <w:rPr>
          <w:rFonts w:ascii="Times New Roman" w:hAnsi="Times New Roman" w:cs="Times New Roman"/>
          <w:sz w:val="22"/>
          <w:szCs w:val="22"/>
        </w:rPr>
        <w:t>Инвестиционной политикой управляющей компании является долгосрочное вложение средств в ценные бумаги.</w:t>
      </w:r>
    </w:p>
    <w:p w:rsidR="00E86BCE" w:rsidRPr="00FE38CB" w:rsidRDefault="005421FE" w:rsidP="00F83486">
      <w:pPr>
        <w:pStyle w:val="ConsPlusNormal"/>
        <w:ind w:firstLine="539"/>
        <w:jc w:val="both"/>
        <w:rPr>
          <w:rFonts w:ascii="Times New Roman" w:hAnsi="Times New Roman" w:cs="Times New Roman"/>
          <w:sz w:val="22"/>
          <w:szCs w:val="22"/>
        </w:rPr>
      </w:pPr>
      <w:r>
        <w:rPr>
          <w:rFonts w:ascii="Times New Roman" w:hAnsi="Times New Roman" w:cs="Times New Roman"/>
          <w:sz w:val="22"/>
          <w:szCs w:val="22"/>
        </w:rPr>
        <w:t>20</w:t>
      </w:r>
      <w:r w:rsidR="00FB69F4" w:rsidRPr="00FE38CB">
        <w:rPr>
          <w:rFonts w:ascii="Times New Roman" w:hAnsi="Times New Roman" w:cs="Times New Roman"/>
          <w:sz w:val="22"/>
          <w:szCs w:val="22"/>
        </w:rPr>
        <w:t>.</w:t>
      </w:r>
      <w:r w:rsidR="007E5A26" w:rsidRPr="00FE38CB">
        <w:rPr>
          <w:rFonts w:ascii="Times New Roman" w:hAnsi="Times New Roman" w:cs="Times New Roman"/>
          <w:sz w:val="22"/>
          <w:szCs w:val="22"/>
        </w:rPr>
        <w:t xml:space="preserve"> </w:t>
      </w:r>
      <w:r w:rsidR="00B329FF" w:rsidRPr="00FE38CB">
        <w:rPr>
          <w:rFonts w:ascii="Times New Roman" w:hAnsi="Times New Roman" w:cs="Times New Roman"/>
          <w:sz w:val="22"/>
          <w:szCs w:val="22"/>
        </w:rPr>
        <w:t>Объекты инвестирования, их состав и описание.</w:t>
      </w:r>
    </w:p>
    <w:p w:rsidR="00FE6FF6" w:rsidRPr="00FE38CB" w:rsidRDefault="00B329FF" w:rsidP="00FE6FF6">
      <w:pPr>
        <w:pStyle w:val="ConsPlusNormal"/>
        <w:ind w:firstLine="539"/>
        <w:jc w:val="both"/>
        <w:rPr>
          <w:rFonts w:ascii="Times New Roman" w:hAnsi="Times New Roman" w:cs="Times New Roman"/>
          <w:sz w:val="22"/>
          <w:szCs w:val="22"/>
        </w:rPr>
      </w:pPr>
      <w:r w:rsidRPr="00FE38CB">
        <w:rPr>
          <w:rFonts w:ascii="Times New Roman" w:hAnsi="Times New Roman" w:cs="Times New Roman"/>
          <w:sz w:val="22"/>
          <w:szCs w:val="22"/>
        </w:rPr>
        <w:t>2</w:t>
      </w:r>
      <w:r w:rsidR="005421FE">
        <w:rPr>
          <w:rFonts w:ascii="Times New Roman" w:hAnsi="Times New Roman" w:cs="Times New Roman"/>
          <w:sz w:val="22"/>
          <w:szCs w:val="22"/>
        </w:rPr>
        <w:t>0</w:t>
      </w:r>
      <w:r w:rsidRPr="00FE38CB">
        <w:rPr>
          <w:rFonts w:ascii="Times New Roman" w:hAnsi="Times New Roman" w:cs="Times New Roman"/>
          <w:sz w:val="22"/>
          <w:szCs w:val="22"/>
        </w:rPr>
        <w:t>.1. Имущество, составляющее фонд, может быть инвестировано в:</w:t>
      </w:r>
    </w:p>
    <w:p w:rsidR="00F44D1D" w:rsidRPr="00FE38CB" w:rsidRDefault="00B205F0" w:rsidP="00523960">
      <w:pPr>
        <w:pStyle w:val="ConsPlusNormal"/>
        <w:numPr>
          <w:ilvl w:val="0"/>
          <w:numId w:val="21"/>
        </w:numPr>
        <w:ind w:left="0" w:firstLine="539"/>
        <w:jc w:val="both"/>
        <w:rPr>
          <w:rFonts w:ascii="Times New Roman" w:hAnsi="Times New Roman" w:cs="Times New Roman"/>
          <w:sz w:val="22"/>
          <w:szCs w:val="22"/>
        </w:rPr>
      </w:pPr>
      <w:r w:rsidRPr="00FE38CB">
        <w:rPr>
          <w:rFonts w:ascii="Times New Roman" w:hAnsi="Times New Roman" w:cs="Times New Roman"/>
          <w:sz w:val="22"/>
          <w:szCs w:val="22"/>
        </w:rPr>
        <w:t>активы, допущенные к организованным торгам (или в отношении которых биржей принято решение о включении в котировальные списки) на биржах Российской Федерации и биржах, расположенных в иностранных государствах, являющихся членами Евразийского экономического союза (ЕАЭС), Организации экономического сотрудничества и развития (ОЭСР), Европейского союза, Китая, Индии,</w:t>
      </w:r>
      <w:r w:rsidR="00F44D1D" w:rsidRPr="00FE38CB">
        <w:rPr>
          <w:rFonts w:ascii="Times New Roman" w:hAnsi="Times New Roman" w:cs="Times New Roman"/>
          <w:sz w:val="22"/>
          <w:szCs w:val="22"/>
        </w:rPr>
        <w:t xml:space="preserve"> </w:t>
      </w:r>
      <w:r w:rsidRPr="00FE38CB">
        <w:rPr>
          <w:rFonts w:ascii="Times New Roman" w:hAnsi="Times New Roman" w:cs="Times New Roman"/>
          <w:sz w:val="22"/>
          <w:szCs w:val="22"/>
        </w:rPr>
        <w:t>Бразилии, Южно-Африканской Республики</w:t>
      </w:r>
      <w:r w:rsidR="00554618" w:rsidRPr="00FE38CB">
        <w:rPr>
          <w:rFonts w:ascii="Times New Roman" w:hAnsi="Times New Roman" w:cs="Times New Roman"/>
          <w:sz w:val="22"/>
          <w:szCs w:val="22"/>
        </w:rPr>
        <w:t xml:space="preserve"> </w:t>
      </w:r>
      <w:r w:rsidRPr="00FE38CB">
        <w:rPr>
          <w:rFonts w:ascii="Times New Roman" w:hAnsi="Times New Roman" w:cs="Times New Roman"/>
          <w:sz w:val="22"/>
          <w:szCs w:val="22"/>
        </w:rPr>
        <w:t xml:space="preserve">(далее - иностранные государства) и </w:t>
      </w:r>
      <w:r w:rsidR="006878F2" w:rsidRPr="00EC0F65">
        <w:rPr>
          <w:rFonts w:ascii="Times New Roman" w:hAnsi="Times New Roman" w:cs="Times New Roman"/>
          <w:sz w:val="22"/>
          <w:szCs w:val="22"/>
        </w:rPr>
        <w:t>включённых</w:t>
      </w:r>
      <w:r w:rsidR="00EC0F65" w:rsidRPr="00EC0F65">
        <w:rPr>
          <w:rFonts w:ascii="Times New Roman" w:hAnsi="Times New Roman" w:cs="Times New Roman"/>
          <w:sz w:val="22"/>
          <w:szCs w:val="22"/>
        </w:rPr>
        <w:t xml:space="preserve"> в перечень иностранных бирж</w:t>
      </w:r>
      <w:r w:rsidR="005421FE">
        <w:rPr>
          <w:rFonts w:ascii="Times New Roman" w:hAnsi="Times New Roman" w:cs="Times New Roman"/>
          <w:sz w:val="22"/>
          <w:szCs w:val="22"/>
        </w:rPr>
        <w:t>, предусмотренны</w:t>
      </w:r>
      <w:r w:rsidR="006878F2">
        <w:rPr>
          <w:rFonts w:ascii="Times New Roman" w:hAnsi="Times New Roman" w:cs="Times New Roman"/>
          <w:sz w:val="22"/>
          <w:szCs w:val="22"/>
        </w:rPr>
        <w:t>й</w:t>
      </w:r>
      <w:r w:rsidR="00EC0F65">
        <w:rPr>
          <w:rFonts w:ascii="Times New Roman" w:hAnsi="Times New Roman" w:cs="Times New Roman"/>
          <w:sz w:val="22"/>
          <w:szCs w:val="22"/>
        </w:rPr>
        <w:t xml:space="preserve"> </w:t>
      </w:r>
      <w:r w:rsidR="00EC0F65" w:rsidRPr="00EC0F65">
        <w:rPr>
          <w:rFonts w:ascii="Times New Roman" w:hAnsi="Times New Roman" w:cs="Times New Roman"/>
          <w:sz w:val="22"/>
          <w:szCs w:val="22"/>
        </w:rPr>
        <w:t>пунктом 4 статьи 51.1 Федерального закона от 22 апреля 1996 года N 39-ФЗ "О рынке ценных бумаг" (Собрание законодательства Российской Федерации, 1996, N 17, ст. 1918; 2002, N 52, ст. 5141; 2018, N 53, ст. 8440)</w:t>
      </w:r>
      <w:r w:rsidR="005421FE">
        <w:rPr>
          <w:rFonts w:ascii="Times New Roman" w:hAnsi="Times New Roman" w:cs="Times New Roman"/>
          <w:sz w:val="22"/>
          <w:szCs w:val="22"/>
        </w:rPr>
        <w:t xml:space="preserve"> </w:t>
      </w:r>
      <w:r w:rsidR="00EC0F65">
        <w:rPr>
          <w:rFonts w:ascii="Times New Roman" w:hAnsi="Times New Roman" w:cs="Times New Roman"/>
          <w:sz w:val="22"/>
          <w:szCs w:val="22"/>
        </w:rPr>
        <w:t xml:space="preserve"> </w:t>
      </w:r>
      <w:r w:rsidR="005421FE" w:rsidRPr="00814750">
        <w:rPr>
          <w:rFonts w:ascii="Times New Roman" w:hAnsi="Times New Roman" w:cs="Times New Roman"/>
          <w:sz w:val="22"/>
          <w:szCs w:val="22"/>
        </w:rPr>
        <w:t>(далее - иностранные биржи)</w:t>
      </w:r>
      <w:r w:rsidR="00A52428">
        <w:rPr>
          <w:rFonts w:ascii="Times New Roman" w:hAnsi="Times New Roman" w:cs="Times New Roman"/>
          <w:sz w:val="22"/>
          <w:szCs w:val="22"/>
        </w:rPr>
        <w:t xml:space="preserve">, за исключением </w:t>
      </w:r>
      <w:r w:rsidR="004255B4" w:rsidRPr="00763D23">
        <w:rPr>
          <w:rFonts w:ascii="Times New Roman" w:hAnsi="Times New Roman" w:cs="Times New Roman"/>
          <w:sz w:val="22"/>
          <w:szCs w:val="22"/>
        </w:rPr>
        <w:t>инвестиционных паев фондов для квалифицированных инвесторов</w:t>
      </w:r>
      <w:r w:rsidR="005421FE" w:rsidRPr="0031156D">
        <w:rPr>
          <w:rFonts w:ascii="Times New Roman" w:hAnsi="Times New Roman" w:cs="Times New Roman"/>
          <w:sz w:val="22"/>
          <w:szCs w:val="22"/>
        </w:rPr>
        <w:t>:</w:t>
      </w:r>
    </w:p>
    <w:p w:rsidR="00FA189F" w:rsidRDefault="005421FE">
      <w:pPr>
        <w:pStyle w:val="af4"/>
        <w:numPr>
          <w:ilvl w:val="1"/>
          <w:numId w:val="22"/>
        </w:numPr>
        <w:spacing w:after="0" w:line="240" w:lineRule="auto"/>
        <w:ind w:left="0" w:firstLine="539"/>
        <w:jc w:val="both"/>
        <w:rPr>
          <w:rFonts w:ascii="Times New Roman" w:hAnsi="Times New Roman"/>
        </w:rPr>
      </w:pPr>
      <w:r w:rsidRPr="0031156D">
        <w:rPr>
          <w:rFonts w:ascii="Times New Roman" w:hAnsi="Times New Roman"/>
        </w:rPr>
        <w:t xml:space="preserve">паи </w:t>
      </w:r>
      <w:r w:rsidR="000673E0">
        <w:rPr>
          <w:rFonts w:ascii="Times New Roman" w:hAnsi="Times New Roman"/>
        </w:rPr>
        <w:t>(</w:t>
      </w:r>
      <w:r w:rsidRPr="0031156D">
        <w:rPr>
          <w:rFonts w:ascii="Times New Roman" w:hAnsi="Times New Roman"/>
        </w:rPr>
        <w:t>акции</w:t>
      </w:r>
      <w:r w:rsidR="000673E0">
        <w:rPr>
          <w:rFonts w:ascii="Times New Roman" w:hAnsi="Times New Roman"/>
        </w:rPr>
        <w:t>)</w:t>
      </w:r>
      <w:r w:rsidRPr="0031156D">
        <w:rPr>
          <w:rFonts w:ascii="Times New Roman" w:hAnsi="Times New Roman"/>
        </w:rPr>
        <w:t xml:space="preserve"> иностранных инвестиционных фондов, </w:t>
      </w:r>
      <w:r w:rsidR="000673E0">
        <w:rPr>
          <w:rFonts w:ascii="Times New Roman" w:hAnsi="Times New Roman"/>
        </w:rPr>
        <w:t>при этом:</w:t>
      </w:r>
    </w:p>
    <w:p w:rsidR="00FA189F" w:rsidRPr="00763D23" w:rsidRDefault="000673E0" w:rsidP="00763D23">
      <w:pPr>
        <w:pStyle w:val="af4"/>
        <w:spacing w:after="0" w:line="240" w:lineRule="auto"/>
        <w:ind w:left="539"/>
        <w:jc w:val="both"/>
        <w:rPr>
          <w:rFonts w:ascii="Times New Roman" w:hAnsi="Times New Roman"/>
        </w:rPr>
      </w:pPr>
      <w:r>
        <w:rPr>
          <w:rFonts w:ascii="Times New Roman" w:hAnsi="Times New Roman"/>
        </w:rPr>
        <w:t xml:space="preserve">- если </w:t>
      </w:r>
      <w:r w:rsidR="004255B4" w:rsidRPr="00763D23">
        <w:rPr>
          <w:rFonts w:ascii="Times New Roman" w:hAnsi="Times New Roman"/>
        </w:rPr>
        <w:t xml:space="preserve">код CFI указанным паям (акциям) присвоен в соответствии с международным стандартом ISO 10962:2001, то он должен иметь следующие значения: первая буква – значение «Е», вторая буква – значение «U», третья буква - значение «O» или значение «С», пятая буква - значение «R» или «S», или «М», или «С», или «D», за исключением случаев, когда шестая буква имеет значение «Z» или «A»; </w:t>
      </w:r>
    </w:p>
    <w:p w:rsidR="00FA189F" w:rsidRPr="00763D23" w:rsidRDefault="004255B4" w:rsidP="00763D23">
      <w:pPr>
        <w:pStyle w:val="af4"/>
        <w:spacing w:after="0" w:line="240" w:lineRule="auto"/>
        <w:ind w:left="539"/>
        <w:jc w:val="both"/>
        <w:rPr>
          <w:rFonts w:ascii="Times New Roman" w:hAnsi="Times New Roman"/>
        </w:rPr>
      </w:pPr>
      <w:r w:rsidRPr="00763D23">
        <w:rPr>
          <w:rFonts w:ascii="Times New Roman" w:hAnsi="Times New Roman"/>
        </w:rPr>
        <w:t>или</w:t>
      </w:r>
    </w:p>
    <w:p w:rsidR="00FA189F" w:rsidRPr="00763D23" w:rsidRDefault="004255B4" w:rsidP="00763D23">
      <w:pPr>
        <w:pStyle w:val="af4"/>
        <w:spacing w:after="0" w:line="240" w:lineRule="auto"/>
        <w:ind w:left="539"/>
        <w:jc w:val="both"/>
      </w:pPr>
      <w:r w:rsidRPr="00763D23">
        <w:rPr>
          <w:rFonts w:ascii="Times New Roman" w:hAnsi="Times New Roman"/>
        </w:rPr>
        <w:t xml:space="preserve">- если код CFI указанным паям (акциям) присвоен в соответствии с международным стандартом ISO 10962:2015, то он должен иметь следующие значения: первая буква – значение «С», третья буква – значение «О» либо «C», пятая буква – значение «B», или «Е», или «V», или «L», или «С», или «D», или «F», при условии, что шестая буква имеет значение «X»; </w:t>
      </w:r>
    </w:p>
    <w:p w:rsidR="00FA189F" w:rsidRPr="00763D23" w:rsidRDefault="000673E0" w:rsidP="00763D23">
      <w:pPr>
        <w:pStyle w:val="af4"/>
        <w:spacing w:after="0" w:line="240" w:lineRule="auto"/>
        <w:ind w:left="539"/>
        <w:jc w:val="both"/>
        <w:rPr>
          <w:rFonts w:ascii="Times New Roman" w:hAnsi="Times New Roman"/>
        </w:rPr>
      </w:pPr>
      <w:r>
        <w:rPr>
          <w:rFonts w:ascii="Times New Roman" w:hAnsi="Times New Roman"/>
        </w:rPr>
        <w:t xml:space="preserve">- если </w:t>
      </w:r>
      <w:r w:rsidR="004255B4" w:rsidRPr="00763D23">
        <w:rPr>
          <w:rFonts w:ascii="Times New Roman" w:hAnsi="Times New Roman"/>
        </w:rPr>
        <w:t xml:space="preserve">код CFI указанным паям присвоен в соответствии с международным стандартом ISO 10962:2015, то он должен иметь следующие значения: первая буква – значение «С», третья буква – значение «О» либо «C», пятая буква – значение «B», или «Е», или «V», или «L», или «С», или «D», или «F», при условии, что шестая буква имеет значение «U» или «Y»; </w:t>
      </w:r>
    </w:p>
    <w:p w:rsidR="00FA189F" w:rsidRPr="00763D23" w:rsidRDefault="004255B4" w:rsidP="00763D23">
      <w:pPr>
        <w:pStyle w:val="af4"/>
        <w:spacing w:after="0" w:line="240" w:lineRule="auto"/>
        <w:ind w:left="539"/>
        <w:jc w:val="both"/>
        <w:rPr>
          <w:rFonts w:ascii="Times New Roman" w:hAnsi="Times New Roman"/>
        </w:rPr>
      </w:pPr>
      <w:r w:rsidRPr="00763D23">
        <w:rPr>
          <w:rFonts w:ascii="Times New Roman" w:hAnsi="Times New Roman"/>
        </w:rPr>
        <w:t>- если код CFI указанным акциям присвоен в соответствии с международным стандартом ISO 10962:2015, то он должен иметь следующие значения: первая буква – значение «С», третья буква –</w:t>
      </w:r>
      <w:r w:rsidR="007E5235">
        <w:rPr>
          <w:rFonts w:ascii="Times New Roman" w:hAnsi="Times New Roman"/>
        </w:rPr>
        <w:t xml:space="preserve"> </w:t>
      </w:r>
      <w:r w:rsidRPr="00763D23">
        <w:rPr>
          <w:rFonts w:ascii="Times New Roman" w:hAnsi="Times New Roman"/>
        </w:rPr>
        <w:t>значение «О» либо «C», пятая буква – значение «B», или «Е», или «V», или «L», или «С», или «D», или «F», при условии, что шестая буква имеет значение «S» или «Q»;</w:t>
      </w:r>
    </w:p>
    <w:p w:rsidR="005421FE" w:rsidRPr="00FE38CB" w:rsidRDefault="005421FE" w:rsidP="005421FE">
      <w:pPr>
        <w:pStyle w:val="af4"/>
        <w:numPr>
          <w:ilvl w:val="1"/>
          <w:numId w:val="22"/>
        </w:numPr>
        <w:spacing w:after="0" w:line="240" w:lineRule="auto"/>
        <w:ind w:left="0" w:firstLine="539"/>
        <w:jc w:val="both"/>
        <w:rPr>
          <w:rFonts w:ascii="Times New Roman" w:hAnsi="Times New Roman"/>
        </w:rPr>
      </w:pPr>
      <w:r w:rsidRPr="00FE38CB">
        <w:rPr>
          <w:rFonts w:ascii="Times New Roman" w:hAnsi="Times New Roman"/>
        </w:rPr>
        <w:t>акции российских акционерных обществ, за исключением акций акционерных инвестиционных фондов;</w:t>
      </w:r>
    </w:p>
    <w:p w:rsidR="009D216B" w:rsidRPr="00FE38CB" w:rsidRDefault="005421FE" w:rsidP="00554618">
      <w:pPr>
        <w:pStyle w:val="af4"/>
        <w:numPr>
          <w:ilvl w:val="1"/>
          <w:numId w:val="22"/>
        </w:numPr>
        <w:spacing w:after="0" w:line="240" w:lineRule="auto"/>
        <w:ind w:left="539" w:firstLine="0"/>
        <w:jc w:val="both"/>
        <w:rPr>
          <w:rFonts w:ascii="Times New Roman" w:hAnsi="Times New Roman"/>
        </w:rPr>
      </w:pPr>
      <w:r>
        <w:rPr>
          <w:rFonts w:ascii="Times New Roman" w:hAnsi="Times New Roman"/>
        </w:rPr>
        <w:t xml:space="preserve"> </w:t>
      </w:r>
      <w:r w:rsidRPr="00FE38CB">
        <w:rPr>
          <w:rFonts w:ascii="Times New Roman" w:hAnsi="Times New Roman"/>
        </w:rPr>
        <w:t xml:space="preserve">акции иностранных </w:t>
      </w:r>
      <w:r w:rsidR="00A52428" w:rsidRPr="00A52428">
        <w:rPr>
          <w:rFonts w:ascii="Times New Roman" w:hAnsi="Times New Roman"/>
        </w:rPr>
        <w:t>коммерческих организаций</w:t>
      </w:r>
      <w:r w:rsidR="007125C4" w:rsidRPr="00FE38CB">
        <w:rPr>
          <w:rFonts w:ascii="Times New Roman" w:hAnsi="Times New Roman"/>
        </w:rPr>
        <w:t>;</w:t>
      </w:r>
    </w:p>
    <w:p w:rsidR="009D216B" w:rsidRDefault="00FA189F" w:rsidP="00554618">
      <w:pPr>
        <w:pStyle w:val="af4"/>
        <w:numPr>
          <w:ilvl w:val="1"/>
          <w:numId w:val="22"/>
        </w:numPr>
        <w:spacing w:after="0" w:line="240" w:lineRule="auto"/>
        <w:ind w:left="539" w:firstLine="0"/>
        <w:jc w:val="both"/>
        <w:rPr>
          <w:rFonts w:ascii="Times New Roman" w:hAnsi="Times New Roman"/>
        </w:rPr>
      </w:pPr>
      <w:r w:rsidRPr="00FE38CB">
        <w:rPr>
          <w:rFonts w:ascii="Times New Roman" w:hAnsi="Times New Roman"/>
        </w:rPr>
        <w:t>облигации российских юридических лиц</w:t>
      </w:r>
      <w:r>
        <w:rPr>
          <w:rFonts w:ascii="Times New Roman" w:hAnsi="Times New Roman"/>
        </w:rPr>
        <w:t xml:space="preserve">, в том числе биржевые </w:t>
      </w:r>
      <w:r w:rsidRPr="00FE38CB">
        <w:rPr>
          <w:rFonts w:ascii="Times New Roman" w:hAnsi="Times New Roman"/>
        </w:rPr>
        <w:t>облиг</w:t>
      </w:r>
      <w:r>
        <w:rPr>
          <w:rFonts w:ascii="Times New Roman" w:hAnsi="Times New Roman"/>
        </w:rPr>
        <w:t>ации российских юридических лиц</w:t>
      </w:r>
      <w:r w:rsidRPr="00FE38CB">
        <w:rPr>
          <w:rFonts w:ascii="Times New Roman" w:hAnsi="Times New Roman"/>
        </w:rPr>
        <w:t>;</w:t>
      </w:r>
    </w:p>
    <w:p w:rsidR="00FA189F" w:rsidRPr="00FA189F" w:rsidRDefault="00FA189F" w:rsidP="00554618">
      <w:pPr>
        <w:pStyle w:val="af4"/>
        <w:numPr>
          <w:ilvl w:val="1"/>
          <w:numId w:val="22"/>
        </w:numPr>
        <w:spacing w:after="0" w:line="240" w:lineRule="auto"/>
        <w:ind w:left="539" w:firstLine="0"/>
        <w:jc w:val="both"/>
        <w:rPr>
          <w:rFonts w:ascii="Times New Roman" w:hAnsi="Times New Roman"/>
        </w:rPr>
      </w:pPr>
      <w:r>
        <w:rPr>
          <w:rFonts w:ascii="Times New Roman" w:hAnsi="Times New Roman"/>
        </w:rPr>
        <w:t xml:space="preserve">государственные ценные бумаги </w:t>
      </w:r>
      <w:r w:rsidRPr="00FE38CB">
        <w:rPr>
          <w:rFonts w:ascii="Times New Roman" w:hAnsi="Times New Roman"/>
        </w:rPr>
        <w:t xml:space="preserve">субъектов Российской Федерации и </w:t>
      </w:r>
      <w:r w:rsidRPr="00FA189F">
        <w:rPr>
          <w:rFonts w:ascii="Times New Roman" w:hAnsi="Times New Roman"/>
        </w:rPr>
        <w:t>муниципальные ценные бумаги;</w:t>
      </w:r>
    </w:p>
    <w:p w:rsidR="00FA189F" w:rsidRPr="00FA189F" w:rsidRDefault="00FA189F" w:rsidP="00554618">
      <w:pPr>
        <w:pStyle w:val="af4"/>
        <w:numPr>
          <w:ilvl w:val="1"/>
          <w:numId w:val="22"/>
        </w:numPr>
        <w:spacing w:after="0" w:line="240" w:lineRule="auto"/>
        <w:ind w:left="539" w:firstLine="0"/>
        <w:jc w:val="both"/>
        <w:rPr>
          <w:rFonts w:ascii="Times New Roman" w:hAnsi="Times New Roman"/>
        </w:rPr>
      </w:pPr>
      <w:r w:rsidRPr="00FA189F">
        <w:rPr>
          <w:rFonts w:ascii="Times New Roman" w:hAnsi="Times New Roman"/>
        </w:rPr>
        <w:t>облигации иностранных эмитентов и международных финансовых организаций;</w:t>
      </w:r>
    </w:p>
    <w:p w:rsidR="005421FE" w:rsidRPr="00FA189F" w:rsidRDefault="005421FE" w:rsidP="005421FE">
      <w:pPr>
        <w:pStyle w:val="af4"/>
        <w:numPr>
          <w:ilvl w:val="1"/>
          <w:numId w:val="22"/>
        </w:numPr>
        <w:spacing w:after="0" w:line="240" w:lineRule="auto"/>
        <w:ind w:left="539" w:firstLine="0"/>
        <w:jc w:val="both"/>
        <w:rPr>
          <w:rFonts w:ascii="Times New Roman" w:hAnsi="Times New Roman"/>
        </w:rPr>
      </w:pPr>
      <w:r w:rsidRPr="00FA189F">
        <w:rPr>
          <w:rFonts w:ascii="Times New Roman" w:hAnsi="Times New Roman"/>
        </w:rPr>
        <w:t>российские и иностранные депозитарные расписки</w:t>
      </w:r>
      <w:r w:rsidR="00FA189F">
        <w:rPr>
          <w:rFonts w:ascii="Times New Roman" w:hAnsi="Times New Roman"/>
        </w:rPr>
        <w:t xml:space="preserve"> </w:t>
      </w:r>
      <w:r w:rsidR="00FA189F" w:rsidRPr="00FE38CB">
        <w:rPr>
          <w:rFonts w:ascii="Times New Roman" w:hAnsi="Times New Roman"/>
        </w:rPr>
        <w:t>на ценные бумаги, предусмотренные настоящим пунктом</w:t>
      </w:r>
      <w:r w:rsidR="004255B4" w:rsidRPr="00FA189F">
        <w:rPr>
          <w:rFonts w:ascii="Times New Roman" w:hAnsi="Times New Roman"/>
        </w:rPr>
        <w:t>;</w:t>
      </w:r>
    </w:p>
    <w:p w:rsidR="005421FE" w:rsidRPr="00FA189F" w:rsidRDefault="005421FE" w:rsidP="00FF097D">
      <w:pPr>
        <w:pStyle w:val="af4"/>
        <w:numPr>
          <w:ilvl w:val="1"/>
          <w:numId w:val="22"/>
        </w:numPr>
        <w:spacing w:after="0" w:line="240" w:lineRule="auto"/>
        <w:ind w:left="539" w:firstLine="0"/>
        <w:jc w:val="both"/>
        <w:rPr>
          <w:rFonts w:ascii="Times New Roman" w:hAnsi="Times New Roman"/>
        </w:rPr>
      </w:pPr>
      <w:r w:rsidRPr="00FA189F">
        <w:rPr>
          <w:rFonts w:ascii="Times New Roman" w:hAnsi="Times New Roman"/>
        </w:rPr>
        <w:t xml:space="preserve">инвестиционные паи </w:t>
      </w:r>
      <w:r w:rsidR="00CE4843" w:rsidRPr="00FA189F">
        <w:rPr>
          <w:rFonts w:ascii="Times New Roman" w:hAnsi="Times New Roman"/>
        </w:rPr>
        <w:t>интервальных</w:t>
      </w:r>
      <w:r w:rsidRPr="00FA189F">
        <w:rPr>
          <w:rFonts w:ascii="Times New Roman" w:hAnsi="Times New Roman"/>
        </w:rPr>
        <w:t xml:space="preserve"> и биржевых паевых инвестиционных фондов, относящи</w:t>
      </w:r>
      <w:r w:rsidR="007E5235">
        <w:rPr>
          <w:rFonts w:ascii="Times New Roman" w:hAnsi="Times New Roman"/>
        </w:rPr>
        <w:t>х</w:t>
      </w:r>
      <w:r w:rsidRPr="00FA189F">
        <w:rPr>
          <w:rFonts w:ascii="Times New Roman" w:hAnsi="Times New Roman"/>
        </w:rPr>
        <w:t>ся к категории фондов рыночных финансовых инструментов</w:t>
      </w:r>
      <w:r w:rsidR="0093796B">
        <w:rPr>
          <w:rFonts w:ascii="Times New Roman" w:hAnsi="Times New Roman"/>
        </w:rPr>
        <w:t>,</w:t>
      </w:r>
      <w:r w:rsidR="0093796B" w:rsidRPr="0093796B">
        <w:rPr>
          <w:lang w:eastAsia="ru-RU"/>
        </w:rPr>
        <w:t xml:space="preserve"> </w:t>
      </w:r>
      <w:r w:rsidR="0093796B" w:rsidRPr="00CB6548">
        <w:rPr>
          <w:rFonts w:ascii="Times New Roman" w:hAnsi="Times New Roman"/>
        </w:rPr>
        <w:t xml:space="preserve">и </w:t>
      </w:r>
      <w:r w:rsidR="0093796B" w:rsidRPr="00FA189F">
        <w:rPr>
          <w:rFonts w:ascii="Times New Roman" w:hAnsi="Times New Roman"/>
        </w:rPr>
        <w:t xml:space="preserve">инвестиционные паи </w:t>
      </w:r>
      <w:r w:rsidR="0093796B">
        <w:rPr>
          <w:rFonts w:ascii="Times New Roman" w:hAnsi="Times New Roman"/>
        </w:rPr>
        <w:t>закрытых</w:t>
      </w:r>
      <w:r w:rsidR="0093796B" w:rsidRPr="0093796B">
        <w:rPr>
          <w:rFonts w:ascii="Times New Roman" w:hAnsi="Times New Roman"/>
        </w:rPr>
        <w:t xml:space="preserve"> </w:t>
      </w:r>
      <w:r w:rsidR="0093796B" w:rsidRPr="00FA189F">
        <w:rPr>
          <w:rFonts w:ascii="Times New Roman" w:hAnsi="Times New Roman"/>
        </w:rPr>
        <w:t>паевых инвестиционных фондов</w:t>
      </w:r>
      <w:r w:rsidR="0093796B">
        <w:rPr>
          <w:rFonts w:ascii="Times New Roman" w:hAnsi="Times New Roman"/>
        </w:rPr>
        <w:t>,</w:t>
      </w:r>
      <w:r w:rsidR="0093796B" w:rsidRPr="00FA189F">
        <w:rPr>
          <w:rFonts w:ascii="Times New Roman" w:hAnsi="Times New Roman"/>
        </w:rPr>
        <w:t xml:space="preserve"> </w:t>
      </w:r>
      <w:r w:rsidR="0093796B">
        <w:rPr>
          <w:rFonts w:ascii="Times New Roman" w:hAnsi="Times New Roman"/>
        </w:rPr>
        <w:t xml:space="preserve">относящихся </w:t>
      </w:r>
      <w:r w:rsidR="0093796B" w:rsidRPr="00CB6548">
        <w:rPr>
          <w:rFonts w:ascii="Times New Roman" w:hAnsi="Times New Roman"/>
        </w:rPr>
        <w:t>к категории фондов недвижимости</w:t>
      </w:r>
      <w:r w:rsidR="00A52428" w:rsidRPr="00FA189F">
        <w:rPr>
          <w:rFonts w:ascii="Times New Roman" w:hAnsi="Times New Roman"/>
        </w:rPr>
        <w:t>;</w:t>
      </w:r>
    </w:p>
    <w:p w:rsidR="006C7B2B" w:rsidRDefault="007125C4" w:rsidP="00523960">
      <w:pPr>
        <w:spacing w:after="0" w:line="240" w:lineRule="auto"/>
        <w:ind w:firstLine="539"/>
        <w:jc w:val="both"/>
        <w:rPr>
          <w:rFonts w:ascii="Times New Roman" w:hAnsi="Times New Roman"/>
        </w:rPr>
      </w:pPr>
      <w:r w:rsidRPr="00FE38CB">
        <w:rPr>
          <w:rFonts w:ascii="Times New Roman" w:hAnsi="Times New Roman"/>
        </w:rPr>
        <w:t xml:space="preserve">2) </w:t>
      </w:r>
      <w:r w:rsidR="006C7B2B" w:rsidRPr="00FA189F">
        <w:rPr>
          <w:rFonts w:ascii="Times New Roman" w:hAnsi="Times New Roman"/>
        </w:rPr>
        <w:t>инвестиционные паи открытых</w:t>
      </w:r>
      <w:r w:rsidR="0093796B">
        <w:rPr>
          <w:rFonts w:ascii="Times New Roman" w:hAnsi="Times New Roman"/>
        </w:rPr>
        <w:t xml:space="preserve"> паевых</w:t>
      </w:r>
      <w:r w:rsidR="006C7B2B">
        <w:rPr>
          <w:rFonts w:ascii="Times New Roman" w:hAnsi="Times New Roman"/>
        </w:rPr>
        <w:t xml:space="preserve"> </w:t>
      </w:r>
      <w:r w:rsidR="006C7B2B" w:rsidRPr="00FA189F">
        <w:rPr>
          <w:rFonts w:ascii="Times New Roman" w:hAnsi="Times New Roman"/>
        </w:rPr>
        <w:t>инвестиционных фондов, относящи</w:t>
      </w:r>
      <w:r w:rsidR="006C7B2B">
        <w:rPr>
          <w:rFonts w:ascii="Times New Roman" w:hAnsi="Times New Roman"/>
        </w:rPr>
        <w:t>х</w:t>
      </w:r>
      <w:r w:rsidR="006C7B2B" w:rsidRPr="00FA189F">
        <w:rPr>
          <w:rFonts w:ascii="Times New Roman" w:hAnsi="Times New Roman"/>
        </w:rPr>
        <w:t>ся к категории фондов рыночных финансовых инструментов</w:t>
      </w:r>
      <w:r w:rsidR="006C7B2B">
        <w:rPr>
          <w:rFonts w:ascii="Times New Roman" w:hAnsi="Times New Roman"/>
        </w:rPr>
        <w:t>;</w:t>
      </w:r>
    </w:p>
    <w:p w:rsidR="00523960" w:rsidRPr="00FE38CB" w:rsidRDefault="006C7B2B" w:rsidP="00523960">
      <w:pPr>
        <w:spacing w:after="0" w:line="240" w:lineRule="auto"/>
        <w:ind w:firstLine="539"/>
        <w:jc w:val="both"/>
        <w:rPr>
          <w:rFonts w:ascii="Times New Roman" w:hAnsi="Times New Roman"/>
        </w:rPr>
      </w:pPr>
      <w:r>
        <w:rPr>
          <w:rFonts w:ascii="Times New Roman" w:hAnsi="Times New Roman"/>
        </w:rPr>
        <w:lastRenderedPageBreak/>
        <w:t xml:space="preserve">3) </w:t>
      </w:r>
      <w:r w:rsidR="007125C4" w:rsidRPr="00FE38CB">
        <w:rPr>
          <w:rFonts w:ascii="Times New Roman" w:hAnsi="Times New Roman"/>
        </w:rPr>
        <w:t>денежные средства в рублях и в иностранной валюте на счетах и во вкладах (депозитах) в российских кредитных организациях и иностранных юридических лицах, признанных банками по законодательству иностранных государств, на территории которых они зарегистрированы (далее - иностранные банки), депозитные сертификаты российских кредитных организаций и иностранных банков иностранных государств, государственные ценные бумаги Российской Федерации и иностранных</w:t>
      </w:r>
      <w:r w:rsidR="00523960" w:rsidRPr="00FE38CB">
        <w:rPr>
          <w:rFonts w:ascii="Times New Roman" w:hAnsi="Times New Roman"/>
        </w:rPr>
        <w:t xml:space="preserve"> государств, требования к кредитной организации выплатить денежный эквивалент драгоценных металлов по текущему курсу (далее - инструменты денежного рынка). </w:t>
      </w:r>
    </w:p>
    <w:p w:rsidR="00523960" w:rsidRPr="00FE38CB" w:rsidRDefault="00523960" w:rsidP="00523960">
      <w:pPr>
        <w:spacing w:after="0" w:line="240" w:lineRule="auto"/>
        <w:ind w:firstLine="539"/>
        <w:jc w:val="both"/>
        <w:rPr>
          <w:rFonts w:ascii="Times New Roman" w:hAnsi="Times New Roman"/>
        </w:rPr>
      </w:pPr>
      <w:r w:rsidRPr="00FE38CB">
        <w:rPr>
          <w:rFonts w:ascii="Times New Roman" w:hAnsi="Times New Roman"/>
        </w:rPr>
        <w:t xml:space="preserve">При этом денежные средства во вкладах (депозитах) в российских кредитных организациях и иностранных банках могут входить в состав фонда только при условии, что в случае досрочного расторжения указанного договора российская кредитная организация или иностранный банк обязана (обязан) вернуть сумму вклада (депозита, остатка на счете) и проценты по нему в срок, не превышающий </w:t>
      </w:r>
      <w:r w:rsidR="00D14E0D" w:rsidRPr="00FE38CB">
        <w:rPr>
          <w:rFonts w:ascii="Times New Roman" w:hAnsi="Times New Roman"/>
        </w:rPr>
        <w:t>7</w:t>
      </w:r>
      <w:r w:rsidRPr="00FE38CB">
        <w:rPr>
          <w:rFonts w:ascii="Times New Roman" w:hAnsi="Times New Roman"/>
        </w:rPr>
        <w:t xml:space="preserve"> рабочих дней; </w:t>
      </w:r>
    </w:p>
    <w:p w:rsidR="00523960" w:rsidRPr="00FE38CB" w:rsidRDefault="006C7B2B" w:rsidP="00523960">
      <w:pPr>
        <w:spacing w:after="0" w:line="240" w:lineRule="auto"/>
        <w:ind w:firstLine="539"/>
        <w:jc w:val="both"/>
        <w:rPr>
          <w:rFonts w:ascii="Times New Roman" w:hAnsi="Times New Roman"/>
        </w:rPr>
      </w:pPr>
      <w:r>
        <w:rPr>
          <w:rFonts w:ascii="Times New Roman" w:hAnsi="Times New Roman"/>
        </w:rPr>
        <w:t>4</w:t>
      </w:r>
      <w:r w:rsidR="00523960" w:rsidRPr="00FE38CB">
        <w:rPr>
          <w:rFonts w:ascii="Times New Roman" w:hAnsi="Times New Roman"/>
        </w:rPr>
        <w:t>) права требования из договоров, заключенных для целей доверительного управления в отношении активов</w:t>
      </w:r>
      <w:r w:rsidR="004F2107" w:rsidRPr="00FE38CB">
        <w:rPr>
          <w:rFonts w:ascii="Times New Roman" w:hAnsi="Times New Roman"/>
        </w:rPr>
        <w:t>, указанных в пункте 2</w:t>
      </w:r>
      <w:r w:rsidR="00FF097D">
        <w:rPr>
          <w:rFonts w:ascii="Times New Roman" w:hAnsi="Times New Roman"/>
        </w:rPr>
        <w:t>0</w:t>
      </w:r>
      <w:r w:rsidR="004F2107" w:rsidRPr="00FE38CB">
        <w:rPr>
          <w:rFonts w:ascii="Times New Roman" w:hAnsi="Times New Roman"/>
        </w:rPr>
        <w:t xml:space="preserve"> настоящих Правил</w:t>
      </w:r>
      <w:r w:rsidR="00523960" w:rsidRPr="00FE38CB">
        <w:rPr>
          <w:rFonts w:ascii="Times New Roman" w:hAnsi="Times New Roman"/>
        </w:rPr>
        <w:t xml:space="preserve">; </w:t>
      </w:r>
    </w:p>
    <w:p w:rsidR="00523960" w:rsidRPr="00FE38CB" w:rsidRDefault="006C7B2B" w:rsidP="00523960">
      <w:pPr>
        <w:spacing w:after="0" w:line="240" w:lineRule="auto"/>
        <w:ind w:firstLine="539"/>
        <w:jc w:val="both"/>
        <w:rPr>
          <w:rFonts w:ascii="Times New Roman" w:hAnsi="Times New Roman"/>
        </w:rPr>
      </w:pPr>
      <w:r>
        <w:rPr>
          <w:rFonts w:ascii="Times New Roman" w:hAnsi="Times New Roman"/>
        </w:rPr>
        <w:t>5</w:t>
      </w:r>
      <w:r w:rsidR="00523960" w:rsidRPr="00FE38CB">
        <w:rPr>
          <w:rFonts w:ascii="Times New Roman" w:hAnsi="Times New Roman"/>
        </w:rPr>
        <w:t xml:space="preserve">) иные активы, включаемые в состав активов фонда в связи с оплатой расходов, связанных с доверительным управлением имуществом, составляющим </w:t>
      </w:r>
      <w:r w:rsidR="007125C4" w:rsidRPr="00FE38CB">
        <w:rPr>
          <w:rFonts w:ascii="Times New Roman" w:hAnsi="Times New Roman"/>
        </w:rPr>
        <w:t>фонд.</w:t>
      </w:r>
    </w:p>
    <w:p w:rsidR="00FA189F" w:rsidRDefault="007125C4" w:rsidP="00FA189F">
      <w:pPr>
        <w:pStyle w:val="ConsPlusNormal"/>
        <w:ind w:firstLine="539"/>
        <w:jc w:val="both"/>
        <w:rPr>
          <w:rFonts w:ascii="Times New Roman" w:hAnsi="Times New Roman" w:cs="Times New Roman"/>
          <w:sz w:val="22"/>
          <w:szCs w:val="22"/>
        </w:rPr>
      </w:pPr>
      <w:r w:rsidRPr="00FE38CB">
        <w:rPr>
          <w:rFonts w:ascii="Times New Roman" w:hAnsi="Times New Roman" w:cs="Times New Roman"/>
          <w:sz w:val="22"/>
          <w:szCs w:val="22"/>
        </w:rPr>
        <w:t>2</w:t>
      </w:r>
      <w:r w:rsidR="00FF097D">
        <w:rPr>
          <w:rFonts w:ascii="Times New Roman" w:hAnsi="Times New Roman" w:cs="Times New Roman"/>
          <w:sz w:val="22"/>
          <w:szCs w:val="22"/>
        </w:rPr>
        <w:t>0</w:t>
      </w:r>
      <w:r w:rsidRPr="00FE38CB">
        <w:rPr>
          <w:rFonts w:ascii="Times New Roman" w:hAnsi="Times New Roman" w:cs="Times New Roman"/>
          <w:sz w:val="22"/>
          <w:szCs w:val="22"/>
        </w:rPr>
        <w:t xml:space="preserve">.2. </w:t>
      </w:r>
      <w:r w:rsidR="00FA189F" w:rsidRPr="00763D23">
        <w:rPr>
          <w:rFonts w:ascii="Times New Roman" w:hAnsi="Times New Roman" w:cs="Times New Roman"/>
          <w:sz w:val="22"/>
          <w:szCs w:val="22"/>
        </w:rPr>
        <w:t>Активы, составляющие фонд, могут быть инвестированы как в обыкновенные, так и в привилегированные акции.</w:t>
      </w:r>
    </w:p>
    <w:p w:rsidR="00A03F36" w:rsidRPr="00FE38CB" w:rsidRDefault="007125C4" w:rsidP="002C475E">
      <w:pPr>
        <w:tabs>
          <w:tab w:val="num" w:pos="0"/>
          <w:tab w:val="left" w:pos="846"/>
          <w:tab w:val="left" w:pos="993"/>
          <w:tab w:val="left" w:pos="1276"/>
          <w:tab w:val="left" w:pos="1560"/>
        </w:tabs>
        <w:autoSpaceDE w:val="0"/>
        <w:autoSpaceDN w:val="0"/>
        <w:adjustRightInd w:val="0"/>
        <w:spacing w:after="0" w:line="240" w:lineRule="auto"/>
        <w:ind w:firstLine="539"/>
        <w:jc w:val="both"/>
        <w:rPr>
          <w:rFonts w:ascii="Times New Roman" w:hAnsi="Times New Roman"/>
        </w:rPr>
      </w:pPr>
      <w:r w:rsidRPr="00FE38CB">
        <w:rPr>
          <w:rFonts w:ascii="Times New Roman" w:hAnsi="Times New Roman"/>
        </w:rPr>
        <w:t>2</w:t>
      </w:r>
      <w:r w:rsidR="00074A2A">
        <w:rPr>
          <w:rFonts w:ascii="Times New Roman" w:hAnsi="Times New Roman"/>
        </w:rPr>
        <w:t>0</w:t>
      </w:r>
      <w:r w:rsidRPr="00FE38CB">
        <w:rPr>
          <w:rFonts w:ascii="Times New Roman" w:hAnsi="Times New Roman"/>
        </w:rPr>
        <w:t>.3. Имущество, составляющее фонд, может быть инвестировано в облигации, эмитентами которых могут быть:</w:t>
      </w:r>
    </w:p>
    <w:p w:rsidR="00A03F36" w:rsidRPr="00FE38CB" w:rsidRDefault="007125C4" w:rsidP="002C475E">
      <w:pPr>
        <w:pStyle w:val="af4"/>
        <w:numPr>
          <w:ilvl w:val="0"/>
          <w:numId w:val="5"/>
        </w:numPr>
        <w:tabs>
          <w:tab w:val="left" w:pos="0"/>
          <w:tab w:val="left" w:pos="993"/>
          <w:tab w:val="left" w:pos="1276"/>
          <w:tab w:val="left" w:pos="1560"/>
        </w:tabs>
        <w:autoSpaceDE w:val="0"/>
        <w:autoSpaceDN w:val="0"/>
        <w:adjustRightInd w:val="0"/>
        <w:spacing w:after="0" w:line="240" w:lineRule="auto"/>
        <w:ind w:left="0" w:firstLine="539"/>
        <w:jc w:val="both"/>
        <w:rPr>
          <w:rFonts w:ascii="Times New Roman" w:hAnsi="Times New Roman"/>
        </w:rPr>
      </w:pPr>
      <w:r w:rsidRPr="00FE38CB">
        <w:rPr>
          <w:rFonts w:ascii="Times New Roman" w:hAnsi="Times New Roman"/>
        </w:rPr>
        <w:t>российские органы государственной власти;</w:t>
      </w:r>
    </w:p>
    <w:p w:rsidR="00A03F36" w:rsidRPr="00FE38CB" w:rsidRDefault="007125C4" w:rsidP="002C475E">
      <w:pPr>
        <w:pStyle w:val="af4"/>
        <w:numPr>
          <w:ilvl w:val="0"/>
          <w:numId w:val="5"/>
        </w:numPr>
        <w:tabs>
          <w:tab w:val="left" w:pos="0"/>
          <w:tab w:val="left" w:pos="993"/>
          <w:tab w:val="left" w:pos="1276"/>
          <w:tab w:val="left" w:pos="1560"/>
        </w:tabs>
        <w:autoSpaceDE w:val="0"/>
        <w:autoSpaceDN w:val="0"/>
        <w:adjustRightInd w:val="0"/>
        <w:spacing w:after="0" w:line="240" w:lineRule="auto"/>
        <w:ind w:left="0" w:firstLine="539"/>
        <w:jc w:val="both"/>
        <w:rPr>
          <w:rFonts w:ascii="Times New Roman" w:hAnsi="Times New Roman"/>
        </w:rPr>
      </w:pPr>
      <w:r w:rsidRPr="00FE38CB">
        <w:rPr>
          <w:rFonts w:ascii="Times New Roman" w:hAnsi="Times New Roman"/>
        </w:rPr>
        <w:t>иностранные органы государственной власти;</w:t>
      </w:r>
    </w:p>
    <w:p w:rsidR="00A03F36" w:rsidRPr="00FE38CB" w:rsidRDefault="007125C4" w:rsidP="002C475E">
      <w:pPr>
        <w:pStyle w:val="af4"/>
        <w:numPr>
          <w:ilvl w:val="0"/>
          <w:numId w:val="5"/>
        </w:numPr>
        <w:tabs>
          <w:tab w:val="left" w:pos="0"/>
          <w:tab w:val="left" w:pos="993"/>
          <w:tab w:val="left" w:pos="1276"/>
          <w:tab w:val="left" w:pos="1560"/>
        </w:tabs>
        <w:autoSpaceDE w:val="0"/>
        <w:autoSpaceDN w:val="0"/>
        <w:adjustRightInd w:val="0"/>
        <w:spacing w:after="0" w:line="240" w:lineRule="auto"/>
        <w:ind w:left="0" w:firstLine="539"/>
        <w:jc w:val="both"/>
        <w:rPr>
          <w:rFonts w:ascii="Times New Roman" w:hAnsi="Times New Roman"/>
        </w:rPr>
      </w:pPr>
      <w:r w:rsidRPr="00FE38CB">
        <w:rPr>
          <w:rFonts w:ascii="Times New Roman" w:hAnsi="Times New Roman"/>
        </w:rPr>
        <w:t>российские органы местного самоуправления;</w:t>
      </w:r>
    </w:p>
    <w:p w:rsidR="00A03F36" w:rsidRPr="00FE38CB" w:rsidRDefault="007125C4" w:rsidP="002C475E">
      <w:pPr>
        <w:pStyle w:val="af4"/>
        <w:numPr>
          <w:ilvl w:val="0"/>
          <w:numId w:val="5"/>
        </w:numPr>
        <w:tabs>
          <w:tab w:val="left" w:pos="0"/>
          <w:tab w:val="left" w:pos="993"/>
          <w:tab w:val="left" w:pos="1276"/>
          <w:tab w:val="left" w:pos="1560"/>
        </w:tabs>
        <w:autoSpaceDE w:val="0"/>
        <w:autoSpaceDN w:val="0"/>
        <w:adjustRightInd w:val="0"/>
        <w:spacing w:after="0" w:line="240" w:lineRule="auto"/>
        <w:ind w:left="0" w:firstLine="539"/>
        <w:jc w:val="both"/>
        <w:rPr>
          <w:rFonts w:ascii="Times New Roman" w:hAnsi="Times New Roman"/>
        </w:rPr>
      </w:pPr>
      <w:r w:rsidRPr="00FE38CB">
        <w:rPr>
          <w:rFonts w:ascii="Times New Roman" w:hAnsi="Times New Roman"/>
        </w:rPr>
        <w:t>международные финансовые организации;</w:t>
      </w:r>
    </w:p>
    <w:p w:rsidR="00FF097D" w:rsidRPr="00EF32BE" w:rsidRDefault="00FF097D" w:rsidP="00FF097D">
      <w:pPr>
        <w:pStyle w:val="af4"/>
        <w:numPr>
          <w:ilvl w:val="0"/>
          <w:numId w:val="5"/>
        </w:numPr>
        <w:tabs>
          <w:tab w:val="left" w:pos="0"/>
          <w:tab w:val="left" w:pos="993"/>
          <w:tab w:val="left" w:pos="1276"/>
          <w:tab w:val="left" w:pos="1560"/>
        </w:tabs>
        <w:autoSpaceDE w:val="0"/>
        <w:autoSpaceDN w:val="0"/>
        <w:adjustRightInd w:val="0"/>
        <w:spacing w:after="0" w:line="240" w:lineRule="auto"/>
        <w:ind w:left="0" w:firstLine="539"/>
        <w:jc w:val="both"/>
        <w:rPr>
          <w:rFonts w:ascii="Times New Roman" w:hAnsi="Times New Roman"/>
        </w:rPr>
      </w:pPr>
      <w:r w:rsidRPr="00EF32BE">
        <w:rPr>
          <w:rFonts w:ascii="Times New Roman" w:hAnsi="Times New Roman"/>
        </w:rPr>
        <w:t>российские юридические лица</w:t>
      </w:r>
      <w:r>
        <w:rPr>
          <w:rFonts w:ascii="Times New Roman" w:hAnsi="Times New Roman"/>
        </w:rPr>
        <w:t xml:space="preserve">, </w:t>
      </w:r>
      <w:r w:rsidRPr="00D73C81">
        <w:rPr>
          <w:rFonts w:ascii="Times New Roman" w:hAnsi="Times New Roman"/>
        </w:rPr>
        <w:t>в том числе Федеральные государственные унитарные предприятия и государственные корпорации</w:t>
      </w:r>
      <w:r w:rsidRPr="00EF32BE">
        <w:rPr>
          <w:rFonts w:ascii="Times New Roman" w:hAnsi="Times New Roman"/>
        </w:rPr>
        <w:t>;</w:t>
      </w:r>
    </w:p>
    <w:p w:rsidR="00A03F36" w:rsidRPr="00FE38CB" w:rsidRDefault="00FF097D" w:rsidP="00FF097D">
      <w:pPr>
        <w:pStyle w:val="af4"/>
        <w:numPr>
          <w:ilvl w:val="0"/>
          <w:numId w:val="5"/>
        </w:numPr>
        <w:tabs>
          <w:tab w:val="left" w:pos="0"/>
          <w:tab w:val="left" w:pos="993"/>
          <w:tab w:val="left" w:pos="1276"/>
          <w:tab w:val="left" w:pos="1560"/>
        </w:tabs>
        <w:autoSpaceDE w:val="0"/>
        <w:autoSpaceDN w:val="0"/>
        <w:adjustRightInd w:val="0"/>
        <w:spacing w:after="0" w:line="240" w:lineRule="auto"/>
        <w:ind w:left="0" w:firstLine="539"/>
        <w:jc w:val="both"/>
        <w:rPr>
          <w:rFonts w:ascii="Times New Roman" w:hAnsi="Times New Roman"/>
        </w:rPr>
      </w:pPr>
      <w:r w:rsidRPr="00EF32BE">
        <w:rPr>
          <w:rFonts w:ascii="Times New Roman" w:hAnsi="Times New Roman"/>
        </w:rPr>
        <w:t>иностранные юридические лица</w:t>
      </w:r>
      <w:r w:rsidR="007125C4" w:rsidRPr="00FE38CB">
        <w:rPr>
          <w:rFonts w:ascii="Times New Roman" w:hAnsi="Times New Roman"/>
        </w:rPr>
        <w:t>.</w:t>
      </w:r>
    </w:p>
    <w:p w:rsidR="00FE6FF6" w:rsidRPr="00FE38CB" w:rsidRDefault="007125C4" w:rsidP="001223E3">
      <w:pPr>
        <w:tabs>
          <w:tab w:val="num" w:pos="0"/>
          <w:tab w:val="left" w:pos="846"/>
          <w:tab w:val="left" w:pos="993"/>
          <w:tab w:val="left" w:pos="1276"/>
          <w:tab w:val="left" w:pos="1560"/>
        </w:tabs>
        <w:autoSpaceDE w:val="0"/>
        <w:autoSpaceDN w:val="0"/>
        <w:adjustRightInd w:val="0"/>
        <w:spacing w:after="0" w:line="240" w:lineRule="auto"/>
        <w:ind w:firstLine="539"/>
        <w:jc w:val="both"/>
        <w:rPr>
          <w:rFonts w:ascii="Times New Roman" w:hAnsi="Times New Roman"/>
        </w:rPr>
      </w:pPr>
      <w:r w:rsidRPr="00FE38CB">
        <w:rPr>
          <w:rFonts w:ascii="Times New Roman" w:hAnsi="Times New Roman"/>
        </w:rPr>
        <w:t>2</w:t>
      </w:r>
      <w:r w:rsidR="00FF097D">
        <w:rPr>
          <w:rFonts w:ascii="Times New Roman" w:hAnsi="Times New Roman"/>
        </w:rPr>
        <w:t>0</w:t>
      </w:r>
      <w:r w:rsidRPr="00FE38CB">
        <w:rPr>
          <w:rFonts w:ascii="Times New Roman" w:hAnsi="Times New Roman"/>
        </w:rPr>
        <w:t>.4. Лица, обязанные по:</w:t>
      </w:r>
    </w:p>
    <w:p w:rsidR="00FE6FF6" w:rsidRPr="00FE38CB" w:rsidRDefault="007125C4" w:rsidP="001223E3">
      <w:pPr>
        <w:pStyle w:val="af4"/>
        <w:numPr>
          <w:ilvl w:val="0"/>
          <w:numId w:val="10"/>
        </w:numPr>
        <w:tabs>
          <w:tab w:val="left" w:pos="0"/>
          <w:tab w:val="left" w:pos="1276"/>
          <w:tab w:val="left" w:pos="1560"/>
        </w:tabs>
        <w:autoSpaceDE w:val="0"/>
        <w:autoSpaceDN w:val="0"/>
        <w:adjustRightInd w:val="0"/>
        <w:spacing w:after="0" w:line="240" w:lineRule="auto"/>
        <w:jc w:val="both"/>
        <w:rPr>
          <w:rFonts w:ascii="Times New Roman" w:hAnsi="Times New Roman"/>
        </w:rPr>
      </w:pPr>
      <w:r w:rsidRPr="00FE38CB">
        <w:rPr>
          <w:rFonts w:ascii="Times New Roman" w:hAnsi="Times New Roman"/>
        </w:rPr>
        <w:t>государственным ценным бумагам Российской Федерации, государственным ценным бумагам субъектов Российской Федерации, муниципальным ценным бумагам, облигациям российских юридических лиц, биржевым облигациям российских юридических лиц, акциям российских акционерных обществ,  инвестиционным паям паевых инвестиционных фондов, российским депозитарным распискам, депозитным сертификатам российских кредитных организаций, должны</w:t>
      </w:r>
      <w:r w:rsidR="00B329FF" w:rsidRPr="00FE38CB">
        <w:rPr>
          <w:rFonts w:ascii="Times New Roman" w:hAnsi="Times New Roman"/>
        </w:rPr>
        <w:t xml:space="preserve"> быть зарегистрированы в Российской Федерации;</w:t>
      </w:r>
    </w:p>
    <w:p w:rsidR="008203C1" w:rsidRPr="00FE38CB" w:rsidRDefault="00C217AC" w:rsidP="005E1184">
      <w:pPr>
        <w:pStyle w:val="af4"/>
        <w:numPr>
          <w:ilvl w:val="0"/>
          <w:numId w:val="10"/>
        </w:numPr>
        <w:tabs>
          <w:tab w:val="left" w:pos="0"/>
          <w:tab w:val="left" w:pos="1276"/>
          <w:tab w:val="left" w:pos="1560"/>
        </w:tabs>
        <w:autoSpaceDE w:val="0"/>
        <w:autoSpaceDN w:val="0"/>
        <w:adjustRightInd w:val="0"/>
        <w:spacing w:before="144" w:after="0" w:line="240" w:lineRule="auto"/>
        <w:jc w:val="both"/>
        <w:rPr>
          <w:rFonts w:ascii="Times New Roman" w:hAnsi="Times New Roman"/>
        </w:rPr>
      </w:pPr>
      <w:r w:rsidRPr="00FE38CB">
        <w:rPr>
          <w:rFonts w:ascii="Times New Roman" w:hAnsi="Times New Roman"/>
        </w:rPr>
        <w:t>облигациям иностранных эмитентов</w:t>
      </w:r>
      <w:r w:rsidR="00EE6677" w:rsidRPr="00FE38CB">
        <w:rPr>
          <w:rFonts w:ascii="Times New Roman" w:hAnsi="Times New Roman"/>
        </w:rPr>
        <w:t xml:space="preserve"> и международных финансовых организаций, </w:t>
      </w:r>
      <w:r w:rsidR="00B329FF" w:rsidRPr="00FE38CB">
        <w:rPr>
          <w:rFonts w:ascii="Times New Roman" w:hAnsi="Times New Roman"/>
        </w:rPr>
        <w:t xml:space="preserve">акциям иностранных </w:t>
      </w:r>
      <w:r w:rsidR="00A52428" w:rsidRPr="00A52428">
        <w:rPr>
          <w:rFonts w:ascii="Times New Roman" w:hAnsi="Times New Roman"/>
        </w:rPr>
        <w:t>коммерческих организаций</w:t>
      </w:r>
      <w:r w:rsidR="00B329FF" w:rsidRPr="00FE38CB">
        <w:rPr>
          <w:rFonts w:ascii="Times New Roman" w:hAnsi="Times New Roman"/>
        </w:rPr>
        <w:t>,</w:t>
      </w:r>
      <w:r w:rsidR="00FB2624" w:rsidRPr="00FE38CB">
        <w:rPr>
          <w:rFonts w:ascii="Times New Roman" w:hAnsi="Times New Roman"/>
        </w:rPr>
        <w:t xml:space="preserve"> </w:t>
      </w:r>
      <w:r w:rsidR="00B329FF" w:rsidRPr="00FE38CB">
        <w:rPr>
          <w:rFonts w:ascii="Times New Roman" w:hAnsi="Times New Roman"/>
        </w:rPr>
        <w:t>паям (акциям) иностранных инвестиционных фондов, иностранным депозитарным распискам</w:t>
      </w:r>
      <w:r w:rsidR="004F2107" w:rsidRPr="00FE38CB">
        <w:rPr>
          <w:rFonts w:ascii="Times New Roman" w:hAnsi="Times New Roman"/>
        </w:rPr>
        <w:t>,</w:t>
      </w:r>
      <w:r w:rsidR="00B329FF" w:rsidRPr="00FE38CB">
        <w:rPr>
          <w:rFonts w:ascii="Times New Roman" w:hAnsi="Times New Roman"/>
        </w:rPr>
        <w:t xml:space="preserve"> </w:t>
      </w:r>
      <w:r w:rsidR="00FC678D" w:rsidRPr="00FE38CB">
        <w:rPr>
          <w:rFonts w:ascii="Times New Roman" w:hAnsi="Times New Roman"/>
        </w:rPr>
        <w:t xml:space="preserve">должны быть зарегистрированы в государствах, </w:t>
      </w:r>
      <w:r w:rsidR="004255B4" w:rsidRPr="006802B0">
        <w:rPr>
          <w:rFonts w:ascii="Times New Roman" w:hAnsi="Times New Roman"/>
        </w:rPr>
        <w:t>включенных в Общероссийский классификатор стран мира</w:t>
      </w:r>
      <w:r w:rsidR="008203C1" w:rsidRPr="00FE38CB">
        <w:rPr>
          <w:rFonts w:ascii="Times New Roman" w:hAnsi="Times New Roman"/>
        </w:rPr>
        <w:t>;</w:t>
      </w:r>
    </w:p>
    <w:p w:rsidR="00FA189F" w:rsidRPr="006802B0" w:rsidRDefault="008203C1">
      <w:pPr>
        <w:pStyle w:val="af4"/>
        <w:numPr>
          <w:ilvl w:val="0"/>
          <w:numId w:val="10"/>
        </w:numPr>
        <w:tabs>
          <w:tab w:val="left" w:pos="0"/>
          <w:tab w:val="left" w:pos="1276"/>
          <w:tab w:val="left" w:pos="1560"/>
        </w:tabs>
        <w:autoSpaceDE w:val="0"/>
        <w:autoSpaceDN w:val="0"/>
        <w:adjustRightInd w:val="0"/>
        <w:spacing w:before="144" w:after="0" w:line="240" w:lineRule="auto"/>
        <w:jc w:val="both"/>
        <w:rPr>
          <w:rFonts w:ascii="Times New Roman" w:hAnsi="Times New Roman"/>
        </w:rPr>
      </w:pPr>
      <w:r w:rsidRPr="00FE38CB">
        <w:rPr>
          <w:rFonts w:ascii="Times New Roman" w:hAnsi="Times New Roman"/>
        </w:rPr>
        <w:t>депозитным сертификатам иностранных банков иностранных государств</w:t>
      </w:r>
      <w:r w:rsidR="004F2107" w:rsidRPr="00FE38CB">
        <w:rPr>
          <w:rFonts w:ascii="Times New Roman" w:hAnsi="Times New Roman"/>
        </w:rPr>
        <w:t>,</w:t>
      </w:r>
      <w:r w:rsidR="008615EB" w:rsidRPr="00FE38CB">
        <w:rPr>
          <w:rFonts w:ascii="Times New Roman" w:hAnsi="Times New Roman"/>
        </w:rPr>
        <w:t xml:space="preserve"> </w:t>
      </w:r>
      <w:r w:rsidR="004F2107" w:rsidRPr="00FE38CB">
        <w:rPr>
          <w:rFonts w:ascii="Times New Roman" w:hAnsi="Times New Roman"/>
        </w:rPr>
        <w:t xml:space="preserve">государственным ценным бумагам иностранных государств, </w:t>
      </w:r>
      <w:r w:rsidR="008615EB" w:rsidRPr="00FE38CB">
        <w:rPr>
          <w:rFonts w:ascii="Times New Roman" w:hAnsi="Times New Roman"/>
        </w:rPr>
        <w:t xml:space="preserve">должны быть зарегистрированы в государствах, </w:t>
      </w:r>
      <w:r w:rsidRPr="00FE38CB">
        <w:rPr>
          <w:rFonts w:ascii="Times New Roman" w:hAnsi="Times New Roman"/>
        </w:rPr>
        <w:t>являющихся</w:t>
      </w:r>
      <w:r w:rsidR="008615EB" w:rsidRPr="00FE38CB">
        <w:rPr>
          <w:rFonts w:ascii="Times New Roman" w:hAnsi="Times New Roman"/>
        </w:rPr>
        <w:t xml:space="preserve"> </w:t>
      </w:r>
      <w:r w:rsidRPr="00FE38CB">
        <w:rPr>
          <w:rFonts w:ascii="Times New Roman" w:hAnsi="Times New Roman"/>
        </w:rPr>
        <w:t>членами</w:t>
      </w:r>
      <w:r w:rsidR="008615EB" w:rsidRPr="00FE38CB">
        <w:rPr>
          <w:rFonts w:ascii="Times New Roman" w:hAnsi="Times New Roman"/>
        </w:rPr>
        <w:t xml:space="preserve"> </w:t>
      </w:r>
      <w:r w:rsidRPr="00FE38CB">
        <w:rPr>
          <w:rFonts w:ascii="Times New Roman" w:hAnsi="Times New Roman"/>
        </w:rPr>
        <w:t xml:space="preserve">Евразийского экономического союза (ЕАЭС), Организации экономического сотрудничества и развития (ОЭСР), Европейского союза, </w:t>
      </w:r>
      <w:r w:rsidR="001C7177" w:rsidRPr="00FE38CB">
        <w:rPr>
          <w:rFonts w:ascii="Times New Roman" w:hAnsi="Times New Roman"/>
        </w:rPr>
        <w:t xml:space="preserve">а также в государствах </w:t>
      </w:r>
      <w:r w:rsidRPr="00FE38CB">
        <w:rPr>
          <w:rFonts w:ascii="Times New Roman" w:hAnsi="Times New Roman"/>
        </w:rPr>
        <w:t>Китая, Индии, Бразилии, Южно-Африканской Республики</w:t>
      </w:r>
      <w:r w:rsidR="008615EB" w:rsidRPr="00FE38CB">
        <w:rPr>
          <w:rFonts w:ascii="Times New Roman" w:hAnsi="Times New Roman"/>
        </w:rPr>
        <w:t>.</w:t>
      </w:r>
    </w:p>
    <w:p w:rsidR="00325661" w:rsidRPr="00FE38CB" w:rsidRDefault="00230007" w:rsidP="001223E3">
      <w:pPr>
        <w:tabs>
          <w:tab w:val="num" w:pos="0"/>
          <w:tab w:val="left" w:pos="846"/>
          <w:tab w:val="left" w:pos="993"/>
          <w:tab w:val="left" w:pos="1276"/>
          <w:tab w:val="left" w:pos="1560"/>
        </w:tabs>
        <w:autoSpaceDE w:val="0"/>
        <w:autoSpaceDN w:val="0"/>
        <w:adjustRightInd w:val="0"/>
        <w:spacing w:after="0" w:line="240" w:lineRule="auto"/>
        <w:ind w:firstLine="539"/>
        <w:jc w:val="both"/>
        <w:rPr>
          <w:rFonts w:ascii="Times New Roman" w:hAnsi="Times New Roman"/>
        </w:rPr>
      </w:pPr>
      <w:r w:rsidRPr="00FE38CB">
        <w:rPr>
          <w:rFonts w:ascii="Times New Roman" w:hAnsi="Times New Roman"/>
        </w:rPr>
        <w:t>2</w:t>
      </w:r>
      <w:r w:rsidR="00074A2A">
        <w:rPr>
          <w:rFonts w:ascii="Times New Roman" w:hAnsi="Times New Roman"/>
        </w:rPr>
        <w:t>1</w:t>
      </w:r>
      <w:r w:rsidRPr="00FE38CB">
        <w:rPr>
          <w:rFonts w:ascii="Times New Roman" w:hAnsi="Times New Roman"/>
        </w:rPr>
        <w:t xml:space="preserve">. </w:t>
      </w:r>
      <w:r w:rsidR="00B329FF" w:rsidRPr="00FE38CB">
        <w:rPr>
          <w:rFonts w:ascii="Times New Roman" w:hAnsi="Times New Roman"/>
        </w:rPr>
        <w:t>Структура активов фонда должна одновременно соответствовать следующим требованиям:</w:t>
      </w:r>
    </w:p>
    <w:p w:rsidR="00577756" w:rsidRPr="00A65F7D" w:rsidRDefault="004B79B6" w:rsidP="00F47A82">
      <w:pPr>
        <w:pStyle w:val="af4"/>
        <w:numPr>
          <w:ilvl w:val="0"/>
          <w:numId w:val="29"/>
        </w:numPr>
        <w:autoSpaceDE w:val="0"/>
        <w:autoSpaceDN w:val="0"/>
        <w:adjustRightInd w:val="0"/>
        <w:spacing w:after="0" w:line="240" w:lineRule="auto"/>
        <w:ind w:left="0" w:firstLine="567"/>
        <w:jc w:val="both"/>
        <w:rPr>
          <w:rFonts w:ascii="Times New Roman" w:hAnsi="Times New Roman"/>
          <w:lang w:eastAsia="ru-RU"/>
        </w:rPr>
      </w:pPr>
      <w:r w:rsidRPr="00A65F7D">
        <w:rPr>
          <w:rFonts w:ascii="Times New Roman" w:hAnsi="Times New Roman"/>
        </w:rPr>
        <w:t>Оценочная стоимость ценных бумаг одного юридического лица, денежные средства в рублях и в иностранной валюте на счетах и во вкладах (депозитах) в таком юридическом лице (если соответствующее юридическое лицо является кредитной организацией или иностранным банком иностранного государства),</w:t>
      </w:r>
      <w:r w:rsidR="00577756" w:rsidRPr="00A65F7D">
        <w:rPr>
          <w:rFonts w:ascii="Times New Roman" w:hAnsi="Times New Roman"/>
        </w:rPr>
        <w:t xml:space="preserve"> </w:t>
      </w:r>
      <w:r w:rsidRPr="00A65F7D">
        <w:rPr>
          <w:rFonts w:ascii="Times New Roman" w:hAnsi="Times New Roman"/>
        </w:rPr>
        <w:t xml:space="preserve">права требования к такому юридическому лицу в совокупности не должны превышать </w:t>
      </w:r>
      <w:r w:rsidR="00074A2A" w:rsidRPr="00A65F7D">
        <w:rPr>
          <w:rFonts w:ascii="Times New Roman" w:hAnsi="Times New Roman"/>
          <w:lang w:eastAsia="ru-RU"/>
        </w:rPr>
        <w:t>14 процентов стоимости активов фонда, с 1 июля 2021 года - 13 процентов стоимости активов фонда, с 1 января 2022 года - 12 процентов стоимости активов фонда, с 1 июля 2022 года - 11 процентов стоимости активов фонда, а с 1 января 2023 года - 10</w:t>
      </w:r>
      <w:r w:rsidRPr="00A65F7D">
        <w:rPr>
          <w:rFonts w:ascii="Times New Roman" w:hAnsi="Times New Roman"/>
        </w:rPr>
        <w:t xml:space="preserve"> </w:t>
      </w:r>
      <w:r w:rsidR="0076704B">
        <w:rPr>
          <w:rFonts w:ascii="Times New Roman" w:hAnsi="Times New Roman"/>
        </w:rPr>
        <w:t xml:space="preserve">процентов </w:t>
      </w:r>
      <w:r w:rsidRPr="00A65F7D">
        <w:rPr>
          <w:rFonts w:ascii="Times New Roman" w:hAnsi="Times New Roman"/>
        </w:rPr>
        <w:t>стоимости активов фонда.</w:t>
      </w:r>
      <w:r w:rsidR="00577756" w:rsidRPr="00A65F7D">
        <w:rPr>
          <w:rFonts w:ascii="Times New Roman" w:hAnsi="Times New Roman"/>
        </w:rPr>
        <w:t xml:space="preserve"> </w:t>
      </w:r>
      <w:r w:rsidRPr="00A65F7D">
        <w:rPr>
          <w:rFonts w:ascii="Times New Roman" w:hAnsi="Times New Roman"/>
        </w:rPr>
        <w:t>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w:t>
      </w:r>
    </w:p>
    <w:p w:rsidR="00577756" w:rsidRPr="00FE38CB" w:rsidRDefault="004B79B6" w:rsidP="00F47A82">
      <w:pPr>
        <w:autoSpaceDE w:val="0"/>
        <w:autoSpaceDN w:val="0"/>
        <w:adjustRightInd w:val="0"/>
        <w:spacing w:after="0" w:line="240" w:lineRule="auto"/>
        <w:ind w:firstLine="567"/>
        <w:jc w:val="both"/>
        <w:rPr>
          <w:rFonts w:ascii="Times New Roman" w:hAnsi="Times New Roman"/>
        </w:rPr>
      </w:pPr>
      <w:r w:rsidRPr="00FE38CB">
        <w:rPr>
          <w:rFonts w:ascii="Times New Roman" w:hAnsi="Times New Roman"/>
        </w:rPr>
        <w:lastRenderedPageBreak/>
        <w:t>Оценочная стоимость ценных бумаг одного субъекта Российской Федерации,</w:t>
      </w:r>
      <w:r w:rsidR="00C86FC6" w:rsidRPr="00FE38CB">
        <w:rPr>
          <w:rFonts w:ascii="Times New Roman" w:hAnsi="Times New Roman"/>
        </w:rPr>
        <w:t xml:space="preserve"> </w:t>
      </w:r>
      <w:r w:rsidRPr="00FE38CB">
        <w:rPr>
          <w:rFonts w:ascii="Times New Roman" w:hAnsi="Times New Roman"/>
        </w:rPr>
        <w:t>муниципального</w:t>
      </w:r>
      <w:r w:rsidR="00577756" w:rsidRPr="00FE38CB">
        <w:rPr>
          <w:rFonts w:ascii="Times New Roman" w:hAnsi="Times New Roman"/>
        </w:rPr>
        <w:t xml:space="preserve"> </w:t>
      </w:r>
      <w:r w:rsidRPr="00FE38CB">
        <w:rPr>
          <w:rFonts w:ascii="Times New Roman" w:hAnsi="Times New Roman"/>
        </w:rPr>
        <w:t>образования,</w:t>
      </w:r>
      <w:r w:rsidR="00577756" w:rsidRPr="00FE38CB">
        <w:rPr>
          <w:rFonts w:ascii="Times New Roman" w:hAnsi="Times New Roman"/>
        </w:rPr>
        <w:t xml:space="preserve"> </w:t>
      </w:r>
      <w:r w:rsidRPr="00FE38CB">
        <w:rPr>
          <w:rFonts w:ascii="Times New Roman" w:hAnsi="Times New Roman"/>
        </w:rPr>
        <w:t xml:space="preserve">государственных ценных бумаг одного иностранного государства не должна превышать </w:t>
      </w:r>
      <w:r w:rsidR="00074A2A">
        <w:rPr>
          <w:rFonts w:ascii="Times New Roman" w:hAnsi="Times New Roman"/>
          <w:lang w:eastAsia="ru-RU"/>
        </w:rPr>
        <w:t xml:space="preserve">14 процентов стоимости активов фонда, с 1 июля 2021 года - 13 процентов стоимости активов фонда, с 1 января 2022 года - 12 процентов стоимости активов фонда, с 1 июля 2022 года - 11 процентов стоимости активов фонда, а с 1 января 2023 года – 10 </w:t>
      </w:r>
      <w:r w:rsidRPr="00FE38CB">
        <w:rPr>
          <w:rFonts w:ascii="Times New Roman" w:hAnsi="Times New Roman"/>
        </w:rPr>
        <w:t>процентов стоимости активов фонда.</w:t>
      </w:r>
      <w:r w:rsidR="00577756" w:rsidRPr="00FE38CB">
        <w:rPr>
          <w:rFonts w:ascii="Times New Roman" w:hAnsi="Times New Roman"/>
        </w:rPr>
        <w:t xml:space="preserve"> </w:t>
      </w:r>
    </w:p>
    <w:p w:rsidR="00577756" w:rsidRPr="00FE38CB" w:rsidRDefault="004B79B6" w:rsidP="00334BD2">
      <w:pPr>
        <w:pStyle w:val="ConsPlusNormal"/>
        <w:ind w:firstLine="539"/>
        <w:jc w:val="both"/>
        <w:rPr>
          <w:rFonts w:ascii="Times New Roman" w:hAnsi="Times New Roman" w:cs="Times New Roman"/>
          <w:sz w:val="22"/>
          <w:szCs w:val="22"/>
        </w:rPr>
      </w:pPr>
      <w:r w:rsidRPr="00FE38CB">
        <w:rPr>
          <w:rFonts w:ascii="Times New Roman" w:hAnsi="Times New Roman" w:cs="Times New Roman"/>
          <w:sz w:val="22"/>
          <w:szCs w:val="22"/>
        </w:rPr>
        <w:t>Для целей настоящего подпункта</w:t>
      </w:r>
      <w:r w:rsidR="00577756" w:rsidRPr="00FE38CB">
        <w:rPr>
          <w:rFonts w:ascii="Times New Roman" w:hAnsi="Times New Roman" w:cs="Times New Roman"/>
          <w:sz w:val="22"/>
          <w:szCs w:val="22"/>
        </w:rPr>
        <w:t xml:space="preserve"> </w:t>
      </w:r>
      <w:r w:rsidRPr="00FE38CB">
        <w:rPr>
          <w:rFonts w:ascii="Times New Roman" w:hAnsi="Times New Roman" w:cs="Times New Roman"/>
          <w:sz w:val="22"/>
          <w:szCs w:val="22"/>
        </w:rPr>
        <w:t>российские и иностранные депозитарные расписки рассматриваются как ценные бумаги,</w:t>
      </w:r>
      <w:r w:rsidR="00577756" w:rsidRPr="00FE38CB">
        <w:rPr>
          <w:rFonts w:ascii="Times New Roman" w:hAnsi="Times New Roman" w:cs="Times New Roman"/>
          <w:sz w:val="22"/>
          <w:szCs w:val="22"/>
        </w:rPr>
        <w:t xml:space="preserve"> </w:t>
      </w:r>
      <w:r w:rsidRPr="00FE38CB">
        <w:rPr>
          <w:rFonts w:ascii="Times New Roman" w:hAnsi="Times New Roman" w:cs="Times New Roman"/>
          <w:sz w:val="22"/>
          <w:szCs w:val="22"/>
        </w:rPr>
        <w:t>прав</w:t>
      </w:r>
      <w:r w:rsidR="00577756" w:rsidRPr="00FE38CB">
        <w:rPr>
          <w:rFonts w:ascii="Times New Roman" w:hAnsi="Times New Roman" w:cs="Times New Roman"/>
          <w:sz w:val="22"/>
          <w:szCs w:val="22"/>
        </w:rPr>
        <w:t>а</w:t>
      </w:r>
      <w:r w:rsidRPr="00FE38CB">
        <w:rPr>
          <w:rFonts w:ascii="Times New Roman" w:hAnsi="Times New Roman" w:cs="Times New Roman"/>
          <w:sz w:val="22"/>
          <w:szCs w:val="22"/>
        </w:rPr>
        <w:t xml:space="preserve"> собственности на которые</w:t>
      </w:r>
      <w:r w:rsidR="00577756" w:rsidRPr="00FE38CB">
        <w:rPr>
          <w:rFonts w:ascii="Times New Roman" w:hAnsi="Times New Roman" w:cs="Times New Roman"/>
          <w:sz w:val="22"/>
          <w:szCs w:val="22"/>
        </w:rPr>
        <w:t xml:space="preserve"> </w:t>
      </w:r>
      <w:r w:rsidRPr="00FE38CB">
        <w:rPr>
          <w:rFonts w:ascii="Times New Roman" w:hAnsi="Times New Roman" w:cs="Times New Roman"/>
          <w:sz w:val="22"/>
          <w:szCs w:val="22"/>
        </w:rPr>
        <w:t>удостоверяют соответствующие депозитарные расписки.</w:t>
      </w:r>
    </w:p>
    <w:p w:rsidR="0034249D" w:rsidRPr="00FE38CB" w:rsidRDefault="004B79B6" w:rsidP="00334BD2">
      <w:pPr>
        <w:pStyle w:val="ConsPlusNormal"/>
        <w:ind w:firstLine="539"/>
        <w:jc w:val="both"/>
        <w:rPr>
          <w:rFonts w:ascii="Times New Roman" w:hAnsi="Times New Roman" w:cs="Times New Roman"/>
          <w:sz w:val="22"/>
          <w:szCs w:val="22"/>
        </w:rPr>
      </w:pPr>
      <w:r w:rsidRPr="00FE38CB">
        <w:rPr>
          <w:rFonts w:ascii="Times New Roman" w:hAnsi="Times New Roman" w:cs="Times New Roman"/>
          <w:sz w:val="22"/>
          <w:szCs w:val="22"/>
        </w:rPr>
        <w:t>Для целей настоящего подпункта ценные бумаги инвестиционных фондов, в том числе иностранных инвестиционных фондов,</w:t>
      </w:r>
      <w:r w:rsidR="00E36949" w:rsidRPr="00FE38CB">
        <w:rPr>
          <w:rFonts w:ascii="Times New Roman" w:hAnsi="Times New Roman" w:cs="Times New Roman"/>
          <w:sz w:val="22"/>
          <w:szCs w:val="22"/>
        </w:rPr>
        <w:t xml:space="preserve"> и ипотечные сертификаты участия </w:t>
      </w:r>
      <w:r w:rsidRPr="00FE38CB">
        <w:rPr>
          <w:rFonts w:ascii="Times New Roman" w:hAnsi="Times New Roman" w:cs="Times New Roman"/>
          <w:sz w:val="22"/>
          <w:szCs w:val="22"/>
        </w:rPr>
        <w:t>рассматриваются как совокупность активов, в которые инвестировано имущество соответствующего фонда</w:t>
      </w:r>
      <w:r w:rsidR="002030CA">
        <w:rPr>
          <w:rFonts w:ascii="Times New Roman" w:hAnsi="Times New Roman" w:cs="Times New Roman"/>
          <w:sz w:val="22"/>
          <w:szCs w:val="22"/>
        </w:rPr>
        <w:t xml:space="preserve"> (ипотечного покрытия)</w:t>
      </w:r>
      <w:r w:rsidRPr="00FE38CB">
        <w:rPr>
          <w:rFonts w:ascii="Times New Roman" w:hAnsi="Times New Roman" w:cs="Times New Roman"/>
          <w:sz w:val="22"/>
          <w:szCs w:val="22"/>
        </w:rPr>
        <w:t>.</w:t>
      </w:r>
      <w:r w:rsidR="00577756" w:rsidRPr="00FE38CB">
        <w:rPr>
          <w:rFonts w:ascii="Times New Roman" w:hAnsi="Times New Roman" w:cs="Times New Roman"/>
          <w:sz w:val="22"/>
          <w:szCs w:val="22"/>
        </w:rPr>
        <w:t xml:space="preserve"> </w:t>
      </w:r>
      <w:r w:rsidRPr="00FE38CB">
        <w:rPr>
          <w:rFonts w:ascii="Times New Roman" w:hAnsi="Times New Roman" w:cs="Times New Roman"/>
          <w:sz w:val="22"/>
          <w:szCs w:val="22"/>
        </w:rPr>
        <w:t>Если лицо, обязанное по ценным бумагам инвестиционного фонда, не предоставляет и (или) не раскрывает информацию об активах, в которые инвестировано имущество инвестиционного фонда, такие ценные бумаги могут приобретаться в состав активов фонда (без учета требования, установленного абзацем первым настоящего подпункта), если в соответствии с личным законом лица, обязанного по ценным бумагам инвестиционного фонда, такие ценные бумаги могут приобретаться</w:t>
      </w:r>
      <w:r w:rsidR="00577756" w:rsidRPr="00FE38CB">
        <w:rPr>
          <w:rFonts w:ascii="Times New Roman" w:hAnsi="Times New Roman" w:cs="Times New Roman"/>
          <w:sz w:val="22"/>
          <w:szCs w:val="22"/>
        </w:rPr>
        <w:t xml:space="preserve"> </w:t>
      </w:r>
      <w:r w:rsidRPr="00FE38CB">
        <w:rPr>
          <w:rFonts w:ascii="Times New Roman" w:hAnsi="Times New Roman" w:cs="Times New Roman"/>
          <w:sz w:val="22"/>
          <w:szCs w:val="22"/>
        </w:rPr>
        <w:t>неквалифицированными</w:t>
      </w:r>
      <w:r w:rsidR="0076704B">
        <w:rPr>
          <w:rFonts w:ascii="Times New Roman" w:hAnsi="Times New Roman" w:cs="Times New Roman"/>
          <w:sz w:val="22"/>
          <w:szCs w:val="22"/>
        </w:rPr>
        <w:t xml:space="preserve"> </w:t>
      </w:r>
      <w:r w:rsidRPr="00FE38CB">
        <w:rPr>
          <w:rFonts w:ascii="Times New Roman" w:hAnsi="Times New Roman" w:cs="Times New Roman"/>
          <w:sz w:val="22"/>
          <w:szCs w:val="22"/>
        </w:rPr>
        <w:t>инвесторами (неограниченным кругом лиц)</w:t>
      </w:r>
      <w:r w:rsidR="007D66FD">
        <w:rPr>
          <w:rFonts w:ascii="Times New Roman" w:hAnsi="Times New Roman" w:cs="Times New Roman"/>
          <w:sz w:val="22"/>
          <w:szCs w:val="22"/>
        </w:rPr>
        <w:t xml:space="preserve"> </w:t>
      </w:r>
      <w:r w:rsidR="00A65F7D" w:rsidRPr="00A65F7D">
        <w:rPr>
          <w:rFonts w:ascii="Times New Roman" w:hAnsi="Times New Roman" w:cs="Times New Roman"/>
          <w:sz w:val="22"/>
          <w:szCs w:val="22"/>
        </w:rPr>
        <w:t>а также при наличии одного из следующих обстоятельств: в соответствии с требованиями, предъявляемыми к деятельности инвестиционного фонда, или документами, регулирующими инвестиционную деятельность инвестиционного фонда (в том числе инвестиционной декларацией, проспектом эмиссии, правилами доверительного управления), доля ценных бумаг одного юридического лица не должна превышать 10 процентов стоимости активов инвестиционного фонда либо в соответствии с правом Европейского союза инвестиционному фонду предоставлено право осуществления деятельности на территории всех государств - членов Европейского союза и его деятельность регулируется правом Европейского союза.</w:t>
      </w:r>
    </w:p>
    <w:p w:rsidR="0034249D" w:rsidRDefault="004B79B6" w:rsidP="00334BD2">
      <w:pPr>
        <w:pStyle w:val="ConsPlusNormal"/>
        <w:ind w:firstLine="539"/>
        <w:jc w:val="both"/>
        <w:rPr>
          <w:rFonts w:ascii="Times New Roman" w:hAnsi="Times New Roman" w:cs="Times New Roman"/>
          <w:sz w:val="22"/>
          <w:szCs w:val="22"/>
        </w:rPr>
      </w:pPr>
      <w:r w:rsidRPr="00FE38CB">
        <w:rPr>
          <w:rFonts w:ascii="Times New Roman" w:hAnsi="Times New Roman" w:cs="Times New Roman"/>
          <w:sz w:val="22"/>
          <w:szCs w:val="22"/>
        </w:rPr>
        <w:t>Для целей расчета ограничения, указанного в абзаце первом настоящего подпункта,</w:t>
      </w:r>
      <w:r w:rsidR="00C86FC6" w:rsidRPr="00FE38CB">
        <w:rPr>
          <w:rFonts w:ascii="Times New Roman" w:hAnsi="Times New Roman" w:cs="Times New Roman"/>
          <w:sz w:val="22"/>
          <w:szCs w:val="22"/>
        </w:rPr>
        <w:t xml:space="preserve"> </w:t>
      </w:r>
      <w:r w:rsidR="00A65F7D" w:rsidRPr="00600033">
        <w:rPr>
          <w:rFonts w:ascii="Times New Roman" w:hAnsi="Times New Roman" w:cs="Times New Roman"/>
          <w:sz w:val="22"/>
          <w:szCs w:val="22"/>
        </w:rPr>
        <w:t xml:space="preserve">при определении доли оценочной стоимости активов в стоимости активов </w:t>
      </w:r>
      <w:r w:rsidR="005B787A">
        <w:rPr>
          <w:rFonts w:ascii="Times New Roman" w:hAnsi="Times New Roman" w:cs="Times New Roman"/>
          <w:sz w:val="22"/>
          <w:szCs w:val="22"/>
        </w:rPr>
        <w:t>ф</w:t>
      </w:r>
      <w:r w:rsidR="00A65F7D" w:rsidRPr="00600033">
        <w:rPr>
          <w:rFonts w:ascii="Times New Roman" w:hAnsi="Times New Roman" w:cs="Times New Roman"/>
          <w:sz w:val="22"/>
          <w:szCs w:val="22"/>
        </w:rPr>
        <w:t>онда</w:t>
      </w:r>
      <w:r w:rsidR="00A65F7D" w:rsidRPr="00FE38CB">
        <w:rPr>
          <w:rFonts w:ascii="Times New Roman" w:hAnsi="Times New Roman" w:cs="Times New Roman"/>
          <w:sz w:val="22"/>
          <w:szCs w:val="22"/>
        </w:rPr>
        <w:t xml:space="preserve"> </w:t>
      </w:r>
      <w:r w:rsidRPr="00FE38CB">
        <w:rPr>
          <w:rFonts w:ascii="Times New Roman" w:hAnsi="Times New Roman" w:cs="Times New Roman"/>
          <w:sz w:val="22"/>
          <w:szCs w:val="22"/>
        </w:rPr>
        <w:t>в сумме денежных средств в рублях</w:t>
      </w:r>
      <w:r w:rsidR="00C86FC6" w:rsidRPr="00FE38CB">
        <w:rPr>
          <w:rFonts w:ascii="Times New Roman" w:hAnsi="Times New Roman" w:cs="Times New Roman"/>
          <w:sz w:val="22"/>
          <w:szCs w:val="22"/>
        </w:rPr>
        <w:t xml:space="preserve"> </w:t>
      </w:r>
      <w:r w:rsidRPr="00FE38CB">
        <w:rPr>
          <w:rFonts w:ascii="Times New Roman" w:hAnsi="Times New Roman" w:cs="Times New Roman"/>
          <w:sz w:val="22"/>
          <w:szCs w:val="22"/>
        </w:rPr>
        <w:t>и в иностранной валюте на счетах в одном юридическом лице</w:t>
      </w:r>
      <w:r w:rsidR="00A65F7D">
        <w:rPr>
          <w:rFonts w:ascii="Times New Roman" w:hAnsi="Times New Roman" w:cs="Times New Roman"/>
          <w:sz w:val="22"/>
          <w:szCs w:val="22"/>
        </w:rPr>
        <w:t xml:space="preserve"> </w:t>
      </w:r>
      <w:r w:rsidR="00A65F7D" w:rsidRPr="00A65F7D">
        <w:rPr>
          <w:rFonts w:ascii="Times New Roman" w:hAnsi="Times New Roman" w:cs="Times New Roman"/>
          <w:sz w:val="22"/>
          <w:szCs w:val="22"/>
        </w:rPr>
        <w:t xml:space="preserve">и стоимости прав требований к одному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 </w:t>
      </w:r>
      <w:r w:rsidR="00F47A82" w:rsidRPr="00A65F7D">
        <w:rPr>
          <w:rFonts w:ascii="Times New Roman" w:hAnsi="Times New Roman" w:cs="Times New Roman"/>
          <w:sz w:val="22"/>
          <w:szCs w:val="22"/>
        </w:rPr>
        <w:t>составляющих фонд</w:t>
      </w:r>
      <w:r w:rsidRPr="00FE38CB">
        <w:rPr>
          <w:rFonts w:ascii="Times New Roman" w:hAnsi="Times New Roman" w:cs="Times New Roman"/>
          <w:sz w:val="22"/>
          <w:szCs w:val="22"/>
        </w:rPr>
        <w:t>, не учитывается сумма (или ее часть) денежных средств, подлежащих выплате в связи с погашением инвестиционных паев фонда на момент расчета ограничения.</w:t>
      </w:r>
      <w:r w:rsidR="0034249D" w:rsidRPr="00FE38CB">
        <w:rPr>
          <w:rFonts w:ascii="Times New Roman" w:hAnsi="Times New Roman" w:cs="Times New Roman"/>
          <w:sz w:val="22"/>
          <w:szCs w:val="22"/>
        </w:rPr>
        <w:t xml:space="preserve"> </w:t>
      </w:r>
      <w:r w:rsidR="00F47A82" w:rsidRPr="00600033">
        <w:rPr>
          <w:rFonts w:ascii="Times New Roman" w:hAnsi="Times New Roman" w:cs="Times New Roman"/>
          <w:sz w:val="22"/>
          <w:szCs w:val="22"/>
        </w:rPr>
        <w:t xml:space="preserve">При этом общая сумма денежных средств и стоимость прав требований, которые не учитываются при расчете ограничения, указанного в абзаце первом настоящего подпункта, в отношении всех денежных средств в рублях и в иностранной валюте на всех счетах и в отношении всех прав требований к юридическим лицам, возникших на основании указанных договоров о брокерском обслуживании, составляющих </w:t>
      </w:r>
      <w:r w:rsidR="005B787A">
        <w:rPr>
          <w:rFonts w:ascii="Times New Roman" w:hAnsi="Times New Roman" w:cs="Times New Roman"/>
          <w:sz w:val="22"/>
          <w:szCs w:val="22"/>
        </w:rPr>
        <w:t>ф</w:t>
      </w:r>
      <w:r w:rsidR="00F47A82" w:rsidRPr="00600033">
        <w:rPr>
          <w:rFonts w:ascii="Times New Roman" w:hAnsi="Times New Roman" w:cs="Times New Roman"/>
          <w:sz w:val="22"/>
          <w:szCs w:val="22"/>
        </w:rPr>
        <w:t xml:space="preserve">онд, в совокупности не должны превышать общую сумму денежных средств, подлежащих выплате в связи с погашением инвестиционных паев </w:t>
      </w:r>
      <w:r w:rsidR="005B787A">
        <w:rPr>
          <w:rFonts w:ascii="Times New Roman" w:hAnsi="Times New Roman" w:cs="Times New Roman"/>
          <w:sz w:val="22"/>
          <w:szCs w:val="22"/>
        </w:rPr>
        <w:t>ф</w:t>
      </w:r>
      <w:r w:rsidR="00F47A82" w:rsidRPr="00600033">
        <w:rPr>
          <w:rFonts w:ascii="Times New Roman" w:hAnsi="Times New Roman" w:cs="Times New Roman"/>
          <w:sz w:val="22"/>
          <w:szCs w:val="22"/>
        </w:rPr>
        <w:t>онда на момент расчета ограничения</w:t>
      </w:r>
      <w:r w:rsidR="00F47A82">
        <w:rPr>
          <w:rFonts w:ascii="Times New Roman" w:hAnsi="Times New Roman" w:cs="Times New Roman"/>
          <w:sz w:val="22"/>
          <w:szCs w:val="22"/>
        </w:rPr>
        <w:t>.</w:t>
      </w:r>
    </w:p>
    <w:p w:rsidR="00F47A82" w:rsidRPr="00600033" w:rsidRDefault="00F47A82" w:rsidP="00F47A82">
      <w:pPr>
        <w:pStyle w:val="ConsPlusNormal"/>
        <w:ind w:firstLine="709"/>
        <w:jc w:val="both"/>
        <w:rPr>
          <w:rFonts w:ascii="Times New Roman" w:hAnsi="Times New Roman" w:cs="Times New Roman"/>
          <w:sz w:val="22"/>
          <w:szCs w:val="22"/>
        </w:rPr>
      </w:pPr>
      <w:r w:rsidRPr="00600033">
        <w:rPr>
          <w:rFonts w:ascii="Times New Roman" w:hAnsi="Times New Roman" w:cs="Times New Roman"/>
          <w:sz w:val="22"/>
          <w:szCs w:val="22"/>
        </w:rPr>
        <w:t xml:space="preserve">Для целей расчета ограничения, указанного в абзаце первом настоящего подпункта, при определении доли оценочной стоимости активов в стоимости активов </w:t>
      </w:r>
      <w:r w:rsidR="005B787A">
        <w:rPr>
          <w:rFonts w:ascii="Times New Roman" w:hAnsi="Times New Roman" w:cs="Times New Roman"/>
          <w:sz w:val="22"/>
          <w:szCs w:val="22"/>
        </w:rPr>
        <w:t>ф</w:t>
      </w:r>
      <w:r w:rsidRPr="00600033">
        <w:rPr>
          <w:rFonts w:ascii="Times New Roman" w:hAnsi="Times New Roman" w:cs="Times New Roman"/>
          <w:sz w:val="22"/>
          <w:szCs w:val="22"/>
        </w:rPr>
        <w:t xml:space="preserve">онда в сумме денежных средств в рублях и в иностранной валюте на счетах в одном  юридическом лице, составляющих </w:t>
      </w:r>
      <w:r w:rsidR="005B787A">
        <w:rPr>
          <w:rFonts w:ascii="Times New Roman" w:hAnsi="Times New Roman" w:cs="Times New Roman"/>
          <w:sz w:val="22"/>
          <w:szCs w:val="22"/>
        </w:rPr>
        <w:t>ф</w:t>
      </w:r>
      <w:r w:rsidRPr="00600033">
        <w:rPr>
          <w:rFonts w:ascii="Times New Roman" w:hAnsi="Times New Roman" w:cs="Times New Roman"/>
          <w:sz w:val="22"/>
          <w:szCs w:val="22"/>
        </w:rPr>
        <w:t xml:space="preserve">онд,  не учитывается сумма (или ее часть) денежных средств, находящихся на указанных счетах (одном из указанных счетов) и включенных в </w:t>
      </w:r>
      <w:r w:rsidR="005B787A">
        <w:rPr>
          <w:rFonts w:ascii="Times New Roman" w:hAnsi="Times New Roman" w:cs="Times New Roman"/>
          <w:sz w:val="22"/>
          <w:szCs w:val="22"/>
        </w:rPr>
        <w:t>ф</w:t>
      </w:r>
      <w:r w:rsidRPr="00600033">
        <w:rPr>
          <w:rFonts w:ascii="Times New Roman" w:hAnsi="Times New Roman" w:cs="Times New Roman"/>
          <w:sz w:val="22"/>
          <w:szCs w:val="22"/>
        </w:rPr>
        <w:t>онд при выдаче инвестиционных паев, в течение не более 2 рабочих дней с даты указанного включения.</w:t>
      </w:r>
    </w:p>
    <w:p w:rsidR="00F47A82" w:rsidRPr="00FE38CB" w:rsidRDefault="00F47A82" w:rsidP="00F47A82">
      <w:pPr>
        <w:pStyle w:val="ConsPlusNormal"/>
        <w:ind w:firstLine="539"/>
        <w:jc w:val="both"/>
        <w:rPr>
          <w:rFonts w:ascii="Times New Roman" w:hAnsi="Times New Roman" w:cs="Times New Roman"/>
          <w:sz w:val="22"/>
          <w:szCs w:val="22"/>
        </w:rPr>
      </w:pPr>
      <w:r w:rsidRPr="00600033">
        <w:rPr>
          <w:rFonts w:ascii="Times New Roman" w:hAnsi="Times New Roman" w:cs="Times New Roman"/>
          <w:sz w:val="22"/>
          <w:szCs w:val="22"/>
        </w:rPr>
        <w:t xml:space="preserve">При определении структуры активов </w:t>
      </w:r>
      <w:r w:rsidR="005B787A">
        <w:rPr>
          <w:rFonts w:ascii="Times New Roman" w:hAnsi="Times New Roman" w:cs="Times New Roman"/>
          <w:sz w:val="22"/>
          <w:szCs w:val="22"/>
        </w:rPr>
        <w:t>ф</w:t>
      </w:r>
      <w:r w:rsidRPr="00600033">
        <w:rPr>
          <w:rFonts w:ascii="Times New Roman" w:hAnsi="Times New Roman" w:cs="Times New Roman"/>
          <w:sz w:val="22"/>
          <w:szCs w:val="22"/>
        </w:rPr>
        <w:t xml:space="preserve">онда учитываются активы, принятые к расчету стоимости чистых активов </w:t>
      </w:r>
      <w:r w:rsidR="005B787A">
        <w:rPr>
          <w:rFonts w:ascii="Times New Roman" w:hAnsi="Times New Roman" w:cs="Times New Roman"/>
          <w:sz w:val="22"/>
          <w:szCs w:val="22"/>
        </w:rPr>
        <w:t>ф</w:t>
      </w:r>
      <w:r w:rsidRPr="00600033">
        <w:rPr>
          <w:rFonts w:ascii="Times New Roman" w:hAnsi="Times New Roman" w:cs="Times New Roman"/>
          <w:sz w:val="22"/>
          <w:szCs w:val="22"/>
        </w:rPr>
        <w:t>онда (с учетом требований, установленных абзацем четвёртым настоящего подпункта).</w:t>
      </w:r>
    </w:p>
    <w:p w:rsidR="00BF6A49" w:rsidRPr="00CB7624" w:rsidRDefault="004B79B6" w:rsidP="00CB7624">
      <w:pPr>
        <w:pStyle w:val="ConsPlusNormal"/>
        <w:numPr>
          <w:ilvl w:val="0"/>
          <w:numId w:val="29"/>
        </w:numPr>
        <w:ind w:left="0" w:firstLine="567"/>
        <w:jc w:val="both"/>
        <w:rPr>
          <w:rFonts w:ascii="Times New Roman" w:hAnsi="Times New Roman"/>
          <w:sz w:val="22"/>
          <w:szCs w:val="22"/>
        </w:rPr>
      </w:pPr>
      <w:r w:rsidRPr="00CB7624">
        <w:rPr>
          <w:rFonts w:ascii="Times New Roman" w:hAnsi="Times New Roman" w:cs="Times New Roman"/>
          <w:sz w:val="22"/>
          <w:szCs w:val="22"/>
        </w:rPr>
        <w:t xml:space="preserve">Доля стоимости инструментов денежного рынка со сроком до погашения (закрытия) менее трех месяцев, </w:t>
      </w:r>
      <w:r w:rsidR="00B2460A" w:rsidRPr="00CB7624">
        <w:rPr>
          <w:rFonts w:ascii="Times New Roman" w:hAnsi="Times New Roman" w:cs="Times New Roman"/>
          <w:sz w:val="22"/>
          <w:szCs w:val="22"/>
        </w:rPr>
        <w:t xml:space="preserve">прав требований к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 </w:t>
      </w:r>
      <w:r w:rsidRPr="00CB7624">
        <w:rPr>
          <w:rFonts w:ascii="Times New Roman" w:hAnsi="Times New Roman" w:cs="Times New Roman"/>
          <w:sz w:val="22"/>
          <w:szCs w:val="22"/>
        </w:rPr>
        <w:t>облигаций с фиксированным купонным доходом, рейтинг долгосрочной кредитоспособности выпуска (при отсутствии рейтинга выпуска - рейтинг эмитента)</w:t>
      </w:r>
      <w:r w:rsidR="00117488" w:rsidRPr="00CB7624">
        <w:rPr>
          <w:rFonts w:ascii="Times New Roman" w:hAnsi="Times New Roman" w:cs="Times New Roman"/>
          <w:sz w:val="22"/>
          <w:szCs w:val="22"/>
        </w:rPr>
        <w:t xml:space="preserve"> </w:t>
      </w:r>
      <w:r w:rsidRPr="00CB7624">
        <w:rPr>
          <w:rFonts w:ascii="Times New Roman" w:hAnsi="Times New Roman" w:cs="Times New Roman"/>
          <w:sz w:val="22"/>
          <w:szCs w:val="22"/>
        </w:rPr>
        <w:t xml:space="preserve">которых по классификации хотя бы одного из рейтинговых агентств, </w:t>
      </w:r>
      <w:r w:rsidRPr="00CB7624">
        <w:rPr>
          <w:rFonts w:ascii="Times New Roman" w:hAnsi="Times New Roman" w:cs="Times New Roman"/>
          <w:sz w:val="22"/>
          <w:szCs w:val="22"/>
        </w:rPr>
        <w:lastRenderedPageBreak/>
        <w:t>включенных в установленный Советом директоров Банка России перечень рейтинговых агентств, отличается от рейтинга в соответствующей валюте страны - эмитента валюты, в которой номинированы указанные облигации (для облигаций, номинированных в валюте государств - членов валютного союза, - от максимального рейтинга среди государств - членов валютного союза), не более чем на одну ступень, ценных бумаг, входящих в расчет следующих фондовых индексов</w:t>
      </w:r>
      <w:r w:rsidR="00CE4843" w:rsidRPr="00CB7624">
        <w:rPr>
          <w:rFonts w:ascii="Times New Roman" w:hAnsi="Times New Roman" w:cs="Times New Roman"/>
          <w:sz w:val="22"/>
          <w:szCs w:val="22"/>
        </w:rPr>
        <w:t>,</w:t>
      </w:r>
      <w:r w:rsidR="00B2460A" w:rsidRPr="00CB7624">
        <w:rPr>
          <w:rFonts w:ascii="Times New Roman" w:hAnsi="Times New Roman" w:cs="Times New Roman"/>
          <w:sz w:val="22"/>
          <w:szCs w:val="22"/>
        </w:rPr>
        <w:t xml:space="preserve"> определенных нормативными актами Банка России (Указанием Банка России от 05 сентября 2016 года № 4129-У «О составе и структуре активов акционерных инвестиционных фондов и активов паевых инвестиционных фондов» или иным нормативным правовым актом)</w:t>
      </w:r>
      <w:r w:rsidR="00512EA9" w:rsidRPr="00CB7624">
        <w:rPr>
          <w:rFonts w:ascii="Times New Roman" w:hAnsi="Times New Roman" w:cs="Times New Roman"/>
          <w:sz w:val="22"/>
          <w:szCs w:val="22"/>
        </w:rPr>
        <w:t>,</w:t>
      </w:r>
      <w:r w:rsidRPr="00CB7624">
        <w:rPr>
          <w:rFonts w:ascii="Times New Roman" w:hAnsi="Times New Roman" w:cs="Times New Roman"/>
          <w:sz w:val="22"/>
          <w:szCs w:val="22"/>
        </w:rPr>
        <w:t xml:space="preserve"> </w:t>
      </w:r>
      <w:r w:rsidRPr="00CB7624">
        <w:rPr>
          <w:rFonts w:ascii="Times New Roman" w:hAnsi="Times New Roman"/>
          <w:sz w:val="22"/>
          <w:szCs w:val="22"/>
        </w:rPr>
        <w:t>от стоимости чистых активов фонда в совокупности должна превышать большую из следующих величин:</w:t>
      </w:r>
    </w:p>
    <w:p w:rsidR="00BF6A49" w:rsidRPr="00FE38CB" w:rsidRDefault="00BF6A49" w:rsidP="000E7EB8">
      <w:pPr>
        <w:pStyle w:val="af4"/>
        <w:numPr>
          <w:ilvl w:val="0"/>
          <w:numId w:val="24"/>
        </w:numPr>
        <w:spacing w:after="0" w:line="240" w:lineRule="auto"/>
        <w:ind w:left="0" w:firstLine="539"/>
        <w:jc w:val="both"/>
        <w:rPr>
          <w:rFonts w:ascii="Times New Roman" w:hAnsi="Times New Roman"/>
        </w:rPr>
      </w:pPr>
      <w:r w:rsidRPr="00FE38CB">
        <w:rPr>
          <w:rFonts w:ascii="Times New Roman" w:hAnsi="Times New Roman"/>
        </w:rPr>
        <w:t>пять процентов;</w:t>
      </w:r>
    </w:p>
    <w:p w:rsidR="004B79B6" w:rsidRPr="00FE38CB" w:rsidRDefault="004B79B6" w:rsidP="000E7EB8">
      <w:pPr>
        <w:pStyle w:val="af4"/>
        <w:numPr>
          <w:ilvl w:val="0"/>
          <w:numId w:val="24"/>
        </w:numPr>
        <w:spacing w:after="0" w:line="240" w:lineRule="auto"/>
        <w:ind w:left="0" w:firstLine="539"/>
        <w:jc w:val="both"/>
        <w:rPr>
          <w:rFonts w:ascii="Times New Roman" w:hAnsi="Times New Roman"/>
        </w:rPr>
      </w:pPr>
      <w:r w:rsidRPr="00FE38CB">
        <w:rPr>
          <w:rFonts w:ascii="Times New Roman" w:hAnsi="Times New Roman"/>
        </w:rPr>
        <w:t>величину чистого месячного оттока инвестиционных паев, являющуюся минимальной из шести наибольших величин чистых месячных оттоков инвестиционных паев за последние</w:t>
      </w:r>
      <w:r w:rsidR="000E7EB8" w:rsidRPr="00FE38CB">
        <w:rPr>
          <w:rFonts w:ascii="Times New Roman" w:hAnsi="Times New Roman"/>
        </w:rPr>
        <w:t xml:space="preserve"> </w:t>
      </w:r>
      <w:r w:rsidRPr="00FE38CB">
        <w:rPr>
          <w:rFonts w:ascii="Times New Roman" w:hAnsi="Times New Roman"/>
        </w:rPr>
        <w:t>36 календарных месяцев</w:t>
      </w:r>
      <w:r w:rsidR="000A3DAF" w:rsidRPr="00FE38CB">
        <w:rPr>
          <w:rFonts w:ascii="Times New Roman" w:hAnsi="Times New Roman"/>
        </w:rPr>
        <w:t xml:space="preserve"> (данное требование применяется, в случае если с даты завершения (окончания) формирования фонда прошло 36 календарных месяцев и более)</w:t>
      </w:r>
      <w:r w:rsidRPr="00FE38CB">
        <w:rPr>
          <w:rFonts w:ascii="Times New Roman" w:hAnsi="Times New Roman"/>
        </w:rPr>
        <w:t xml:space="preserve">. Величина чистого месячного оттока инвестиционных паев определяется как отношение в процентах разности количества инвестиционных паев, в отношении которых по лицевым счетам в реестре владельцев инвестиционных паев были внесены расходные записи в результате их погашения, и количества инвестиционных паев, в отношении которых по лицевым счетам в реестре владельцев инвестиционных паев были внесены приходные записи в результате их выдачи за календарный месяц к общему количеству выданных инвестиционных паев по данным реестра владельцев инвестиционных паев на последний день предыдущего календарного месяца. </w:t>
      </w:r>
    </w:p>
    <w:p w:rsidR="004B79B6" w:rsidRPr="00FE38CB" w:rsidRDefault="004B79B6" w:rsidP="00BF6A49">
      <w:pPr>
        <w:spacing w:after="0" w:line="240" w:lineRule="auto"/>
        <w:ind w:firstLine="539"/>
        <w:jc w:val="both"/>
        <w:rPr>
          <w:rFonts w:ascii="Times New Roman" w:hAnsi="Times New Roman"/>
        </w:rPr>
      </w:pPr>
      <w:r w:rsidRPr="00FE38CB">
        <w:rPr>
          <w:rFonts w:ascii="Times New Roman" w:hAnsi="Times New Roman"/>
        </w:rPr>
        <w:t>Для целей настоящего подпункта учитываются денежные средства, распоряжение которыми не ограничено на основании решения органа государственной власти, на которые не установлено обременение, ценные бумаги, права по продаже или иной передаче по договору которых не ограничены.</w:t>
      </w:r>
    </w:p>
    <w:p w:rsidR="00D578E3" w:rsidRPr="00FE38CB" w:rsidRDefault="004B79B6" w:rsidP="00334BD2">
      <w:pPr>
        <w:shd w:val="clear" w:color="auto" w:fill="FFFFFF"/>
        <w:tabs>
          <w:tab w:val="left" w:pos="0"/>
          <w:tab w:val="left" w:pos="851"/>
        </w:tabs>
        <w:spacing w:after="0" w:line="240" w:lineRule="auto"/>
        <w:ind w:firstLine="539"/>
        <w:jc w:val="both"/>
        <w:rPr>
          <w:rFonts w:ascii="Times New Roman" w:hAnsi="Times New Roman"/>
        </w:rPr>
      </w:pPr>
      <w:r w:rsidRPr="00FE38CB">
        <w:rPr>
          <w:rFonts w:ascii="Times New Roman" w:hAnsi="Times New Roman"/>
        </w:rPr>
        <w:t>Для целей настоящего</w:t>
      </w:r>
      <w:r w:rsidR="000E7EB8" w:rsidRPr="00FE38CB">
        <w:rPr>
          <w:rFonts w:ascii="Times New Roman" w:hAnsi="Times New Roman"/>
        </w:rPr>
        <w:t xml:space="preserve"> </w:t>
      </w:r>
      <w:r w:rsidRPr="00FE38CB">
        <w:rPr>
          <w:rFonts w:ascii="Times New Roman" w:hAnsi="Times New Roman"/>
        </w:rPr>
        <w:t>подпункта используется рейтинг долгосрочной кредитоспособности в той же валюте (национальной и (или) иностранной), в какой предполагается осуществление выплат по указанным ценным бумагам согласно решению о выпуске таких ценных бумаг.</w:t>
      </w:r>
    </w:p>
    <w:p w:rsidR="00207814" w:rsidRPr="00FE38CB" w:rsidRDefault="007125C4">
      <w:pPr>
        <w:shd w:val="clear" w:color="auto" w:fill="FFFFFF"/>
        <w:tabs>
          <w:tab w:val="left" w:pos="0"/>
          <w:tab w:val="left" w:pos="851"/>
        </w:tabs>
        <w:spacing w:after="0" w:line="240" w:lineRule="auto"/>
        <w:ind w:firstLine="539"/>
        <w:jc w:val="both"/>
        <w:rPr>
          <w:rFonts w:ascii="Times New Roman" w:hAnsi="Times New Roman"/>
        </w:rPr>
      </w:pPr>
      <w:r w:rsidRPr="00FE38CB">
        <w:rPr>
          <w:rFonts w:ascii="Times New Roman" w:hAnsi="Times New Roman"/>
        </w:rPr>
        <w:t xml:space="preserve">Размер принятых обязательств по поставке активов по сделкам, дата исполнения которых не ранее </w:t>
      </w:r>
      <w:r w:rsidR="003E41D8">
        <w:rPr>
          <w:rFonts w:ascii="Times New Roman" w:hAnsi="Times New Roman"/>
        </w:rPr>
        <w:t>4</w:t>
      </w:r>
      <w:r w:rsidRPr="00FE38CB">
        <w:rPr>
          <w:rFonts w:ascii="Times New Roman" w:hAnsi="Times New Roman"/>
        </w:rPr>
        <w:t xml:space="preserve"> рабочих дней с даты заключения сделки и заемные средства, предусмотренные подпунктом 5 пункта 1 статьи 40 Федерального закона от 29</w:t>
      </w:r>
      <w:r w:rsidR="002843C5" w:rsidRPr="00FE38CB">
        <w:rPr>
          <w:rFonts w:ascii="Times New Roman" w:hAnsi="Times New Roman"/>
        </w:rPr>
        <w:t>.11.</w:t>
      </w:r>
      <w:r w:rsidRPr="00FE38CB">
        <w:rPr>
          <w:rFonts w:ascii="Times New Roman" w:hAnsi="Times New Roman"/>
        </w:rPr>
        <w:t>2001</w:t>
      </w:r>
      <w:r w:rsidR="002843C5" w:rsidRPr="00FE38CB">
        <w:rPr>
          <w:rFonts w:ascii="Times New Roman" w:hAnsi="Times New Roman"/>
        </w:rPr>
        <w:t xml:space="preserve"> № </w:t>
      </w:r>
      <w:r w:rsidRPr="00FE38CB">
        <w:rPr>
          <w:rFonts w:ascii="Times New Roman" w:hAnsi="Times New Roman"/>
        </w:rPr>
        <w:t>156-ФЗ</w:t>
      </w:r>
      <w:r w:rsidR="00392CBB" w:rsidRPr="00FE38CB">
        <w:rPr>
          <w:rFonts w:ascii="Times New Roman" w:hAnsi="Times New Roman"/>
        </w:rPr>
        <w:t xml:space="preserve"> "Об инвестиционных фондах" (далее – Федеральный закон "Об инвестиционных фондах")</w:t>
      </w:r>
      <w:r w:rsidRPr="00FE38CB">
        <w:rPr>
          <w:rFonts w:ascii="Times New Roman" w:hAnsi="Times New Roman"/>
        </w:rPr>
        <w:t xml:space="preserve">, в совокупности не должны превышать 40 процентов стоимости чистых активов фонда. </w:t>
      </w:r>
    </w:p>
    <w:p w:rsidR="00563657" w:rsidRPr="00FE38CB" w:rsidRDefault="007125C4" w:rsidP="00334BD2">
      <w:pPr>
        <w:shd w:val="clear" w:color="auto" w:fill="FFFFFF"/>
        <w:tabs>
          <w:tab w:val="left" w:pos="0"/>
          <w:tab w:val="left" w:pos="851"/>
        </w:tabs>
        <w:spacing w:after="0" w:line="240" w:lineRule="auto"/>
        <w:ind w:firstLine="539"/>
        <w:jc w:val="both"/>
        <w:rPr>
          <w:rFonts w:ascii="Times New Roman" w:hAnsi="Times New Roman"/>
        </w:rPr>
      </w:pPr>
      <w:r w:rsidRPr="00FE38CB">
        <w:rPr>
          <w:rFonts w:ascii="Times New Roman" w:hAnsi="Times New Roman"/>
        </w:rPr>
        <w:t xml:space="preserve">На дату заключения договоров займа, кредитных договоров или сделок, дата исполнения которых не ранее </w:t>
      </w:r>
      <w:r w:rsidR="003E41D8">
        <w:rPr>
          <w:rFonts w:ascii="Times New Roman" w:hAnsi="Times New Roman"/>
        </w:rPr>
        <w:t>4</w:t>
      </w:r>
      <w:r w:rsidRPr="00FE38CB">
        <w:rPr>
          <w:rFonts w:ascii="Times New Roman" w:hAnsi="Times New Roman"/>
        </w:rPr>
        <w:t xml:space="preserve"> рабочих дней с даты заключения сделки, совокупная стоимость активов, указанных в предыдущем абзаце, с учетом заключенных ранее сделок, указанных в настоящем абзаце, и заемных средств, предусмотренных  подпунктом 5 пункта 1 статьи 40 Федерального закона </w:t>
      </w:r>
      <w:r w:rsidR="00392CBB" w:rsidRPr="00FE38CB">
        <w:rPr>
          <w:rFonts w:ascii="Times New Roman" w:hAnsi="Times New Roman"/>
        </w:rPr>
        <w:t>"Об инвестиционных фондах"</w:t>
      </w:r>
      <w:r w:rsidRPr="00FE38CB">
        <w:rPr>
          <w:rFonts w:ascii="Times New Roman" w:hAnsi="Times New Roman"/>
        </w:rPr>
        <w:t xml:space="preserve">, не должна превышать 20 процентов стоимости чистых активов фонда. </w:t>
      </w:r>
    </w:p>
    <w:p w:rsidR="00B329FF" w:rsidRPr="00FE38CB" w:rsidRDefault="00B329FF" w:rsidP="00F83486">
      <w:pPr>
        <w:shd w:val="clear" w:color="auto" w:fill="FFFFFF"/>
        <w:tabs>
          <w:tab w:val="left" w:pos="0"/>
          <w:tab w:val="left" w:pos="851"/>
        </w:tabs>
        <w:spacing w:after="0" w:line="240" w:lineRule="auto"/>
        <w:ind w:firstLine="539"/>
        <w:jc w:val="both"/>
        <w:rPr>
          <w:rFonts w:ascii="Times New Roman" w:hAnsi="Times New Roman"/>
        </w:rPr>
      </w:pPr>
      <w:r w:rsidRPr="00FE38CB">
        <w:rPr>
          <w:rFonts w:ascii="Times New Roman" w:hAnsi="Times New Roman"/>
        </w:rPr>
        <w:t>Требования настоящего пункта применяются до даты возникновения основания прекращения фонда.</w:t>
      </w:r>
    </w:p>
    <w:p w:rsidR="00915131" w:rsidRPr="00FE38CB" w:rsidRDefault="00230007" w:rsidP="00F83486">
      <w:pPr>
        <w:tabs>
          <w:tab w:val="left" w:pos="846"/>
        </w:tabs>
        <w:autoSpaceDE w:val="0"/>
        <w:autoSpaceDN w:val="0"/>
        <w:adjustRightInd w:val="0"/>
        <w:spacing w:after="0" w:line="240" w:lineRule="auto"/>
        <w:ind w:firstLine="539"/>
        <w:jc w:val="both"/>
        <w:rPr>
          <w:rFonts w:ascii="Times New Roman" w:hAnsi="Times New Roman"/>
        </w:rPr>
      </w:pPr>
      <w:r w:rsidRPr="00FE38CB">
        <w:rPr>
          <w:rFonts w:ascii="Times New Roman" w:hAnsi="Times New Roman"/>
        </w:rPr>
        <w:t>2</w:t>
      </w:r>
      <w:r w:rsidR="00EE7878">
        <w:rPr>
          <w:rFonts w:ascii="Times New Roman" w:hAnsi="Times New Roman"/>
        </w:rPr>
        <w:t>2</w:t>
      </w:r>
      <w:r w:rsidRPr="00FE38CB">
        <w:rPr>
          <w:rFonts w:ascii="Times New Roman" w:hAnsi="Times New Roman"/>
        </w:rPr>
        <w:t xml:space="preserve">. </w:t>
      </w:r>
      <w:r w:rsidR="008759D8" w:rsidRPr="00FE38CB">
        <w:rPr>
          <w:rFonts w:ascii="Times New Roman" w:hAnsi="Times New Roman"/>
        </w:rPr>
        <w:t>Описание риск</w:t>
      </w:r>
      <w:r w:rsidR="004B13D4" w:rsidRPr="00FE38CB">
        <w:rPr>
          <w:rFonts w:ascii="Times New Roman" w:hAnsi="Times New Roman"/>
        </w:rPr>
        <w:t>ов, связанных с инвестированием.</w:t>
      </w:r>
    </w:p>
    <w:p w:rsidR="00915131" w:rsidRPr="00FE38CB" w:rsidRDefault="000E10AE" w:rsidP="00F83486">
      <w:pPr>
        <w:tabs>
          <w:tab w:val="left" w:pos="846"/>
        </w:tabs>
        <w:autoSpaceDE w:val="0"/>
        <w:autoSpaceDN w:val="0"/>
        <w:adjustRightInd w:val="0"/>
        <w:spacing w:after="0" w:line="240" w:lineRule="auto"/>
        <w:ind w:firstLine="539"/>
        <w:jc w:val="both"/>
        <w:rPr>
          <w:rFonts w:ascii="Times New Roman" w:hAnsi="Times New Roman"/>
        </w:rPr>
      </w:pPr>
      <w:r w:rsidRPr="00FE38CB">
        <w:rPr>
          <w:rFonts w:ascii="Times New Roman" w:hAnsi="Times New Roman"/>
        </w:rPr>
        <w:t xml:space="preserve">Инвестирование в </w:t>
      </w:r>
      <w:r w:rsidR="003E41D8" w:rsidRPr="005E044C">
        <w:rPr>
          <w:rFonts w:ascii="Times New Roman" w:hAnsi="Times New Roman"/>
        </w:rPr>
        <w:t>объекты, предусмотренные инвестиционной декларацией фонда</w:t>
      </w:r>
      <w:r w:rsidR="005B787A">
        <w:rPr>
          <w:rFonts w:ascii="Times New Roman" w:hAnsi="Times New Roman"/>
        </w:rPr>
        <w:t>,</w:t>
      </w:r>
      <w:r w:rsidR="003E41D8" w:rsidRPr="00FE38CB" w:rsidDel="00AB6747">
        <w:rPr>
          <w:rFonts w:ascii="Times New Roman" w:hAnsi="Times New Roman"/>
        </w:rPr>
        <w:t xml:space="preserve"> </w:t>
      </w:r>
      <w:r w:rsidR="003E41D8">
        <w:rPr>
          <w:rFonts w:ascii="Times New Roman" w:hAnsi="Times New Roman"/>
        </w:rPr>
        <w:t>-</w:t>
      </w:r>
      <w:r w:rsidRPr="00FE38CB">
        <w:rPr>
          <w:rFonts w:ascii="Times New Roman" w:hAnsi="Times New Roman"/>
        </w:rPr>
        <w:t xml:space="preserve"> связано с высокой степенью рисков и не подразумевает каких-либо гарантий, как по возврату основной инвестированной суммы, так и по получению каких-либо доходов на нее.</w:t>
      </w:r>
    </w:p>
    <w:p w:rsidR="003E5F0D" w:rsidRPr="00FE38CB" w:rsidRDefault="00120D23" w:rsidP="00F83486">
      <w:pPr>
        <w:tabs>
          <w:tab w:val="left" w:pos="846"/>
        </w:tabs>
        <w:autoSpaceDE w:val="0"/>
        <w:autoSpaceDN w:val="0"/>
        <w:adjustRightInd w:val="0"/>
        <w:spacing w:after="0" w:line="240" w:lineRule="auto"/>
        <w:ind w:firstLine="539"/>
        <w:jc w:val="both"/>
        <w:rPr>
          <w:rFonts w:ascii="Times New Roman" w:hAnsi="Times New Roman"/>
        </w:rPr>
      </w:pPr>
      <w:r w:rsidRPr="00FE38CB">
        <w:rPr>
          <w:rFonts w:ascii="Times New Roman" w:hAnsi="Times New Roman"/>
        </w:rPr>
        <w:t xml:space="preserve">Стоимость объектов инвестирования, составляющих фонд, и соответственно расчетная стоимость инвестиционного пая могут увеличиваться и уменьшаться, результаты инвестирования в прошлом не определяют доходы в будущем, государство </w:t>
      </w:r>
      <w:r w:rsidR="003E41D8">
        <w:rPr>
          <w:rFonts w:ascii="Times New Roman" w:hAnsi="Times New Roman"/>
        </w:rPr>
        <w:t xml:space="preserve">и управляющая компания </w:t>
      </w:r>
      <w:r w:rsidRPr="00FE38CB">
        <w:rPr>
          <w:rFonts w:ascii="Times New Roman" w:hAnsi="Times New Roman"/>
        </w:rPr>
        <w:t>не гарантирует доходность инвестиций в паевые инвестиционные фонды. Заявления любых лиц об увеличении в будущем стоимости инвестиционного пая могут расцениваться не иначе как предположения.</w:t>
      </w:r>
    </w:p>
    <w:p w:rsidR="003E5F0D" w:rsidRPr="00FE38CB" w:rsidRDefault="00120D23" w:rsidP="003E5F0D">
      <w:pPr>
        <w:tabs>
          <w:tab w:val="left" w:pos="846"/>
        </w:tabs>
        <w:autoSpaceDE w:val="0"/>
        <w:autoSpaceDN w:val="0"/>
        <w:adjustRightInd w:val="0"/>
        <w:spacing w:after="0" w:line="240" w:lineRule="auto"/>
        <w:ind w:firstLine="539"/>
        <w:jc w:val="both"/>
        <w:rPr>
          <w:rFonts w:ascii="Times New Roman" w:hAnsi="Times New Roman"/>
        </w:rPr>
      </w:pPr>
      <w:r w:rsidRPr="00FE38CB">
        <w:rPr>
          <w:rFonts w:ascii="Times New Roman" w:hAnsi="Times New Roman"/>
        </w:rPr>
        <w:t>Настоящее описание рисков не раскрывает информации обо всех рисках</w:t>
      </w:r>
      <w:r w:rsidR="007A6290" w:rsidRPr="00FE38CB">
        <w:rPr>
          <w:rFonts w:ascii="Times New Roman" w:hAnsi="Times New Roman"/>
        </w:rPr>
        <w:t>, возникающих</w:t>
      </w:r>
      <w:r w:rsidR="00A67876" w:rsidRPr="00FE38CB">
        <w:rPr>
          <w:rFonts w:ascii="Times New Roman" w:hAnsi="Times New Roman"/>
        </w:rPr>
        <w:t xml:space="preserve"> при осуществлении</w:t>
      </w:r>
      <w:r w:rsidR="003E5F0D" w:rsidRPr="00FE38CB">
        <w:rPr>
          <w:rFonts w:ascii="Times New Roman" w:hAnsi="Times New Roman"/>
        </w:rPr>
        <w:t xml:space="preserve"> </w:t>
      </w:r>
      <w:r w:rsidR="00A67876" w:rsidRPr="00FE38CB">
        <w:rPr>
          <w:rFonts w:ascii="Times New Roman" w:hAnsi="Times New Roman"/>
        </w:rPr>
        <w:t xml:space="preserve">деятельности </w:t>
      </w:r>
      <w:r w:rsidR="007A6290" w:rsidRPr="00FE38CB">
        <w:rPr>
          <w:rFonts w:ascii="Times New Roman" w:hAnsi="Times New Roman"/>
        </w:rPr>
        <w:t xml:space="preserve">по управлению </w:t>
      </w:r>
      <w:r w:rsidR="003E5F0D" w:rsidRPr="00FE38CB">
        <w:rPr>
          <w:rFonts w:ascii="Times New Roman" w:hAnsi="Times New Roman"/>
        </w:rPr>
        <w:t xml:space="preserve">(инвестированию) </w:t>
      </w:r>
      <w:r w:rsidR="007A6290" w:rsidRPr="00FE38CB">
        <w:rPr>
          <w:rFonts w:ascii="Times New Roman" w:hAnsi="Times New Roman"/>
        </w:rPr>
        <w:t xml:space="preserve">имуществом, составляющим фонд, </w:t>
      </w:r>
      <w:r w:rsidRPr="00FE38CB">
        <w:rPr>
          <w:rFonts w:ascii="Times New Roman" w:hAnsi="Times New Roman"/>
        </w:rPr>
        <w:t xml:space="preserve">вследствие разнообразия ситуаций, возникающих при </w:t>
      </w:r>
      <w:r w:rsidR="0036533F" w:rsidRPr="00FE38CB">
        <w:rPr>
          <w:rFonts w:ascii="Times New Roman" w:hAnsi="Times New Roman"/>
        </w:rPr>
        <w:t>таком управлении (</w:t>
      </w:r>
      <w:r w:rsidRPr="00FE38CB">
        <w:rPr>
          <w:rFonts w:ascii="Times New Roman" w:hAnsi="Times New Roman"/>
        </w:rPr>
        <w:t>инвестировании</w:t>
      </w:r>
      <w:r w:rsidR="0036533F" w:rsidRPr="00FE38CB">
        <w:rPr>
          <w:rFonts w:ascii="Times New Roman" w:hAnsi="Times New Roman"/>
        </w:rPr>
        <w:t>)</w:t>
      </w:r>
      <w:r w:rsidRPr="00FE38CB">
        <w:rPr>
          <w:rFonts w:ascii="Times New Roman" w:hAnsi="Times New Roman"/>
        </w:rPr>
        <w:t>.</w:t>
      </w:r>
    </w:p>
    <w:p w:rsidR="00915131" w:rsidRPr="00FE38CB" w:rsidRDefault="00120D23" w:rsidP="003E5F0D">
      <w:pPr>
        <w:tabs>
          <w:tab w:val="left" w:pos="846"/>
        </w:tabs>
        <w:autoSpaceDE w:val="0"/>
        <w:autoSpaceDN w:val="0"/>
        <w:adjustRightInd w:val="0"/>
        <w:spacing w:after="0" w:line="240" w:lineRule="auto"/>
        <w:ind w:firstLine="539"/>
        <w:jc w:val="both"/>
        <w:rPr>
          <w:rFonts w:ascii="Times New Roman" w:hAnsi="Times New Roman"/>
        </w:rPr>
      </w:pPr>
      <w:r w:rsidRPr="00FE38CB">
        <w:rPr>
          <w:rFonts w:ascii="Times New Roman" w:hAnsi="Times New Roman"/>
        </w:rPr>
        <w:t xml:space="preserve">В наиболее общем виде понятие риска связано с возможностью положительного или отрицательного отклонения результата деятельности </w:t>
      </w:r>
      <w:r w:rsidR="007A6290" w:rsidRPr="00FE38CB">
        <w:rPr>
          <w:rFonts w:ascii="Times New Roman" w:hAnsi="Times New Roman"/>
        </w:rPr>
        <w:t xml:space="preserve">управляющей компании по управлению имуществом, составляющим фонд, </w:t>
      </w:r>
      <w:r w:rsidRPr="00FE38CB">
        <w:rPr>
          <w:rFonts w:ascii="Times New Roman" w:hAnsi="Times New Roman"/>
        </w:rPr>
        <w:t>от ожидаемых или плановых значений,</w:t>
      </w:r>
      <w:r w:rsidR="003E5F0D" w:rsidRPr="00FE38CB">
        <w:rPr>
          <w:rFonts w:ascii="Times New Roman" w:hAnsi="Times New Roman"/>
        </w:rPr>
        <w:t xml:space="preserve"> </w:t>
      </w:r>
      <w:r w:rsidRPr="00FE38CB">
        <w:rPr>
          <w:rFonts w:ascii="Times New Roman" w:hAnsi="Times New Roman"/>
        </w:rPr>
        <w:t>т.е.</w:t>
      </w:r>
      <w:r w:rsidR="003E5F0D" w:rsidRPr="00FE38CB">
        <w:rPr>
          <w:rFonts w:ascii="Times New Roman" w:hAnsi="Times New Roman"/>
        </w:rPr>
        <w:t xml:space="preserve"> </w:t>
      </w:r>
      <w:r w:rsidRPr="00FE38CB">
        <w:rPr>
          <w:rFonts w:ascii="Times New Roman" w:hAnsi="Times New Roman"/>
        </w:rPr>
        <w:t>риск характеризует неопределенность получения ожидаемого финансового результата по итогам инвестиционной деятельности.</w:t>
      </w:r>
    </w:p>
    <w:p w:rsidR="00915131" w:rsidRPr="00FE38CB" w:rsidRDefault="00120D23" w:rsidP="000E7EB8">
      <w:pPr>
        <w:tabs>
          <w:tab w:val="left" w:pos="846"/>
        </w:tabs>
        <w:autoSpaceDE w:val="0"/>
        <w:autoSpaceDN w:val="0"/>
        <w:adjustRightInd w:val="0"/>
        <w:spacing w:after="0" w:line="240" w:lineRule="auto"/>
        <w:ind w:firstLine="539"/>
        <w:jc w:val="both"/>
        <w:rPr>
          <w:rFonts w:ascii="Times New Roman" w:hAnsi="Times New Roman"/>
        </w:rPr>
      </w:pPr>
      <w:r w:rsidRPr="00FE38CB">
        <w:rPr>
          <w:rFonts w:ascii="Times New Roman" w:hAnsi="Times New Roman"/>
        </w:rPr>
        <w:t xml:space="preserve">Для целей настоящего описания под риском при осуществлении операций по инвестированию понимается возможность наступления события, влекущего за собой </w:t>
      </w:r>
      <w:r w:rsidR="007A6290" w:rsidRPr="00FE38CB">
        <w:rPr>
          <w:rFonts w:ascii="Times New Roman" w:hAnsi="Times New Roman"/>
        </w:rPr>
        <w:t>падение стоимости чистых активов фонда и соответственно расчетной стоимости инвестиционного пая, что в свою очередь является убытком для владельца инвестиционных паев.</w:t>
      </w:r>
    </w:p>
    <w:p w:rsidR="00120D23" w:rsidRPr="00FE38CB" w:rsidRDefault="007A6290" w:rsidP="000E7EB8">
      <w:pPr>
        <w:tabs>
          <w:tab w:val="left" w:pos="846"/>
        </w:tabs>
        <w:autoSpaceDE w:val="0"/>
        <w:autoSpaceDN w:val="0"/>
        <w:adjustRightInd w:val="0"/>
        <w:spacing w:after="0" w:line="240" w:lineRule="auto"/>
        <w:ind w:firstLine="539"/>
        <w:jc w:val="both"/>
        <w:rPr>
          <w:rFonts w:ascii="Times New Roman" w:hAnsi="Times New Roman"/>
        </w:rPr>
      </w:pPr>
      <w:r w:rsidRPr="00FE38CB">
        <w:rPr>
          <w:rFonts w:ascii="Times New Roman" w:hAnsi="Times New Roman"/>
        </w:rPr>
        <w:t xml:space="preserve">Владелец инвестиционных паев, а также лицо, </w:t>
      </w:r>
      <w:r w:rsidR="00A67876" w:rsidRPr="00FE38CB">
        <w:rPr>
          <w:rFonts w:ascii="Times New Roman" w:hAnsi="Times New Roman"/>
        </w:rPr>
        <w:t>рассматривающее возможность п</w:t>
      </w:r>
      <w:r w:rsidRPr="00FE38CB">
        <w:rPr>
          <w:rFonts w:ascii="Times New Roman" w:hAnsi="Times New Roman"/>
        </w:rPr>
        <w:t>риобре</w:t>
      </w:r>
      <w:r w:rsidR="00A67876" w:rsidRPr="00FE38CB">
        <w:rPr>
          <w:rFonts w:ascii="Times New Roman" w:hAnsi="Times New Roman"/>
        </w:rPr>
        <w:t xml:space="preserve">тения </w:t>
      </w:r>
      <w:r w:rsidRPr="00FE38CB">
        <w:rPr>
          <w:rFonts w:ascii="Times New Roman" w:hAnsi="Times New Roman"/>
        </w:rPr>
        <w:t>инвестиционны</w:t>
      </w:r>
      <w:r w:rsidR="00A67876" w:rsidRPr="00FE38CB">
        <w:rPr>
          <w:rFonts w:ascii="Times New Roman" w:hAnsi="Times New Roman"/>
        </w:rPr>
        <w:t>х</w:t>
      </w:r>
      <w:r w:rsidRPr="00FE38CB">
        <w:rPr>
          <w:rFonts w:ascii="Times New Roman" w:hAnsi="Times New Roman"/>
        </w:rPr>
        <w:t xml:space="preserve"> па</w:t>
      </w:r>
      <w:r w:rsidR="00A67876" w:rsidRPr="00FE38CB">
        <w:rPr>
          <w:rFonts w:ascii="Times New Roman" w:hAnsi="Times New Roman"/>
        </w:rPr>
        <w:t>ев</w:t>
      </w:r>
      <w:r w:rsidR="00954FF7" w:rsidRPr="00FE38CB">
        <w:rPr>
          <w:rFonts w:ascii="Times New Roman" w:hAnsi="Times New Roman"/>
        </w:rPr>
        <w:t xml:space="preserve"> (далее - инвестор)</w:t>
      </w:r>
      <w:r w:rsidRPr="00FE38CB">
        <w:rPr>
          <w:rFonts w:ascii="Times New Roman" w:hAnsi="Times New Roman"/>
        </w:rPr>
        <w:t>,</w:t>
      </w:r>
      <w:r w:rsidR="00000AA4" w:rsidRPr="00FE38CB">
        <w:rPr>
          <w:rFonts w:ascii="Times New Roman" w:hAnsi="Times New Roman"/>
        </w:rPr>
        <w:t xml:space="preserve"> </w:t>
      </w:r>
      <w:r w:rsidR="00120D23" w:rsidRPr="00FE38CB">
        <w:rPr>
          <w:rFonts w:ascii="Times New Roman" w:hAnsi="Times New Roman"/>
        </w:rPr>
        <w:t>неизбежно сталкива</w:t>
      </w:r>
      <w:r w:rsidRPr="00FE38CB">
        <w:rPr>
          <w:rFonts w:ascii="Times New Roman" w:hAnsi="Times New Roman"/>
        </w:rPr>
        <w:t>ю</w:t>
      </w:r>
      <w:r w:rsidR="00120D23" w:rsidRPr="00FE38CB">
        <w:rPr>
          <w:rFonts w:ascii="Times New Roman" w:hAnsi="Times New Roman"/>
        </w:rPr>
        <w:t xml:space="preserve">тся с необходимостью учитывать факторы риска самого различного свойства. Риски инвестирования в </w:t>
      </w:r>
      <w:r w:rsidR="003E41D8" w:rsidRPr="003E41D8">
        <w:rPr>
          <w:rFonts w:ascii="Times New Roman" w:hAnsi="Times New Roman"/>
        </w:rPr>
        <w:t>объекты, предусмотренные инвестиционной декларацией фонда</w:t>
      </w:r>
      <w:r w:rsidR="00512EA9">
        <w:rPr>
          <w:rFonts w:ascii="Times New Roman" w:hAnsi="Times New Roman"/>
        </w:rPr>
        <w:t>,</w:t>
      </w:r>
      <w:r w:rsidR="003E41D8">
        <w:rPr>
          <w:rFonts w:ascii="Times New Roman" w:hAnsi="Times New Roman"/>
        </w:rPr>
        <w:t xml:space="preserve"> </w:t>
      </w:r>
      <w:r w:rsidR="00120D23" w:rsidRPr="00FE38CB">
        <w:rPr>
          <w:rFonts w:ascii="Times New Roman" w:hAnsi="Times New Roman"/>
        </w:rPr>
        <w:t>включают, но не ограничиваются следующими рисками:</w:t>
      </w:r>
    </w:p>
    <w:p w:rsidR="003E41D8" w:rsidRPr="00E2398D" w:rsidRDefault="003E41D8" w:rsidP="003E41D8">
      <w:pPr>
        <w:widowControl w:val="0"/>
        <w:tabs>
          <w:tab w:val="left" w:pos="0"/>
          <w:tab w:val="left" w:pos="900"/>
          <w:tab w:val="left" w:pos="960"/>
        </w:tabs>
        <w:autoSpaceDE w:val="0"/>
        <w:autoSpaceDN w:val="0"/>
        <w:adjustRightInd w:val="0"/>
        <w:spacing w:after="0" w:line="240" w:lineRule="auto"/>
        <w:jc w:val="both"/>
        <w:rPr>
          <w:rFonts w:ascii="Times New Roman" w:hAnsi="Times New Roman"/>
        </w:rPr>
      </w:pPr>
      <w:r w:rsidRPr="00E2398D">
        <w:rPr>
          <w:rFonts w:ascii="Times New Roman" w:hAnsi="Times New Roman"/>
        </w:rPr>
        <w:t>- Нефинансовые риски;</w:t>
      </w:r>
    </w:p>
    <w:p w:rsidR="003E41D8" w:rsidRPr="00E2398D" w:rsidRDefault="003E41D8" w:rsidP="003E41D8">
      <w:pPr>
        <w:widowControl w:val="0"/>
        <w:tabs>
          <w:tab w:val="left" w:pos="0"/>
          <w:tab w:val="left" w:pos="900"/>
          <w:tab w:val="left" w:pos="960"/>
        </w:tabs>
        <w:autoSpaceDE w:val="0"/>
        <w:autoSpaceDN w:val="0"/>
        <w:adjustRightInd w:val="0"/>
        <w:spacing w:after="0" w:line="240" w:lineRule="auto"/>
        <w:jc w:val="both"/>
        <w:rPr>
          <w:rFonts w:ascii="Times New Roman" w:hAnsi="Times New Roman"/>
        </w:rPr>
      </w:pPr>
      <w:r w:rsidRPr="00E2398D">
        <w:rPr>
          <w:rFonts w:ascii="Times New Roman" w:hAnsi="Times New Roman"/>
        </w:rPr>
        <w:t>- Финансовые риски.</w:t>
      </w:r>
    </w:p>
    <w:p w:rsidR="003E41D8" w:rsidRPr="00E2398D" w:rsidRDefault="003E41D8" w:rsidP="003E41D8">
      <w:pPr>
        <w:widowControl w:val="0"/>
        <w:tabs>
          <w:tab w:val="left" w:pos="0"/>
          <w:tab w:val="left" w:pos="900"/>
          <w:tab w:val="left" w:pos="960"/>
        </w:tabs>
        <w:autoSpaceDE w:val="0"/>
        <w:autoSpaceDN w:val="0"/>
        <w:adjustRightInd w:val="0"/>
        <w:spacing w:after="0" w:line="240" w:lineRule="auto"/>
        <w:ind w:firstLine="567"/>
        <w:jc w:val="both"/>
        <w:rPr>
          <w:rFonts w:ascii="Times New Roman" w:hAnsi="Times New Roman"/>
        </w:rPr>
      </w:pPr>
      <w:r w:rsidRPr="00E2398D">
        <w:rPr>
          <w:rFonts w:ascii="Times New Roman" w:hAnsi="Times New Roman"/>
        </w:rPr>
        <w:t>I. Нефинансовые риски.</w:t>
      </w:r>
    </w:p>
    <w:p w:rsidR="003E41D8" w:rsidRDefault="003E41D8" w:rsidP="003E41D8">
      <w:pPr>
        <w:widowControl w:val="0"/>
        <w:tabs>
          <w:tab w:val="left" w:pos="0"/>
          <w:tab w:val="left" w:pos="900"/>
          <w:tab w:val="left" w:pos="960"/>
        </w:tabs>
        <w:autoSpaceDE w:val="0"/>
        <w:autoSpaceDN w:val="0"/>
        <w:adjustRightInd w:val="0"/>
        <w:spacing w:after="0" w:line="240" w:lineRule="auto"/>
        <w:ind w:firstLine="567"/>
        <w:jc w:val="both"/>
        <w:rPr>
          <w:rFonts w:ascii="Times New Roman" w:hAnsi="Times New Roman"/>
        </w:rPr>
      </w:pPr>
      <w:r w:rsidRPr="00E2398D">
        <w:rPr>
          <w:rFonts w:ascii="Times New Roman" w:hAnsi="Times New Roman"/>
        </w:rPr>
        <w:t>К нефинансовым рискам, в том числе, могут быть отнесены следующие риски:</w:t>
      </w:r>
    </w:p>
    <w:p w:rsidR="003E41D8" w:rsidRDefault="003E41D8" w:rsidP="003E41D8">
      <w:pPr>
        <w:widowControl w:val="0"/>
        <w:tabs>
          <w:tab w:val="left" w:pos="0"/>
          <w:tab w:val="left" w:pos="900"/>
          <w:tab w:val="left" w:pos="960"/>
        </w:tabs>
        <w:autoSpaceDE w:val="0"/>
        <w:autoSpaceDN w:val="0"/>
        <w:adjustRightInd w:val="0"/>
        <w:spacing w:after="0" w:line="240" w:lineRule="auto"/>
        <w:ind w:firstLine="567"/>
        <w:jc w:val="both"/>
        <w:rPr>
          <w:rFonts w:ascii="Times New Roman" w:hAnsi="Times New Roman"/>
        </w:rPr>
      </w:pPr>
      <w:r w:rsidRPr="006E0A7E">
        <w:rPr>
          <w:rFonts w:ascii="Times New Roman" w:hAnsi="Times New Roman"/>
          <w:b/>
        </w:rPr>
        <w:t>Стратегический риск</w:t>
      </w:r>
      <w:r w:rsidRPr="006E0A7E">
        <w:rPr>
          <w:rFonts w:ascii="Times New Roman" w:hAnsi="Times New Roman"/>
        </w:rPr>
        <w:t xml:space="preserve"> связан с социально-политическими и экономическими условиями развития Российской Федерации или стран, где выпущены или обращаются соответствующие ценные бумаги, иные финансовые инструменты и активы. Данный риск не связан с особенностями того или иного объекта инвестирования. На этот риск оказывает влияние изменение политической ситуации, возможность наступления неблагоприятных (с точки зрения существенных условий бизнеса) изменений в российском законодательстве или законодательстве других стран, девальвация национальной валюты, кризис рынка государственных долговых обязательств, банковский кризис, валютный кризис, представляющие собой прямое или опосредованное следствие рисков политического, экономического и законодательного характера. На уровень стратегического риска могут оказывать влияние и многие другие факторы, в том числе вероятность введения региональных экономических санкций или ограничений на инвестиции в отдельные отрасли экономики.  К стратегическим рискам также относится возможное наступление обстоятельств непреодолимой силы, главным образом, стихийного и геополитического характера (например, военные действия). Стратегический риск не может быть объектом разумного воздействия и управления со стороны управляющей компании, не подлежит диверсификации и не понижаем</w:t>
      </w:r>
      <w:r>
        <w:rPr>
          <w:rFonts w:ascii="Times New Roman" w:hAnsi="Times New Roman"/>
        </w:rPr>
        <w:t>.</w:t>
      </w:r>
    </w:p>
    <w:p w:rsidR="003E41D8" w:rsidRPr="00616845" w:rsidRDefault="003E41D8" w:rsidP="003E41D8">
      <w:pPr>
        <w:pStyle w:val="a9"/>
        <w:spacing w:after="0" w:line="240" w:lineRule="auto"/>
        <w:ind w:firstLine="567"/>
        <w:jc w:val="both"/>
        <w:rPr>
          <w:rFonts w:ascii="Times New Roman" w:hAnsi="Times New Roman" w:cs="Calibri"/>
          <w:lang w:eastAsia="ru-RU"/>
        </w:rPr>
      </w:pPr>
      <w:r w:rsidRPr="00616845">
        <w:rPr>
          <w:rFonts w:ascii="Times New Roman" w:hAnsi="Times New Roman" w:cs="Calibri"/>
          <w:b/>
          <w:lang w:eastAsia="ru-RU"/>
        </w:rPr>
        <w:t>Системный риск</w:t>
      </w:r>
      <w:r w:rsidRPr="006E0A7E">
        <w:t xml:space="preserve"> </w:t>
      </w:r>
      <w:r w:rsidRPr="00616845">
        <w:rPr>
          <w:rFonts w:ascii="Times New Roman" w:hAnsi="Times New Roman" w:cs="Calibri"/>
          <w:lang w:eastAsia="ru-RU"/>
        </w:rPr>
        <w:t xml:space="preserve">связан с нарушением финансовой стабильности и возникшей неспособности большого числа финансовых институтов выполнять свои функции и обязательства. В силу большой степени взаимодействия и взаимозависимости финансовых институтов между собой оценка системного риска сложна, но его реализация может повлиять на всех участников финансового рынка. Управляющая компания не имеет возможностей воздействия на системный риск. </w:t>
      </w:r>
    </w:p>
    <w:p w:rsidR="003E41D8" w:rsidRPr="006E0A7E" w:rsidRDefault="003E41D8" w:rsidP="003E41D8">
      <w:pPr>
        <w:pStyle w:val="afb"/>
        <w:ind w:firstLine="567"/>
        <w:rPr>
          <w:rFonts w:ascii="Times New Roman" w:hAnsi="Times New Roman"/>
          <w:sz w:val="22"/>
          <w:szCs w:val="22"/>
        </w:rPr>
      </w:pPr>
      <w:r w:rsidRPr="006E0A7E">
        <w:rPr>
          <w:rFonts w:ascii="Times New Roman" w:hAnsi="Times New Roman"/>
          <w:b/>
          <w:sz w:val="22"/>
          <w:szCs w:val="22"/>
        </w:rPr>
        <w:t>Операционный риск</w:t>
      </w:r>
      <w:r w:rsidRPr="006E0A7E">
        <w:rPr>
          <w:rFonts w:ascii="Times New Roman" w:hAnsi="Times New Roman"/>
          <w:sz w:val="22"/>
          <w:szCs w:val="22"/>
        </w:rPr>
        <w:t xml:space="preserve">, связанный с нарушениями бизнес-процессов, неправильным функционированием технических средств и программного обеспечения, неправильными действиями (бездействием) или недобросовестностью персонала управляющей компании, ее контрагентов и партнеров, привлекаемых к управлению активами фонда,  а также вследствие внешних факторов, в том числе, противоправных </w:t>
      </w:r>
      <w:r w:rsidRPr="005E044C">
        <w:rPr>
          <w:rFonts w:ascii="Times New Roman" w:hAnsi="Times New Roman"/>
        </w:rPr>
        <w:t xml:space="preserve">либо неправомочных </w:t>
      </w:r>
      <w:r w:rsidRPr="006E0A7E">
        <w:rPr>
          <w:rFonts w:ascii="Times New Roman" w:hAnsi="Times New Roman"/>
          <w:sz w:val="22"/>
          <w:szCs w:val="22"/>
        </w:rPr>
        <w:t>действий третьих лиц. К операционному риску относятся возможные убытки, явившиеся результатом нарушений работы или некачественного или недобросовестного исполнения своих обязательств организаторами торговли, клиринговыми организациями, другими инфраструктурными организациям или банками, осуществляющими расчеты. С целью минимизации операционного риска управляющая компания с должной предусмотрительностью относится к подбору сотрудников, оптимизации бизнес-процессов и выбору контрагентов.</w:t>
      </w:r>
    </w:p>
    <w:p w:rsidR="003E41D8" w:rsidRPr="006E0A7E" w:rsidRDefault="003E41D8" w:rsidP="003E41D8">
      <w:pPr>
        <w:spacing w:after="0" w:line="240" w:lineRule="auto"/>
        <w:ind w:firstLine="567"/>
        <w:jc w:val="both"/>
        <w:rPr>
          <w:rFonts w:ascii="Times New Roman" w:hAnsi="Times New Roman"/>
        </w:rPr>
      </w:pPr>
      <w:r w:rsidRPr="006E0A7E">
        <w:rPr>
          <w:rFonts w:ascii="Times New Roman" w:hAnsi="Times New Roman"/>
          <w:b/>
        </w:rPr>
        <w:t>Правовой риск</w:t>
      </w:r>
      <w:r w:rsidRPr="006E0A7E">
        <w:rPr>
          <w:rFonts w:ascii="Times New Roman" w:hAnsi="Times New Roman"/>
        </w:rPr>
        <w:t>, связанный с непредсказуемостью изменений действующего законодательства, а также с несовершенством законов и иных нормативных актов, стандартов саморегулируемых организаций, в том числе, регулирующих условия выпуска и/или обращения активов, указанных в</w:t>
      </w:r>
      <w:r w:rsidRPr="00616845">
        <w:rPr>
          <w:rFonts w:ascii="Times New Roman" w:hAnsi="Times New Roman"/>
        </w:rPr>
        <w:t xml:space="preserve"> п. 2</w:t>
      </w:r>
      <w:r>
        <w:rPr>
          <w:rFonts w:ascii="Times New Roman" w:hAnsi="Times New Roman"/>
        </w:rPr>
        <w:t>0</w:t>
      </w:r>
      <w:r w:rsidRPr="00616845">
        <w:rPr>
          <w:rFonts w:ascii="Times New Roman" w:hAnsi="Times New Roman"/>
        </w:rPr>
        <w:t xml:space="preserve"> настоящих Правил</w:t>
      </w:r>
      <w:r w:rsidRPr="006E0A7E">
        <w:rPr>
          <w:rFonts w:ascii="Times New Roman" w:hAnsi="Times New Roman"/>
        </w:rPr>
        <w:t>. Совершение сделок на рынках в различных юрисдикциях связано с дополнительными рисками.</w:t>
      </w:r>
    </w:p>
    <w:p w:rsidR="003E41D8" w:rsidRPr="006E0A7E" w:rsidRDefault="003E41D8" w:rsidP="003E41D8">
      <w:pPr>
        <w:pStyle w:val="afb"/>
        <w:rPr>
          <w:rFonts w:ascii="Times New Roman" w:hAnsi="Times New Roman"/>
          <w:sz w:val="22"/>
          <w:szCs w:val="22"/>
        </w:rPr>
      </w:pPr>
      <w:r w:rsidRPr="006E0A7E">
        <w:rPr>
          <w:rFonts w:ascii="Times New Roman" w:hAnsi="Times New Roman"/>
          <w:sz w:val="22"/>
          <w:szCs w:val="22"/>
        </w:rPr>
        <w:t>Необходимо также принимать во внимание риски, связанные со сложностью налогового законодательства и противоречивостью его толкования и применения в сфере инвестиционной деятельности, а также риски изменения налогового законодательства, которые могут привести к негативному влиянию на итоговый инвестиционный результат.</w:t>
      </w:r>
    </w:p>
    <w:p w:rsidR="003E41D8" w:rsidRPr="006E0A7E" w:rsidRDefault="003E41D8" w:rsidP="003E41D8">
      <w:pPr>
        <w:spacing w:after="0" w:line="240" w:lineRule="auto"/>
        <w:jc w:val="both"/>
        <w:rPr>
          <w:rFonts w:ascii="Times New Roman" w:hAnsi="Times New Roman"/>
        </w:rPr>
      </w:pPr>
      <w:r w:rsidRPr="006E0A7E">
        <w:rPr>
          <w:rFonts w:ascii="Times New Roman" w:hAnsi="Times New Roman"/>
        </w:rPr>
        <w:t>При этом крайне затруднительно прогнозировать степень влияния таких изменений на деятельность по управлению фондом или финансовый результат инвестора.</w:t>
      </w:r>
    </w:p>
    <w:p w:rsidR="003E41D8" w:rsidRPr="006E0A7E" w:rsidRDefault="003E41D8" w:rsidP="003E41D8">
      <w:pPr>
        <w:spacing w:after="0" w:line="240" w:lineRule="auto"/>
        <w:jc w:val="both"/>
        <w:rPr>
          <w:rFonts w:ascii="Times New Roman" w:hAnsi="Times New Roman"/>
        </w:rPr>
      </w:pPr>
      <w:r w:rsidRPr="006E0A7E">
        <w:rPr>
          <w:rFonts w:ascii="Times New Roman" w:hAnsi="Times New Roman"/>
        </w:rPr>
        <w:t>С целью минимизации правового риска управляющая компания со всей тщательностью относится к изучению изменений в нормативной базе.  Также управляющая компания в полной мере использует все легальные механизмы взаимодействия с органами государственной власти, с Банком России с целью влияния на принятие решений по изменениям в законодательстве в пользу инвесторов.</w:t>
      </w:r>
    </w:p>
    <w:p w:rsidR="003E41D8" w:rsidRPr="006E0A7E" w:rsidRDefault="003E41D8" w:rsidP="003E41D8">
      <w:pPr>
        <w:spacing w:after="0" w:line="240" w:lineRule="auto"/>
        <w:ind w:firstLine="567"/>
        <w:jc w:val="both"/>
        <w:rPr>
          <w:rFonts w:ascii="Times New Roman" w:hAnsi="Times New Roman"/>
        </w:rPr>
      </w:pPr>
      <w:r w:rsidRPr="006E0A7E">
        <w:rPr>
          <w:rFonts w:ascii="Times New Roman" w:hAnsi="Times New Roman"/>
          <w:b/>
        </w:rPr>
        <w:t>Регуляторный риск</w:t>
      </w:r>
      <w:r w:rsidRPr="006E0A7E">
        <w:rPr>
          <w:rFonts w:ascii="Times New Roman" w:hAnsi="Times New Roman"/>
        </w:rPr>
        <w:t xml:space="preserve"> может проявляться в форме применения к управляющей компании санкций регулирующих органов по причине несоответствия законам, общепринятым правилам и стандартам профессиональной деятельности.  Следствием реализации регуляторного риска могут стать финансовые или репутационные потери управляющей компании, запрет на проведение отдельных операций по управлению фондом или аннулирование лицензии управляющей компании. С целью исключения регуляторного риска управляющая компания выстроила систему корпоративного управления и внутреннего контроля и оперативно принимает меры по приведению своей деятельности в полное соответствие с действующими нормативными актами. </w:t>
      </w:r>
    </w:p>
    <w:p w:rsidR="003E41D8" w:rsidRPr="00E2398D" w:rsidRDefault="003E41D8" w:rsidP="003E41D8">
      <w:pPr>
        <w:widowControl w:val="0"/>
        <w:tabs>
          <w:tab w:val="left" w:pos="0"/>
          <w:tab w:val="left" w:pos="900"/>
          <w:tab w:val="left" w:pos="960"/>
        </w:tabs>
        <w:autoSpaceDE w:val="0"/>
        <w:autoSpaceDN w:val="0"/>
        <w:adjustRightInd w:val="0"/>
        <w:spacing w:after="0" w:line="240" w:lineRule="auto"/>
        <w:ind w:firstLine="567"/>
        <w:jc w:val="both"/>
        <w:rPr>
          <w:rFonts w:ascii="Times New Roman" w:hAnsi="Times New Roman"/>
        </w:rPr>
      </w:pPr>
      <w:r w:rsidRPr="00E2398D">
        <w:rPr>
          <w:rFonts w:ascii="Times New Roman" w:hAnsi="Times New Roman"/>
        </w:rPr>
        <w:t>II. Финансовые риски.</w:t>
      </w:r>
    </w:p>
    <w:p w:rsidR="003E41D8" w:rsidRPr="00E2398D" w:rsidRDefault="003E41D8" w:rsidP="003E41D8">
      <w:pPr>
        <w:widowControl w:val="0"/>
        <w:tabs>
          <w:tab w:val="left" w:pos="0"/>
          <w:tab w:val="left" w:pos="900"/>
          <w:tab w:val="left" w:pos="960"/>
        </w:tabs>
        <w:autoSpaceDE w:val="0"/>
        <w:autoSpaceDN w:val="0"/>
        <w:adjustRightInd w:val="0"/>
        <w:spacing w:after="0" w:line="240" w:lineRule="auto"/>
        <w:ind w:firstLine="567"/>
        <w:jc w:val="both"/>
        <w:rPr>
          <w:rFonts w:ascii="Times New Roman" w:hAnsi="Times New Roman"/>
        </w:rPr>
      </w:pPr>
      <w:r w:rsidRPr="00E2398D">
        <w:rPr>
          <w:rFonts w:ascii="Times New Roman" w:hAnsi="Times New Roman"/>
        </w:rPr>
        <w:t>К финансовым рискам, в том числе, могут быть отнесены следующие риски:</w:t>
      </w:r>
    </w:p>
    <w:p w:rsidR="003E41D8" w:rsidRPr="006E0A7E" w:rsidRDefault="003E41D8" w:rsidP="003E41D8">
      <w:pPr>
        <w:spacing w:after="0" w:line="240" w:lineRule="auto"/>
        <w:ind w:firstLine="567"/>
        <w:jc w:val="both"/>
        <w:rPr>
          <w:rFonts w:ascii="Times New Roman" w:hAnsi="Times New Roman"/>
        </w:rPr>
      </w:pPr>
      <w:r w:rsidRPr="006E0A7E">
        <w:rPr>
          <w:rFonts w:ascii="Times New Roman" w:hAnsi="Times New Roman"/>
          <w:b/>
        </w:rPr>
        <w:t>Рыночный/ценовой риск</w:t>
      </w:r>
      <w:r w:rsidRPr="006E0A7E">
        <w:rPr>
          <w:rFonts w:ascii="Times New Roman" w:hAnsi="Times New Roman"/>
        </w:rPr>
        <w:t>, связанный с колебаниями цен активов, указанных в</w:t>
      </w:r>
      <w:r w:rsidRPr="00616845">
        <w:rPr>
          <w:rFonts w:ascii="Times New Roman" w:hAnsi="Times New Roman"/>
        </w:rPr>
        <w:t xml:space="preserve"> п. 2</w:t>
      </w:r>
      <w:r>
        <w:rPr>
          <w:rFonts w:ascii="Times New Roman" w:hAnsi="Times New Roman"/>
        </w:rPr>
        <w:t>0</w:t>
      </w:r>
      <w:r w:rsidRPr="00616845">
        <w:rPr>
          <w:rFonts w:ascii="Times New Roman" w:hAnsi="Times New Roman"/>
        </w:rPr>
        <w:t xml:space="preserve"> настоящих Правил</w:t>
      </w:r>
      <w:r w:rsidRPr="006E0A7E">
        <w:rPr>
          <w:rFonts w:ascii="Times New Roman" w:hAnsi="Times New Roman"/>
        </w:rPr>
        <w:t>, курсов валют, процентных ставок и пр. вследствие изменения конъюнктуры рынков, в том числе снижения ликвидности. Эти факторы сами по себе находятся под влиянием таких обстоятельств, как неблагоприятная социально-экономическая или политическая ситуация, изменение регуляторной среды, девальвация или существенные колебания курсов обмена валюты, стихийные бедствия.</w:t>
      </w:r>
    </w:p>
    <w:p w:rsidR="003E41D8" w:rsidRPr="006E0A7E" w:rsidRDefault="003E41D8" w:rsidP="003E41D8">
      <w:pPr>
        <w:spacing w:after="0" w:line="240" w:lineRule="auto"/>
        <w:ind w:firstLine="567"/>
        <w:jc w:val="both"/>
        <w:rPr>
          <w:rFonts w:ascii="Times New Roman" w:hAnsi="Times New Roman"/>
        </w:rPr>
      </w:pPr>
      <w:r w:rsidRPr="006E0A7E">
        <w:rPr>
          <w:rFonts w:ascii="Times New Roman" w:hAnsi="Times New Roman"/>
          <w:b/>
        </w:rPr>
        <w:t xml:space="preserve">Валютный риск </w:t>
      </w:r>
      <w:r w:rsidRPr="006E0A7E">
        <w:rPr>
          <w:rFonts w:ascii="Times New Roman" w:hAnsi="Times New Roman"/>
        </w:rPr>
        <w:t xml:space="preserve">характеризуется возможным неблагоприятным изменением курса рубля или иной валюты, в которой номинирован финансовый инструмент, по отношению к курсу рубля или иной валюты, в которой рассчитывается инвестиционный результат инвестора. При этом негативно может измениться как стоимость активов в результате инфляционного воздействия и снижении реальной покупательной способности активов, так и размер обязательств по финансовым инструментам, исполняемым за счет активов фонда. </w:t>
      </w:r>
    </w:p>
    <w:p w:rsidR="003E41D8" w:rsidRPr="006E0A7E" w:rsidRDefault="003E41D8" w:rsidP="003E41D8">
      <w:pPr>
        <w:spacing w:after="0" w:line="240" w:lineRule="auto"/>
        <w:ind w:firstLine="567"/>
        <w:jc w:val="both"/>
        <w:rPr>
          <w:rFonts w:ascii="Times New Roman" w:hAnsi="Times New Roman"/>
        </w:rPr>
      </w:pPr>
      <w:r w:rsidRPr="006E0A7E">
        <w:rPr>
          <w:rFonts w:ascii="Times New Roman" w:hAnsi="Times New Roman"/>
          <w:b/>
        </w:rPr>
        <w:t>Процентный риск</w:t>
      </w:r>
      <w:r w:rsidRPr="006E0A7E">
        <w:rPr>
          <w:rFonts w:ascii="Times New Roman" w:hAnsi="Times New Roman"/>
        </w:rPr>
        <w:t xml:space="preserve"> заключается в потерях, которые фонд может понести в результате неблагоприятного изменения процентной ставки, влияющей на курсовую стоимость облигаций с фиксированным доходом. Процентный риск также возникает в случае, если наступление срока исполнения обязательств за счет активов, размещенных в инструменты с фиксированным доходом, не совпадает со сроком получения процентного дохода от таких активов.</w:t>
      </w:r>
    </w:p>
    <w:p w:rsidR="003E41D8" w:rsidRDefault="003E41D8" w:rsidP="003E41D8">
      <w:pPr>
        <w:widowControl w:val="0"/>
        <w:tabs>
          <w:tab w:val="left" w:pos="0"/>
          <w:tab w:val="left" w:pos="900"/>
          <w:tab w:val="left" w:pos="960"/>
        </w:tabs>
        <w:autoSpaceDE w:val="0"/>
        <w:autoSpaceDN w:val="0"/>
        <w:adjustRightInd w:val="0"/>
        <w:spacing w:after="0" w:line="240" w:lineRule="auto"/>
        <w:ind w:firstLine="539"/>
        <w:jc w:val="both"/>
        <w:rPr>
          <w:rFonts w:ascii="Times New Roman" w:hAnsi="Times New Roman"/>
        </w:rPr>
      </w:pPr>
      <w:r w:rsidRPr="006E0A7E">
        <w:rPr>
          <w:rFonts w:ascii="Times New Roman" w:hAnsi="Times New Roman"/>
          <w:b/>
        </w:rPr>
        <w:t>Риск ликвидности</w:t>
      </w:r>
      <w:r w:rsidRPr="006E0A7E">
        <w:rPr>
          <w:rFonts w:ascii="Times New Roman" w:hAnsi="Times New Roman"/>
        </w:rPr>
        <w:t xml:space="preserve"> реализуется при сокращении или отсутствии возможности приобрести или реализовать финансовые инструменты в необходимом объеме и по необходимой цене</w:t>
      </w:r>
      <w:r w:rsidRPr="005E044C">
        <w:rPr>
          <w:rFonts w:ascii="Times New Roman" w:hAnsi="Times New Roman"/>
        </w:rPr>
        <w:t>, включая риск реализации активов по цене значительно отличающейся от их оценочной стоимости, что может привести к несвоевременной выплате денежной компенсации при прекращении фонда</w:t>
      </w:r>
      <w:r w:rsidRPr="006E0A7E">
        <w:rPr>
          <w:rFonts w:ascii="Times New Roman" w:hAnsi="Times New Roman"/>
        </w:rPr>
        <w:t>. При определенных рыночных условиях, если ликвидность рынка неадекватна, может отсутствовать возможность определить стоимость или установить справедливую цену финансового актива, совершить сделку по выгодной цене. На рынке могут присутствовать только индикативные котировки, что может привести к тому, что актив нельзя будет реализовать и, таким образом, инструмент будет находиться в портфеле фонда до конца срока погашения без возможности реализации.</w:t>
      </w:r>
    </w:p>
    <w:p w:rsidR="003E41D8" w:rsidRPr="00076030" w:rsidRDefault="003E41D8" w:rsidP="003E41D8">
      <w:pPr>
        <w:widowControl w:val="0"/>
        <w:tabs>
          <w:tab w:val="left" w:pos="0"/>
          <w:tab w:val="left" w:pos="900"/>
          <w:tab w:val="left" w:pos="960"/>
        </w:tabs>
        <w:autoSpaceDE w:val="0"/>
        <w:autoSpaceDN w:val="0"/>
        <w:adjustRightInd w:val="0"/>
        <w:spacing w:after="0" w:line="240" w:lineRule="auto"/>
        <w:ind w:firstLine="539"/>
        <w:jc w:val="both"/>
        <w:rPr>
          <w:rFonts w:ascii="Times New Roman" w:hAnsi="Times New Roman"/>
        </w:rPr>
      </w:pPr>
      <w:r w:rsidRPr="006E0A7E">
        <w:rPr>
          <w:rFonts w:ascii="Times New Roman" w:hAnsi="Times New Roman"/>
        </w:rPr>
        <w:t>Разные виды рисков могут быть взаимосвязаны между собой, реализация одного риска может изменять уровень или приводить к реализации других рисков</w:t>
      </w:r>
      <w:r w:rsidRPr="00076030">
        <w:rPr>
          <w:rFonts w:ascii="Times New Roman" w:hAnsi="Times New Roman"/>
        </w:rPr>
        <w:t>.</w:t>
      </w:r>
    </w:p>
    <w:p w:rsidR="003E41D8" w:rsidRDefault="003E41D8" w:rsidP="003E41D8">
      <w:pPr>
        <w:widowControl w:val="0"/>
        <w:tabs>
          <w:tab w:val="left" w:pos="0"/>
          <w:tab w:val="left" w:pos="900"/>
          <w:tab w:val="left" w:pos="960"/>
        </w:tabs>
        <w:autoSpaceDE w:val="0"/>
        <w:autoSpaceDN w:val="0"/>
        <w:adjustRightInd w:val="0"/>
        <w:spacing w:after="0" w:line="240" w:lineRule="auto"/>
        <w:ind w:firstLine="539"/>
        <w:jc w:val="both"/>
        <w:rPr>
          <w:rFonts w:ascii="Times New Roman" w:hAnsi="Times New Roman"/>
        </w:rPr>
      </w:pPr>
      <w:r w:rsidRPr="006E0A7E">
        <w:rPr>
          <w:rFonts w:ascii="Times New Roman" w:hAnsi="Times New Roman"/>
        </w:rPr>
        <w:t xml:space="preserve">Помимо финансовых и нефинансовых рисков инвестирование в активы, </w:t>
      </w:r>
      <w:r w:rsidRPr="00076030">
        <w:rPr>
          <w:rFonts w:ascii="Times New Roman" w:hAnsi="Times New Roman"/>
        </w:rPr>
        <w:t>предусмотренные п. 2</w:t>
      </w:r>
      <w:r>
        <w:rPr>
          <w:rFonts w:ascii="Times New Roman" w:hAnsi="Times New Roman"/>
        </w:rPr>
        <w:t>0</w:t>
      </w:r>
      <w:r w:rsidRPr="00076030">
        <w:rPr>
          <w:rFonts w:ascii="Times New Roman" w:hAnsi="Times New Roman"/>
        </w:rPr>
        <w:t xml:space="preserve"> настоящих Правил</w:t>
      </w:r>
      <w:r>
        <w:rPr>
          <w:rFonts w:ascii="Times New Roman" w:hAnsi="Times New Roman"/>
        </w:rPr>
        <w:t>,</w:t>
      </w:r>
      <w:r w:rsidRPr="006E0A7E">
        <w:rPr>
          <w:rFonts w:ascii="Times New Roman" w:hAnsi="Times New Roman"/>
        </w:rPr>
        <w:t xml:space="preserve"> может включать следующие риски</w:t>
      </w:r>
      <w:r w:rsidRPr="00076030">
        <w:rPr>
          <w:rFonts w:ascii="Times New Roman" w:hAnsi="Times New Roman"/>
        </w:rPr>
        <w:t>:</w:t>
      </w:r>
    </w:p>
    <w:p w:rsidR="003E41D8" w:rsidRDefault="003E41D8" w:rsidP="003E41D8">
      <w:pPr>
        <w:widowControl w:val="0"/>
        <w:tabs>
          <w:tab w:val="left" w:pos="0"/>
          <w:tab w:val="left" w:pos="900"/>
          <w:tab w:val="left" w:pos="960"/>
        </w:tabs>
        <w:autoSpaceDE w:val="0"/>
        <w:autoSpaceDN w:val="0"/>
        <w:adjustRightInd w:val="0"/>
        <w:spacing w:after="0" w:line="240" w:lineRule="auto"/>
        <w:ind w:firstLine="539"/>
        <w:jc w:val="both"/>
        <w:rPr>
          <w:rFonts w:ascii="Times New Roman" w:hAnsi="Times New Roman"/>
        </w:rPr>
      </w:pPr>
      <w:r w:rsidRPr="006E0A7E">
        <w:rPr>
          <w:rFonts w:ascii="Times New Roman" w:hAnsi="Times New Roman"/>
          <w:b/>
        </w:rPr>
        <w:t>Кредитный риск</w:t>
      </w:r>
      <w:r w:rsidRPr="006E0A7E">
        <w:rPr>
          <w:rFonts w:ascii="Times New Roman" w:hAnsi="Times New Roman"/>
        </w:rPr>
        <w:t>, связанный с неисполнением должником своих финансовых обязательств или неблагоприятным изменением их стоимости вследствие ухудшения способности должника исполнять такие обязательства</w:t>
      </w:r>
      <w:r>
        <w:rPr>
          <w:rFonts w:ascii="Times New Roman" w:hAnsi="Times New Roman"/>
        </w:rPr>
        <w:t>.</w:t>
      </w:r>
    </w:p>
    <w:p w:rsidR="003E41D8" w:rsidRDefault="003E41D8" w:rsidP="003E41D8">
      <w:pPr>
        <w:widowControl w:val="0"/>
        <w:tabs>
          <w:tab w:val="left" w:pos="0"/>
          <w:tab w:val="left" w:pos="900"/>
          <w:tab w:val="left" w:pos="960"/>
        </w:tabs>
        <w:autoSpaceDE w:val="0"/>
        <w:autoSpaceDN w:val="0"/>
        <w:adjustRightInd w:val="0"/>
        <w:spacing w:after="0" w:line="240" w:lineRule="auto"/>
        <w:ind w:firstLine="539"/>
        <w:jc w:val="both"/>
        <w:rPr>
          <w:rFonts w:ascii="Times New Roman" w:hAnsi="Times New Roman"/>
        </w:rPr>
      </w:pPr>
      <w:r w:rsidRPr="006E0A7E">
        <w:rPr>
          <w:rFonts w:ascii="Times New Roman" w:hAnsi="Times New Roman"/>
        </w:rPr>
        <w:t>К числу кредитных рисков, в том числе, относятся</w:t>
      </w:r>
      <w:r>
        <w:rPr>
          <w:rFonts w:ascii="Times New Roman" w:hAnsi="Times New Roman"/>
        </w:rPr>
        <w:t>:</w:t>
      </w:r>
    </w:p>
    <w:p w:rsidR="003E41D8" w:rsidRDefault="003E41D8" w:rsidP="003E41D8">
      <w:pPr>
        <w:widowControl w:val="0"/>
        <w:tabs>
          <w:tab w:val="left" w:pos="0"/>
          <w:tab w:val="left" w:pos="900"/>
          <w:tab w:val="left" w:pos="960"/>
        </w:tabs>
        <w:autoSpaceDE w:val="0"/>
        <w:autoSpaceDN w:val="0"/>
        <w:adjustRightInd w:val="0"/>
        <w:spacing w:after="0" w:line="240" w:lineRule="auto"/>
        <w:ind w:firstLine="539"/>
        <w:jc w:val="both"/>
        <w:rPr>
          <w:rFonts w:ascii="Times New Roman" w:hAnsi="Times New Roman"/>
        </w:rPr>
      </w:pPr>
      <w:r w:rsidRPr="00076030">
        <w:rPr>
          <w:rFonts w:ascii="Times New Roman" w:hAnsi="Times New Roman"/>
          <w:b/>
          <w:bCs/>
        </w:rPr>
        <w:t>Риск дефолта</w:t>
      </w:r>
      <w:r w:rsidRPr="00076030">
        <w:rPr>
          <w:rFonts w:ascii="Times New Roman" w:hAnsi="Times New Roman"/>
        </w:rPr>
        <w:t xml:space="preserve"> по облигациям и иным долговым ценным бумагам, который заключается в возможной неплатежеспособности эмитента долговых ценных бумаг и (или) лиц, предоставивших обеспечение по этим ценным бумагам, что приведет к невозможности или снижению вероятности погасить долговые ценные бумаги (произвести купонные выплаты по ним, исполнить обязательства по выкупу, в том числе досрочному, долговых ценных бумаг) в срок и в полном объеме.</w:t>
      </w:r>
      <w:r>
        <w:rPr>
          <w:rFonts w:ascii="Times New Roman" w:hAnsi="Times New Roman"/>
        </w:rPr>
        <w:t xml:space="preserve"> </w:t>
      </w:r>
      <w:r w:rsidRPr="00076030">
        <w:rPr>
          <w:rFonts w:ascii="Times New Roman" w:hAnsi="Times New Roman"/>
        </w:rPr>
        <w:t>Инвестор несет риск дефолта в отношении активов, входящих в состав фонда</w:t>
      </w:r>
      <w:r>
        <w:rPr>
          <w:rFonts w:ascii="Times New Roman" w:hAnsi="Times New Roman"/>
        </w:rPr>
        <w:t xml:space="preserve">. </w:t>
      </w:r>
      <w:r w:rsidRPr="006E0A7E">
        <w:rPr>
          <w:rFonts w:ascii="Times New Roman" w:hAnsi="Times New Roman"/>
        </w:rPr>
        <w:t>С целью поддержания соотношения риск/доходность в соответствии с инвестиционной декларацией фонда управляющая компания выстроила систему управления портфелем фонда и риск-менеджмента</w:t>
      </w:r>
      <w:r>
        <w:rPr>
          <w:rFonts w:ascii="Times New Roman" w:hAnsi="Times New Roman"/>
        </w:rPr>
        <w:t>.</w:t>
      </w:r>
    </w:p>
    <w:p w:rsidR="003E41D8" w:rsidRDefault="003E41D8" w:rsidP="003E41D8">
      <w:pPr>
        <w:widowControl w:val="0"/>
        <w:tabs>
          <w:tab w:val="left" w:pos="0"/>
          <w:tab w:val="left" w:pos="900"/>
          <w:tab w:val="left" w:pos="960"/>
        </w:tabs>
        <w:autoSpaceDE w:val="0"/>
        <w:autoSpaceDN w:val="0"/>
        <w:adjustRightInd w:val="0"/>
        <w:spacing w:after="0" w:line="240" w:lineRule="auto"/>
        <w:ind w:firstLine="539"/>
        <w:jc w:val="both"/>
        <w:rPr>
          <w:rFonts w:ascii="Times New Roman" w:hAnsi="Times New Roman"/>
        </w:rPr>
      </w:pPr>
      <w:r w:rsidRPr="00076030">
        <w:rPr>
          <w:rFonts w:ascii="Times New Roman" w:hAnsi="Times New Roman"/>
          <w:b/>
          <w:bCs/>
        </w:rPr>
        <w:t>Риск контрагента</w:t>
      </w:r>
      <w:r w:rsidRPr="00076030">
        <w:rPr>
          <w:rFonts w:ascii="Times New Roman" w:hAnsi="Times New Roman"/>
        </w:rPr>
        <w:t xml:space="preserve"> — третьего лица проявляется в риске неисполнения обязательств перед управляющей компанией со стороны контрагентов. Управляющая компания не может гарантировать благие намерения и способность в будущем выполнять принятые на себя обязательства со стороны рыночных контрагентов, брокеров, расчетных организаций, депозитариев, клиринговых систем, расчетных банков, платежных агентов, бирж и прочих третьих лиц, что может привести к потерям клиента, несмотря на предпринимаемые управляющей компанией усилия по добросовестному выбору вышеперечисленных лиц</w:t>
      </w:r>
      <w:r>
        <w:rPr>
          <w:rFonts w:ascii="Times New Roman" w:hAnsi="Times New Roman"/>
        </w:rPr>
        <w:t>.</w:t>
      </w:r>
    </w:p>
    <w:p w:rsidR="003E41D8" w:rsidRDefault="003E41D8" w:rsidP="003E41D8">
      <w:pPr>
        <w:widowControl w:val="0"/>
        <w:tabs>
          <w:tab w:val="left" w:pos="0"/>
          <w:tab w:val="left" w:pos="900"/>
          <w:tab w:val="left" w:pos="960"/>
        </w:tabs>
        <w:autoSpaceDE w:val="0"/>
        <w:autoSpaceDN w:val="0"/>
        <w:adjustRightInd w:val="0"/>
        <w:spacing w:after="0" w:line="240" w:lineRule="auto"/>
        <w:ind w:firstLine="539"/>
        <w:jc w:val="both"/>
        <w:rPr>
          <w:rFonts w:ascii="Times New Roman" w:hAnsi="Times New Roman"/>
        </w:rPr>
      </w:pPr>
      <w:r w:rsidRPr="00076030">
        <w:rPr>
          <w:rFonts w:ascii="Times New Roman" w:hAnsi="Times New Roman"/>
        </w:rPr>
        <w:t xml:space="preserve">Инвестированию </w:t>
      </w:r>
      <w:r w:rsidRPr="00076030">
        <w:rPr>
          <w:rFonts w:ascii="Times New Roman" w:hAnsi="Times New Roman"/>
          <w:b/>
          <w:bCs/>
        </w:rPr>
        <w:t>в иностранные ценные бумаги</w:t>
      </w:r>
      <w:r w:rsidRPr="00076030">
        <w:rPr>
          <w:rFonts w:ascii="Times New Roman" w:hAnsi="Times New Roman"/>
        </w:rPr>
        <w:t xml:space="preserve"> присущи описанные выше риски со следующими особенностями.</w:t>
      </w:r>
      <w:r>
        <w:rPr>
          <w:rFonts w:ascii="Times New Roman" w:hAnsi="Times New Roman"/>
        </w:rPr>
        <w:t xml:space="preserve"> </w:t>
      </w:r>
      <w:r w:rsidRPr="00076030">
        <w:rPr>
          <w:rFonts w:ascii="Times New Roman" w:hAnsi="Times New Roman"/>
        </w:rPr>
        <w:t>Иностранные активы могут быть приобретены за рубежом или на российском, в том числе организованном рынке.</w:t>
      </w:r>
      <w:r>
        <w:rPr>
          <w:rFonts w:ascii="Times New Roman" w:hAnsi="Times New Roman"/>
        </w:rPr>
        <w:t xml:space="preserve"> </w:t>
      </w:r>
      <w:r w:rsidRPr="00076030">
        <w:rPr>
          <w:rFonts w:ascii="Times New Roman" w:hAnsi="Times New Roman"/>
        </w:rPr>
        <w:t xml:space="preserve">Применительно к таким </w:t>
      </w:r>
      <w:r w:rsidR="00512EA9">
        <w:rPr>
          <w:rFonts w:ascii="Times New Roman" w:hAnsi="Times New Roman"/>
        </w:rPr>
        <w:t>активам</w:t>
      </w:r>
      <w:r w:rsidRPr="00076030">
        <w:rPr>
          <w:rFonts w:ascii="Times New Roman" w:hAnsi="Times New Roman"/>
        </w:rPr>
        <w:t xml:space="preserve"> стратегический риск, системный риск и правовой риск, свойственные российским рынкам, дополняются аналогичными рисками, свойственными странам, где выпущены и/или обращаются эти активы. Возможности судебной защиты прав на иностранные активы могут быть существенно ограничены необходимостью обращения в зарубежные судебные и правоохранительные органы</w:t>
      </w:r>
      <w:r>
        <w:rPr>
          <w:rFonts w:ascii="Times New Roman" w:hAnsi="Times New Roman"/>
        </w:rPr>
        <w:t>.</w:t>
      </w:r>
    </w:p>
    <w:p w:rsidR="00120D23" w:rsidRPr="00FE38CB" w:rsidRDefault="00120D23" w:rsidP="007F5DA9">
      <w:pPr>
        <w:widowControl w:val="0"/>
        <w:tabs>
          <w:tab w:val="left" w:pos="0"/>
          <w:tab w:val="left" w:pos="900"/>
          <w:tab w:val="left" w:pos="960"/>
        </w:tabs>
        <w:autoSpaceDE w:val="0"/>
        <w:autoSpaceDN w:val="0"/>
        <w:adjustRightInd w:val="0"/>
        <w:spacing w:after="0" w:line="240" w:lineRule="auto"/>
        <w:ind w:firstLine="539"/>
        <w:jc w:val="both"/>
        <w:rPr>
          <w:rFonts w:ascii="Times New Roman" w:hAnsi="Times New Roman"/>
        </w:rPr>
      </w:pPr>
      <w:r w:rsidRPr="00FE38CB">
        <w:rPr>
          <w:rFonts w:ascii="Times New Roman" w:hAnsi="Times New Roman"/>
        </w:rPr>
        <w:t>Результаты деятельности управляющей компании в прошлом не являются гарантией доходов фонда в будущем, решение о приобретении инвестиционных паев принимается инвестором</w:t>
      </w:r>
      <w:r w:rsidR="00916E17" w:rsidRPr="00FE38CB">
        <w:rPr>
          <w:rFonts w:ascii="Times New Roman" w:hAnsi="Times New Roman"/>
        </w:rPr>
        <w:t xml:space="preserve"> </w:t>
      </w:r>
      <w:r w:rsidRPr="00FE38CB">
        <w:rPr>
          <w:rFonts w:ascii="Times New Roman" w:hAnsi="Times New Roman"/>
        </w:rPr>
        <w:t>самостоятельно после ознакомления с настоящими Правилами</w:t>
      </w:r>
      <w:r w:rsidR="00A4617C" w:rsidRPr="00FE38CB">
        <w:rPr>
          <w:rFonts w:ascii="Times New Roman" w:hAnsi="Times New Roman"/>
        </w:rPr>
        <w:t>,</w:t>
      </w:r>
      <w:r w:rsidR="007F5DA9" w:rsidRPr="00FE38CB">
        <w:rPr>
          <w:rFonts w:ascii="Times New Roman" w:hAnsi="Times New Roman"/>
        </w:rPr>
        <w:t xml:space="preserve"> </w:t>
      </w:r>
      <w:r w:rsidR="00A4617C" w:rsidRPr="00FE38CB">
        <w:rPr>
          <w:rFonts w:ascii="Times New Roman" w:hAnsi="Times New Roman"/>
        </w:rPr>
        <w:t>инвестиционной декларацией фонда</w:t>
      </w:r>
      <w:r w:rsidR="007F5DA9" w:rsidRPr="00FE38CB">
        <w:rPr>
          <w:rFonts w:ascii="Times New Roman" w:hAnsi="Times New Roman"/>
        </w:rPr>
        <w:t xml:space="preserve"> </w:t>
      </w:r>
      <w:r w:rsidR="00A4617C" w:rsidRPr="00FE38CB">
        <w:rPr>
          <w:rFonts w:ascii="Times New Roman" w:hAnsi="Times New Roman"/>
        </w:rPr>
        <w:t>с учетом оценки рисков, приведенных в настоящем</w:t>
      </w:r>
      <w:r w:rsidR="007F5DA9" w:rsidRPr="00FE38CB">
        <w:rPr>
          <w:rFonts w:ascii="Times New Roman" w:hAnsi="Times New Roman"/>
        </w:rPr>
        <w:t xml:space="preserve"> </w:t>
      </w:r>
      <w:r w:rsidR="00A4617C" w:rsidRPr="00FE38CB">
        <w:rPr>
          <w:rFonts w:ascii="Times New Roman" w:hAnsi="Times New Roman"/>
        </w:rPr>
        <w:t xml:space="preserve">пункте, </w:t>
      </w:r>
      <w:r w:rsidR="00954FF7" w:rsidRPr="00FE38CB">
        <w:rPr>
          <w:rFonts w:ascii="Times New Roman" w:hAnsi="Times New Roman"/>
        </w:rPr>
        <w:t>но</w:t>
      </w:r>
      <w:r w:rsidR="007F5DA9" w:rsidRPr="00FE38CB">
        <w:rPr>
          <w:rFonts w:ascii="Times New Roman" w:hAnsi="Times New Roman"/>
        </w:rPr>
        <w:t xml:space="preserve">, </w:t>
      </w:r>
      <w:r w:rsidR="00A4617C" w:rsidRPr="00FE38CB">
        <w:rPr>
          <w:rFonts w:ascii="Times New Roman" w:hAnsi="Times New Roman"/>
        </w:rPr>
        <w:t>не ограничиваясь ими</w:t>
      </w:r>
      <w:r w:rsidRPr="00FE38CB">
        <w:rPr>
          <w:rFonts w:ascii="Times New Roman" w:hAnsi="Times New Roman"/>
        </w:rPr>
        <w:t>.</w:t>
      </w:r>
    </w:p>
    <w:p w:rsidR="008759D8" w:rsidRPr="00FE38CB" w:rsidRDefault="008759D8" w:rsidP="00A67876">
      <w:pPr>
        <w:pStyle w:val="ConsPlusNormal"/>
        <w:ind w:firstLine="540"/>
        <w:jc w:val="both"/>
        <w:rPr>
          <w:rFonts w:ascii="Times New Roman" w:hAnsi="Times New Roman" w:cs="Times New Roman"/>
          <w:sz w:val="22"/>
          <w:szCs w:val="22"/>
        </w:rPr>
      </w:pPr>
    </w:p>
    <w:p w:rsidR="008759D8" w:rsidRPr="00FE38CB" w:rsidRDefault="008759D8" w:rsidP="008759D8">
      <w:pPr>
        <w:pStyle w:val="ConsPlusNormal"/>
        <w:ind w:firstLine="0"/>
        <w:jc w:val="center"/>
        <w:rPr>
          <w:rFonts w:ascii="Times New Roman" w:hAnsi="Times New Roman" w:cs="Times New Roman"/>
          <w:sz w:val="22"/>
          <w:szCs w:val="22"/>
        </w:rPr>
      </w:pPr>
      <w:r w:rsidRPr="00FE38CB">
        <w:rPr>
          <w:rFonts w:ascii="Times New Roman" w:hAnsi="Times New Roman" w:cs="Times New Roman"/>
          <w:sz w:val="22"/>
          <w:szCs w:val="22"/>
        </w:rPr>
        <w:t>III. Права и обязанности управляющей компании</w:t>
      </w:r>
    </w:p>
    <w:p w:rsidR="008759D8" w:rsidRPr="00FE38CB" w:rsidRDefault="008759D8" w:rsidP="008759D8">
      <w:pPr>
        <w:pStyle w:val="ConsPlusNormal"/>
        <w:ind w:firstLine="0"/>
        <w:jc w:val="center"/>
        <w:rPr>
          <w:rFonts w:ascii="Times New Roman" w:hAnsi="Times New Roman" w:cs="Times New Roman"/>
          <w:sz w:val="22"/>
          <w:szCs w:val="22"/>
        </w:rPr>
      </w:pPr>
    </w:p>
    <w:p w:rsidR="008759D8" w:rsidRPr="00FE38CB" w:rsidRDefault="00F053F6" w:rsidP="008759D8">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2</w:t>
      </w:r>
      <w:r w:rsidR="00EE7878">
        <w:rPr>
          <w:rFonts w:ascii="Times New Roman" w:hAnsi="Times New Roman" w:cs="Times New Roman"/>
          <w:sz w:val="22"/>
          <w:szCs w:val="22"/>
        </w:rPr>
        <w:t>3</w:t>
      </w:r>
      <w:r w:rsidRPr="00FE38CB">
        <w:rPr>
          <w:rFonts w:ascii="Times New Roman" w:hAnsi="Times New Roman" w:cs="Times New Roman"/>
          <w:sz w:val="22"/>
          <w:szCs w:val="22"/>
        </w:rPr>
        <w:t>. С даты завершения (окончания) формирования фонда управляющая компания осуществляет доверительное управление фондом путем совершения любых юридических и фактических действий в отношении имущества, составляющего фонд, в том числе путем распоряжения указанным имуществом.</w:t>
      </w:r>
    </w:p>
    <w:p w:rsidR="008759D8" w:rsidRPr="00FE38CB" w:rsidRDefault="008759D8" w:rsidP="008759D8">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 xml:space="preserve">Управляющая компания совершает сделки с имуществом, составляющим фонд, от своего имени, указывая при этом, что она действует в качестве доверительного управляющего. Это условие считается соблюденным, если при совершении действий, не требующих письменного оформления, другая сторона будет информирована об их совершении доверительным управляющим в этом качестве, а в письменных документах после наименования управляющей компании сделана пометка </w:t>
      </w:r>
      <w:r w:rsidR="00E02D67" w:rsidRPr="00FE38CB">
        <w:rPr>
          <w:rFonts w:ascii="Times New Roman" w:hAnsi="Times New Roman" w:cs="Times New Roman"/>
          <w:sz w:val="22"/>
          <w:szCs w:val="22"/>
        </w:rPr>
        <w:t>"</w:t>
      </w:r>
      <w:r w:rsidRPr="00FE38CB">
        <w:rPr>
          <w:rFonts w:ascii="Times New Roman" w:hAnsi="Times New Roman" w:cs="Times New Roman"/>
          <w:sz w:val="22"/>
          <w:szCs w:val="22"/>
        </w:rPr>
        <w:t>Д.У.</w:t>
      </w:r>
      <w:r w:rsidR="00E02D67" w:rsidRPr="00FE38CB">
        <w:rPr>
          <w:rFonts w:ascii="Times New Roman" w:hAnsi="Times New Roman" w:cs="Times New Roman"/>
          <w:sz w:val="22"/>
          <w:szCs w:val="22"/>
        </w:rPr>
        <w:t>"</w:t>
      </w:r>
      <w:r w:rsidRPr="00FE38CB">
        <w:rPr>
          <w:rFonts w:ascii="Times New Roman" w:hAnsi="Times New Roman" w:cs="Times New Roman"/>
          <w:sz w:val="22"/>
          <w:szCs w:val="22"/>
        </w:rPr>
        <w:t xml:space="preserve"> и указано название фонда.</w:t>
      </w:r>
    </w:p>
    <w:p w:rsidR="008759D8" w:rsidRPr="00FE38CB" w:rsidRDefault="008759D8" w:rsidP="008759D8">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При отсутствии указания о том, что управляющая компания действует в качестве доверительного управляющего, она обязывается перед третьими лицами лично и отвечает перед ними только принадлежащим ей имуществом.</w:t>
      </w:r>
    </w:p>
    <w:p w:rsidR="008759D8" w:rsidRPr="00FE38CB" w:rsidRDefault="008759D8" w:rsidP="008759D8">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2</w:t>
      </w:r>
      <w:r w:rsidR="00EE7878">
        <w:rPr>
          <w:rFonts w:ascii="Times New Roman" w:hAnsi="Times New Roman" w:cs="Times New Roman"/>
          <w:sz w:val="22"/>
          <w:szCs w:val="22"/>
        </w:rPr>
        <w:t>4</w:t>
      </w:r>
      <w:r w:rsidRPr="00FE38CB">
        <w:rPr>
          <w:rFonts w:ascii="Times New Roman" w:hAnsi="Times New Roman" w:cs="Times New Roman"/>
          <w:sz w:val="22"/>
          <w:szCs w:val="22"/>
        </w:rPr>
        <w:t>. Управляющая компания:</w:t>
      </w:r>
    </w:p>
    <w:p w:rsidR="008759D8" w:rsidRPr="00FE38CB" w:rsidRDefault="008759D8" w:rsidP="008759D8">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1) без специальной доверенности осуществляет все права, удостоверенные ценными бумагами, составляющими фонд, в том числе право голоса по голосующим ценным бумагам;</w:t>
      </w:r>
    </w:p>
    <w:p w:rsidR="004800BA" w:rsidRPr="00FE38CB" w:rsidRDefault="008759D8" w:rsidP="004800BA">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2) предъявляет иски и выступает ответчиком по искам в суде в связи с осуществлением деятельности по доверительному управлению фондом;</w:t>
      </w:r>
    </w:p>
    <w:p w:rsidR="008759D8" w:rsidRPr="00FE38CB" w:rsidRDefault="00392CBB" w:rsidP="008759D8">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3</w:t>
      </w:r>
      <w:r w:rsidR="008759D8" w:rsidRPr="00FE38CB">
        <w:rPr>
          <w:rFonts w:ascii="Times New Roman" w:hAnsi="Times New Roman" w:cs="Times New Roman"/>
          <w:sz w:val="22"/>
          <w:szCs w:val="22"/>
        </w:rPr>
        <w:t xml:space="preserve">) передает свои права и обязанности по договору доверительного управления фондом другой управляющей компании в порядке, установленном нормативными актами </w:t>
      </w:r>
      <w:r w:rsidR="00A70DF5" w:rsidRPr="00FE38CB">
        <w:rPr>
          <w:rFonts w:ascii="Times New Roman" w:hAnsi="Times New Roman" w:cs="Times New Roman"/>
          <w:sz w:val="22"/>
          <w:szCs w:val="22"/>
        </w:rPr>
        <w:t>в сфере финансовых рынков</w:t>
      </w:r>
      <w:r w:rsidR="003A452B" w:rsidRPr="00FE38CB">
        <w:rPr>
          <w:rFonts w:ascii="Times New Roman" w:hAnsi="Times New Roman" w:cs="Times New Roman"/>
          <w:sz w:val="22"/>
          <w:szCs w:val="22"/>
        </w:rPr>
        <w:t>;</w:t>
      </w:r>
    </w:p>
    <w:p w:rsidR="00A444A2" w:rsidRPr="00FE38CB" w:rsidRDefault="00392CBB" w:rsidP="00A444A2">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4</w:t>
      </w:r>
      <w:r w:rsidR="00C33EFA" w:rsidRPr="00FE38CB">
        <w:rPr>
          <w:rFonts w:ascii="Times New Roman" w:hAnsi="Times New Roman" w:cs="Times New Roman"/>
          <w:sz w:val="22"/>
          <w:szCs w:val="22"/>
        </w:rPr>
        <w:t>) вправе провести дробление инвестиционных паев на условиях и в порядке,</w:t>
      </w:r>
      <w:r w:rsidR="00A444A2" w:rsidRPr="00FE38CB">
        <w:rPr>
          <w:rFonts w:ascii="Times New Roman" w:hAnsi="Times New Roman" w:cs="Times New Roman"/>
          <w:sz w:val="22"/>
          <w:szCs w:val="22"/>
        </w:rPr>
        <w:t xml:space="preserve"> установленных нормативными актами </w:t>
      </w:r>
      <w:r w:rsidR="00A70DF5" w:rsidRPr="00FE38CB">
        <w:rPr>
          <w:rFonts w:ascii="Times New Roman" w:hAnsi="Times New Roman" w:cs="Times New Roman"/>
          <w:sz w:val="22"/>
          <w:szCs w:val="22"/>
        </w:rPr>
        <w:t>в сфере финансовых рынков</w:t>
      </w:r>
      <w:r w:rsidR="00A444A2" w:rsidRPr="00FE38CB">
        <w:rPr>
          <w:rFonts w:ascii="Times New Roman" w:hAnsi="Times New Roman" w:cs="Times New Roman"/>
          <w:sz w:val="22"/>
          <w:szCs w:val="22"/>
        </w:rPr>
        <w:t>;</w:t>
      </w:r>
    </w:p>
    <w:p w:rsidR="008759D8" w:rsidRPr="00FE38CB" w:rsidRDefault="00392CBB" w:rsidP="008759D8">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5</w:t>
      </w:r>
      <w:r w:rsidR="008759D8" w:rsidRPr="00FE38CB">
        <w:rPr>
          <w:rFonts w:ascii="Times New Roman" w:hAnsi="Times New Roman" w:cs="Times New Roman"/>
          <w:sz w:val="22"/>
          <w:szCs w:val="22"/>
        </w:rPr>
        <w:t>) вправе принять решение о прекращении фонда;</w:t>
      </w:r>
    </w:p>
    <w:p w:rsidR="00491E56" w:rsidRDefault="00392CBB" w:rsidP="00491E56">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6</w:t>
      </w:r>
      <w:r w:rsidR="008759D8" w:rsidRPr="00FE38CB">
        <w:rPr>
          <w:rFonts w:ascii="Times New Roman" w:hAnsi="Times New Roman" w:cs="Times New Roman"/>
          <w:sz w:val="22"/>
          <w:szCs w:val="22"/>
        </w:rPr>
        <w:t>)</w:t>
      </w:r>
      <w:r w:rsidR="00A444A2" w:rsidRPr="00FE38CB">
        <w:rPr>
          <w:rFonts w:ascii="Times New Roman" w:hAnsi="Times New Roman" w:cs="Times New Roman"/>
          <w:sz w:val="22"/>
          <w:szCs w:val="22"/>
        </w:rPr>
        <w:t xml:space="preserve"> </w:t>
      </w:r>
      <w:r w:rsidR="008759D8" w:rsidRPr="00FE38CB">
        <w:rPr>
          <w:rFonts w:ascii="Times New Roman" w:hAnsi="Times New Roman" w:cs="Times New Roman"/>
          <w:sz w:val="22"/>
          <w:szCs w:val="22"/>
        </w:rPr>
        <w:t>вправе погасить за счет имущества, составляющего фонд, задолженность, возникшую в результате использования управляющей компанией собственных денежных средств для выплаты денежной компенсации владельцам инвестиционных паев</w:t>
      </w:r>
      <w:r w:rsidR="00512EA9">
        <w:rPr>
          <w:rFonts w:ascii="Times New Roman" w:hAnsi="Times New Roman" w:cs="Times New Roman"/>
          <w:sz w:val="22"/>
          <w:szCs w:val="22"/>
        </w:rPr>
        <w:t>;</w:t>
      </w:r>
    </w:p>
    <w:p w:rsidR="00EE7878" w:rsidRPr="008D44B5" w:rsidRDefault="00EE7878" w:rsidP="00EE7878">
      <w:pPr>
        <w:pStyle w:val="ConsPlusNormal"/>
        <w:ind w:firstLine="540"/>
        <w:jc w:val="both"/>
        <w:rPr>
          <w:rFonts w:ascii="Times New Roman" w:hAnsi="Times New Roman" w:cs="Times New Roman"/>
          <w:sz w:val="22"/>
          <w:szCs w:val="22"/>
        </w:rPr>
      </w:pPr>
      <w:r>
        <w:t>7)</w:t>
      </w:r>
      <w:r w:rsidRPr="00EF32BE">
        <w:tab/>
      </w:r>
      <w:r w:rsidRPr="008D44B5">
        <w:rPr>
          <w:rFonts w:ascii="Times New Roman" w:hAnsi="Times New Roman" w:cs="Times New Roman"/>
          <w:sz w:val="22"/>
          <w:szCs w:val="22"/>
        </w:rPr>
        <w:t>вправе после завершения окончания формирования фонда принять решение об обмене всех инвестиционных паев на инвестиционные паи другого открытого паевого инвестиционного фонда;</w:t>
      </w:r>
    </w:p>
    <w:p w:rsidR="00EE7878" w:rsidRPr="00FE38CB" w:rsidRDefault="00EE7878" w:rsidP="00EE7878">
      <w:pPr>
        <w:pStyle w:val="ConsPlusNormal"/>
        <w:ind w:firstLine="540"/>
        <w:jc w:val="both"/>
        <w:rPr>
          <w:rFonts w:ascii="Times New Roman" w:hAnsi="Times New Roman" w:cs="Times New Roman"/>
          <w:sz w:val="22"/>
          <w:szCs w:val="22"/>
        </w:rPr>
      </w:pPr>
      <w:r w:rsidRPr="008D44B5">
        <w:rPr>
          <w:rFonts w:ascii="Times New Roman" w:hAnsi="Times New Roman" w:cs="Times New Roman"/>
          <w:sz w:val="22"/>
          <w:szCs w:val="22"/>
        </w:rPr>
        <w:t xml:space="preserve">8) </w:t>
      </w:r>
      <w:r w:rsidRPr="008D44B5">
        <w:rPr>
          <w:rFonts w:ascii="Times New Roman" w:hAnsi="Times New Roman" w:cs="Times New Roman"/>
          <w:sz w:val="22"/>
          <w:szCs w:val="22"/>
        </w:rPr>
        <w:tab/>
        <w:t>вправе принять решение об обмене инвестиционных паев другого открытого паевого инвестиционного фонда после завершения его формирования на инвестиционные паи.</w:t>
      </w:r>
    </w:p>
    <w:p w:rsidR="008759D8" w:rsidRPr="00FE38CB" w:rsidRDefault="008759D8" w:rsidP="008759D8">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2</w:t>
      </w:r>
      <w:r w:rsidR="00EE7878">
        <w:rPr>
          <w:rFonts w:ascii="Times New Roman" w:hAnsi="Times New Roman" w:cs="Times New Roman"/>
          <w:sz w:val="22"/>
          <w:szCs w:val="22"/>
        </w:rPr>
        <w:t>5</w:t>
      </w:r>
      <w:r w:rsidRPr="00FE38CB">
        <w:rPr>
          <w:rFonts w:ascii="Times New Roman" w:hAnsi="Times New Roman" w:cs="Times New Roman"/>
          <w:sz w:val="22"/>
          <w:szCs w:val="22"/>
        </w:rPr>
        <w:t>. Управляющая компания обязана:</w:t>
      </w:r>
    </w:p>
    <w:p w:rsidR="008759D8" w:rsidRDefault="008759D8" w:rsidP="008759D8">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 xml:space="preserve">1) осуществлять доверительное управление фондом в соответствии с Федеральным законом </w:t>
      </w:r>
      <w:r w:rsidR="00A95FF1" w:rsidRPr="00FE38CB">
        <w:rPr>
          <w:rFonts w:ascii="Times New Roman" w:hAnsi="Times New Roman" w:cs="Times New Roman"/>
          <w:sz w:val="22"/>
          <w:szCs w:val="22"/>
        </w:rPr>
        <w:t>"</w:t>
      </w:r>
      <w:r w:rsidRPr="00FE38CB">
        <w:rPr>
          <w:rFonts w:ascii="Times New Roman" w:hAnsi="Times New Roman" w:cs="Times New Roman"/>
          <w:sz w:val="22"/>
          <w:szCs w:val="22"/>
        </w:rPr>
        <w:t>Об инвестиционных фондах</w:t>
      </w:r>
      <w:r w:rsidR="00A95FF1" w:rsidRPr="00FE38CB">
        <w:rPr>
          <w:rFonts w:ascii="Times New Roman" w:hAnsi="Times New Roman" w:cs="Times New Roman"/>
          <w:sz w:val="22"/>
          <w:szCs w:val="22"/>
        </w:rPr>
        <w:t>"</w:t>
      </w:r>
      <w:r w:rsidRPr="00FE38CB">
        <w:rPr>
          <w:rFonts w:ascii="Times New Roman" w:hAnsi="Times New Roman" w:cs="Times New Roman"/>
          <w:sz w:val="22"/>
          <w:szCs w:val="22"/>
        </w:rPr>
        <w:t>, другими федеральными законами, нормативными</w:t>
      </w:r>
      <w:r w:rsidR="00F03EB1" w:rsidRPr="00FE38CB">
        <w:rPr>
          <w:rFonts w:ascii="Times New Roman" w:hAnsi="Times New Roman" w:cs="Times New Roman"/>
          <w:sz w:val="22"/>
          <w:szCs w:val="22"/>
        </w:rPr>
        <w:t xml:space="preserve"> актами в сфере финансовых рынков </w:t>
      </w:r>
      <w:r w:rsidRPr="00FE38CB">
        <w:rPr>
          <w:rFonts w:ascii="Times New Roman" w:hAnsi="Times New Roman" w:cs="Times New Roman"/>
          <w:sz w:val="22"/>
          <w:szCs w:val="22"/>
        </w:rPr>
        <w:t>и настоящими Правилами;</w:t>
      </w:r>
    </w:p>
    <w:p w:rsidR="005B787A" w:rsidRPr="00FE38CB" w:rsidRDefault="005B787A" w:rsidP="008759D8">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 xml:space="preserve">1.1) </w:t>
      </w:r>
      <w:r w:rsidR="004255B4" w:rsidRPr="00CB7624">
        <w:rPr>
          <w:rFonts w:ascii="Times New Roman" w:hAnsi="Times New Roman" w:cs="Times New Roman"/>
          <w:sz w:val="22"/>
          <w:szCs w:val="22"/>
        </w:rPr>
        <w:t xml:space="preserve">при осуществлении доверительного управления </w:t>
      </w:r>
      <w:r>
        <w:rPr>
          <w:rFonts w:ascii="Times New Roman" w:hAnsi="Times New Roman" w:cs="Times New Roman"/>
          <w:sz w:val="22"/>
          <w:szCs w:val="22"/>
        </w:rPr>
        <w:t>ф</w:t>
      </w:r>
      <w:r w:rsidR="004255B4" w:rsidRPr="00CB7624">
        <w:rPr>
          <w:rFonts w:ascii="Times New Roman" w:hAnsi="Times New Roman" w:cs="Times New Roman"/>
          <w:sz w:val="22"/>
          <w:szCs w:val="22"/>
        </w:rPr>
        <w:t>ондом выявлять конфликт интересов и управлять конфликтом интересов, в том числе путем предотвращения возникновения конфликта интересов и (или) раскрытия или предоставления информации о конфликте интересов;</w:t>
      </w:r>
    </w:p>
    <w:p w:rsidR="008759D8" w:rsidRPr="00FE38CB" w:rsidRDefault="008759D8" w:rsidP="008759D8">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2) при осуществлении доверительного управления фондом действовать разумно и добросовестно в интересах владельцев инвестиционных паев;</w:t>
      </w:r>
    </w:p>
    <w:p w:rsidR="008759D8" w:rsidRPr="00FE38CB" w:rsidRDefault="008759D8" w:rsidP="008759D8">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3) передавать имущество, составляющее фонд, для учета и (или) хранения специализированному депозитарию, если для отдельных видов имущества нормативными правовыми актами Российской Федерации</w:t>
      </w:r>
      <w:r w:rsidR="007A3863" w:rsidRPr="00FE38CB">
        <w:rPr>
          <w:rFonts w:ascii="Times New Roman" w:hAnsi="Times New Roman" w:cs="Times New Roman"/>
          <w:sz w:val="22"/>
          <w:szCs w:val="22"/>
        </w:rPr>
        <w:t xml:space="preserve">, в том числе нормативными </w:t>
      </w:r>
      <w:r w:rsidR="00F03EB1" w:rsidRPr="00FE38CB">
        <w:rPr>
          <w:rFonts w:ascii="Times New Roman" w:hAnsi="Times New Roman" w:cs="Times New Roman"/>
          <w:sz w:val="22"/>
          <w:szCs w:val="22"/>
        </w:rPr>
        <w:t>актами в сфере финансовых рынков</w:t>
      </w:r>
      <w:r w:rsidR="007A3863" w:rsidRPr="00FE38CB">
        <w:rPr>
          <w:rFonts w:ascii="Times New Roman" w:hAnsi="Times New Roman" w:cs="Times New Roman"/>
          <w:sz w:val="22"/>
          <w:szCs w:val="22"/>
        </w:rPr>
        <w:t xml:space="preserve">, </w:t>
      </w:r>
      <w:r w:rsidRPr="00FE38CB">
        <w:rPr>
          <w:rFonts w:ascii="Times New Roman" w:hAnsi="Times New Roman" w:cs="Times New Roman"/>
          <w:sz w:val="22"/>
          <w:szCs w:val="22"/>
        </w:rPr>
        <w:t>не предусмотрено иное;</w:t>
      </w:r>
    </w:p>
    <w:p w:rsidR="00D1410C" w:rsidRPr="00FE38CB" w:rsidRDefault="008759D8" w:rsidP="00D1410C">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4) передавать специализированному депозитарию копии всех первичных документов в отношении имущества, составляющего фонд, незамедлительно с момента их составления или получения</w:t>
      </w:r>
      <w:r w:rsidR="00D1410C" w:rsidRPr="00FE38CB">
        <w:rPr>
          <w:rFonts w:ascii="Times New Roman" w:hAnsi="Times New Roman" w:cs="Times New Roman"/>
          <w:sz w:val="22"/>
          <w:szCs w:val="22"/>
        </w:rPr>
        <w:t>;</w:t>
      </w:r>
    </w:p>
    <w:p w:rsidR="00D1410C" w:rsidRPr="00FE38CB" w:rsidRDefault="00D1410C" w:rsidP="00D1410C">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5) раскрывать информацию о дате составления списка владельцев инвестиционных паев для осуществления ими своих прав не позднее 3 рабочих дней до дня составления указанного списка;</w:t>
      </w:r>
    </w:p>
    <w:p w:rsidR="008759D8" w:rsidRPr="00FE38CB" w:rsidRDefault="00D1410C" w:rsidP="00D1410C">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 xml:space="preserve">6) раскрывать отчеты, требования к которым устанавливаются </w:t>
      </w:r>
      <w:r w:rsidR="00F03EB1" w:rsidRPr="00FE38CB">
        <w:rPr>
          <w:rFonts w:ascii="Times New Roman" w:hAnsi="Times New Roman" w:cs="Times New Roman"/>
          <w:sz w:val="22"/>
          <w:szCs w:val="22"/>
        </w:rPr>
        <w:t>Банком России</w:t>
      </w:r>
      <w:r w:rsidR="008759D8" w:rsidRPr="00FE38CB">
        <w:rPr>
          <w:rFonts w:ascii="Times New Roman" w:hAnsi="Times New Roman" w:cs="Times New Roman"/>
          <w:sz w:val="22"/>
          <w:szCs w:val="22"/>
        </w:rPr>
        <w:t>.</w:t>
      </w:r>
    </w:p>
    <w:p w:rsidR="008759D8" w:rsidRPr="00FE38CB" w:rsidRDefault="008759D8" w:rsidP="008759D8">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2</w:t>
      </w:r>
      <w:r w:rsidR="00EE7878">
        <w:rPr>
          <w:rFonts w:ascii="Times New Roman" w:hAnsi="Times New Roman" w:cs="Times New Roman"/>
          <w:sz w:val="22"/>
          <w:szCs w:val="22"/>
        </w:rPr>
        <w:t>6</w:t>
      </w:r>
      <w:r w:rsidRPr="00FE38CB">
        <w:rPr>
          <w:rFonts w:ascii="Times New Roman" w:hAnsi="Times New Roman" w:cs="Times New Roman"/>
          <w:sz w:val="22"/>
          <w:szCs w:val="22"/>
        </w:rPr>
        <w:t>. Управляющая компания не вправе:</w:t>
      </w:r>
    </w:p>
    <w:p w:rsidR="003A452B" w:rsidRPr="00FE38CB" w:rsidRDefault="009A4070" w:rsidP="008759D8">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1) распоряжаться имуществом, составляющим фонд, без предварительного согласия специализированного депозитария, за исключением сделок, совершаемых на организованных торгах, проводимых российской или иностранной биржей либо иным организатором торговли;</w:t>
      </w:r>
    </w:p>
    <w:p w:rsidR="008759D8" w:rsidRPr="00FE38CB" w:rsidRDefault="008759D8" w:rsidP="008759D8">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2) распоряжаться денежными средствами, находящимися на транзитном счете, без предварительного согласия специализированного депозитария;</w:t>
      </w:r>
    </w:p>
    <w:p w:rsidR="008759D8" w:rsidRPr="00FE38CB" w:rsidRDefault="008759D8" w:rsidP="008759D8">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3) использовать имущество, составляющее фонд, для обеспечения исполнения собственных обязательств, не связанных с доверительным управлением фондом, или для обеспечения исполнения обязательств</w:t>
      </w:r>
      <w:r w:rsidR="00DD1539" w:rsidRPr="00FE38CB">
        <w:rPr>
          <w:rFonts w:ascii="Times New Roman" w:hAnsi="Times New Roman" w:cs="Times New Roman"/>
          <w:sz w:val="22"/>
          <w:szCs w:val="22"/>
        </w:rPr>
        <w:t xml:space="preserve"> </w:t>
      </w:r>
      <w:r w:rsidRPr="00FE38CB">
        <w:rPr>
          <w:rFonts w:ascii="Times New Roman" w:hAnsi="Times New Roman" w:cs="Times New Roman"/>
          <w:sz w:val="22"/>
          <w:szCs w:val="22"/>
        </w:rPr>
        <w:t>третьих лиц;</w:t>
      </w:r>
    </w:p>
    <w:p w:rsidR="008759D8" w:rsidRPr="00FE38CB" w:rsidRDefault="008759D8" w:rsidP="008759D8">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4) взимать проценты за пользование денежными средствами управляющей компании, предоставленными для выплаты денежной компенсации владельцам инвестиционных паев</w:t>
      </w:r>
      <w:r w:rsidR="003A452B" w:rsidRPr="00FE38CB">
        <w:rPr>
          <w:rFonts w:ascii="Times New Roman" w:hAnsi="Times New Roman" w:cs="Times New Roman"/>
          <w:sz w:val="22"/>
          <w:szCs w:val="22"/>
        </w:rPr>
        <w:t xml:space="preserve">, </w:t>
      </w:r>
      <w:r w:rsidRPr="00FE38CB">
        <w:rPr>
          <w:rFonts w:ascii="Times New Roman" w:hAnsi="Times New Roman" w:cs="Times New Roman"/>
          <w:sz w:val="22"/>
          <w:szCs w:val="22"/>
        </w:rPr>
        <w:t>в случае недостаточности денежных средств, составляющих фонд;</w:t>
      </w:r>
    </w:p>
    <w:p w:rsidR="00057E28" w:rsidRPr="00FE38CB" w:rsidRDefault="00B82398" w:rsidP="00057E28">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5) совершать следующие сделки или давать поручения на совершение следующих сделок:</w:t>
      </w:r>
    </w:p>
    <w:p w:rsidR="00057E28" w:rsidRPr="00FE38CB" w:rsidRDefault="00B82398" w:rsidP="00057E28">
      <w:pPr>
        <w:pStyle w:val="ConsPlusNormal"/>
        <w:numPr>
          <w:ilvl w:val="0"/>
          <w:numId w:val="18"/>
        </w:numPr>
        <w:ind w:left="0" w:firstLine="539"/>
        <w:jc w:val="both"/>
        <w:rPr>
          <w:rFonts w:ascii="Times New Roman" w:hAnsi="Times New Roman" w:cs="Times New Roman"/>
          <w:sz w:val="22"/>
          <w:szCs w:val="22"/>
        </w:rPr>
      </w:pPr>
      <w:r w:rsidRPr="00FE38CB">
        <w:rPr>
          <w:rFonts w:ascii="Times New Roman" w:hAnsi="Times New Roman" w:cs="Times New Roman"/>
          <w:sz w:val="22"/>
          <w:szCs w:val="22"/>
        </w:rPr>
        <w:t>сделки по приобретению за счет имущества, составляющего фонд, объектов, не предусмотренных</w:t>
      </w:r>
      <w:r w:rsidR="00532295" w:rsidRPr="00FE38CB">
        <w:rPr>
          <w:rFonts w:ascii="Times New Roman" w:hAnsi="Times New Roman" w:cs="Times New Roman"/>
          <w:sz w:val="22"/>
          <w:szCs w:val="22"/>
        </w:rPr>
        <w:t xml:space="preserve"> </w:t>
      </w:r>
      <w:r w:rsidRPr="00FE38CB">
        <w:rPr>
          <w:rFonts w:ascii="Times New Roman" w:hAnsi="Times New Roman" w:cs="Times New Roman"/>
          <w:sz w:val="22"/>
          <w:szCs w:val="22"/>
        </w:rPr>
        <w:t>Федеральным</w:t>
      </w:r>
      <w:r w:rsidR="00532295" w:rsidRPr="00FE38CB">
        <w:rPr>
          <w:rFonts w:ascii="Times New Roman" w:hAnsi="Times New Roman" w:cs="Times New Roman"/>
          <w:sz w:val="22"/>
          <w:szCs w:val="22"/>
        </w:rPr>
        <w:t xml:space="preserve"> законом </w:t>
      </w:r>
      <w:r w:rsidR="007356C2" w:rsidRPr="00FE38CB">
        <w:rPr>
          <w:rFonts w:ascii="Times New Roman" w:hAnsi="Times New Roman" w:cs="Times New Roman"/>
          <w:sz w:val="22"/>
          <w:szCs w:val="22"/>
        </w:rPr>
        <w:t>"Об инвестиционных фондах"</w:t>
      </w:r>
      <w:r w:rsidRPr="00FE38CB">
        <w:rPr>
          <w:rFonts w:ascii="Times New Roman" w:hAnsi="Times New Roman" w:cs="Times New Roman"/>
          <w:sz w:val="22"/>
          <w:szCs w:val="22"/>
        </w:rPr>
        <w:t>, нормативными</w:t>
      </w:r>
      <w:r w:rsidR="00F03EB1" w:rsidRPr="00FE38CB">
        <w:rPr>
          <w:rFonts w:ascii="Times New Roman" w:hAnsi="Times New Roman" w:cs="Times New Roman"/>
          <w:sz w:val="22"/>
          <w:szCs w:val="22"/>
        </w:rPr>
        <w:t xml:space="preserve"> актами в сфере финансовых рынков</w:t>
      </w:r>
      <w:r w:rsidRPr="00FE38CB">
        <w:rPr>
          <w:rFonts w:ascii="Times New Roman" w:hAnsi="Times New Roman" w:cs="Times New Roman"/>
          <w:sz w:val="22"/>
          <w:szCs w:val="22"/>
        </w:rPr>
        <w:t>, инвестиционной декларацией фонда;</w:t>
      </w:r>
    </w:p>
    <w:p w:rsidR="00057E28" w:rsidRPr="00FE38CB" w:rsidRDefault="00B82398" w:rsidP="00057E28">
      <w:pPr>
        <w:pStyle w:val="ConsPlusNormal"/>
        <w:numPr>
          <w:ilvl w:val="0"/>
          <w:numId w:val="18"/>
        </w:numPr>
        <w:ind w:left="0" w:firstLine="539"/>
        <w:jc w:val="both"/>
        <w:rPr>
          <w:rFonts w:ascii="Times New Roman" w:hAnsi="Times New Roman" w:cs="Times New Roman"/>
          <w:sz w:val="22"/>
          <w:szCs w:val="22"/>
        </w:rPr>
      </w:pPr>
      <w:r w:rsidRPr="00FE38CB">
        <w:rPr>
          <w:rFonts w:ascii="Times New Roman" w:hAnsi="Times New Roman" w:cs="Times New Roman"/>
          <w:sz w:val="22"/>
          <w:szCs w:val="22"/>
        </w:rPr>
        <w:t>сделки по безвозмездному отчуждению имущества, составляющего фонд;</w:t>
      </w:r>
    </w:p>
    <w:p w:rsidR="00057E28" w:rsidRPr="00FE38CB" w:rsidRDefault="00B82398" w:rsidP="00057E28">
      <w:pPr>
        <w:pStyle w:val="ConsPlusNormal"/>
        <w:numPr>
          <w:ilvl w:val="0"/>
          <w:numId w:val="18"/>
        </w:numPr>
        <w:ind w:left="0" w:firstLine="539"/>
        <w:jc w:val="both"/>
        <w:rPr>
          <w:rFonts w:ascii="Times New Roman" w:hAnsi="Times New Roman" w:cs="Times New Roman"/>
          <w:sz w:val="22"/>
          <w:szCs w:val="22"/>
        </w:rPr>
      </w:pPr>
      <w:r w:rsidRPr="00FE38CB">
        <w:rPr>
          <w:rFonts w:ascii="Times New Roman" w:hAnsi="Times New Roman" w:cs="Times New Roman"/>
          <w:sz w:val="22"/>
          <w:szCs w:val="22"/>
        </w:rPr>
        <w:t>сделки, в результате которых управляющей компанией принимается обязанность по передаче имущества, которое в момент принятия такой обязан</w:t>
      </w:r>
      <w:r w:rsidR="006875B9" w:rsidRPr="00FE38CB">
        <w:rPr>
          <w:rFonts w:ascii="Times New Roman" w:hAnsi="Times New Roman" w:cs="Times New Roman"/>
          <w:sz w:val="22"/>
          <w:szCs w:val="22"/>
        </w:rPr>
        <w:t>ности не составляет фонд</w:t>
      </w:r>
      <w:r w:rsidRPr="00FE38CB">
        <w:rPr>
          <w:rFonts w:ascii="Times New Roman" w:hAnsi="Times New Roman" w:cs="Times New Roman"/>
          <w:sz w:val="22"/>
          <w:szCs w:val="22"/>
        </w:rPr>
        <w:t>, за исключением сделок, совершаемых на организованных торгах, при условии осуществ</w:t>
      </w:r>
      <w:r w:rsidR="00532295" w:rsidRPr="00FE38CB">
        <w:rPr>
          <w:rFonts w:ascii="Times New Roman" w:hAnsi="Times New Roman" w:cs="Times New Roman"/>
          <w:sz w:val="22"/>
          <w:szCs w:val="22"/>
        </w:rPr>
        <w:t>ления клиринга по таким сделкам</w:t>
      </w:r>
      <w:r w:rsidRPr="00FE38CB">
        <w:rPr>
          <w:rFonts w:ascii="Times New Roman" w:hAnsi="Times New Roman" w:cs="Times New Roman"/>
          <w:sz w:val="22"/>
          <w:szCs w:val="22"/>
        </w:rPr>
        <w:t>;</w:t>
      </w:r>
    </w:p>
    <w:p w:rsidR="00057E28" w:rsidRPr="00FE38CB" w:rsidRDefault="00B82398" w:rsidP="00057E28">
      <w:pPr>
        <w:pStyle w:val="ConsPlusNormal"/>
        <w:numPr>
          <w:ilvl w:val="0"/>
          <w:numId w:val="18"/>
        </w:numPr>
        <w:ind w:left="0" w:firstLine="539"/>
        <w:jc w:val="both"/>
        <w:rPr>
          <w:rFonts w:ascii="Times New Roman" w:hAnsi="Times New Roman" w:cs="Times New Roman"/>
          <w:sz w:val="22"/>
          <w:szCs w:val="22"/>
        </w:rPr>
      </w:pPr>
      <w:r w:rsidRPr="00FE38CB">
        <w:rPr>
          <w:rFonts w:ascii="Times New Roman" w:hAnsi="Times New Roman" w:cs="Times New Roman"/>
          <w:sz w:val="22"/>
          <w:szCs w:val="22"/>
        </w:rPr>
        <w:t>сделки по приобретению имущества, являющегося предметом залога или иного обеспечения, в результате которых в состав фонда включается имущество, являющееся предметом залога или иного обеспечения;</w:t>
      </w:r>
    </w:p>
    <w:p w:rsidR="00110017" w:rsidRPr="00FE38CB" w:rsidRDefault="00B82398" w:rsidP="00110017">
      <w:pPr>
        <w:pStyle w:val="ConsPlusNormal"/>
        <w:numPr>
          <w:ilvl w:val="0"/>
          <w:numId w:val="18"/>
        </w:numPr>
        <w:ind w:left="0" w:firstLine="539"/>
        <w:jc w:val="both"/>
        <w:rPr>
          <w:rFonts w:ascii="Times New Roman" w:hAnsi="Times New Roman" w:cs="Times New Roman"/>
          <w:sz w:val="22"/>
          <w:szCs w:val="22"/>
        </w:rPr>
      </w:pPr>
      <w:r w:rsidRPr="00FE38CB">
        <w:rPr>
          <w:rFonts w:ascii="Times New Roman" w:hAnsi="Times New Roman" w:cs="Times New Roman"/>
          <w:sz w:val="22"/>
          <w:szCs w:val="22"/>
        </w:rPr>
        <w:t>договоры займа или кредитные договоры, возврат денежных средств по которым осуществляется за счет имущества фонда, за исключением случаев получения денежных средств для погашения инвестиционных паев при недостаточности денежных средств, составляющих фонд. При этом совокупный объем задолженности, подлежащей погашению за счет имущества, составляющего фонд, по всем договорам займа и кредитным договорам не должен превышать 20 процентов стоимости чистых активов фонда, а срок привлечения заемных средств по каждому договору займа и кредитному договору (включая срок продления) не может превышать 6 месяцев;</w:t>
      </w:r>
    </w:p>
    <w:p w:rsidR="009D2D54" w:rsidRPr="00FE38CB" w:rsidRDefault="00B82398" w:rsidP="00110017">
      <w:pPr>
        <w:pStyle w:val="ConsPlusNormal"/>
        <w:numPr>
          <w:ilvl w:val="0"/>
          <w:numId w:val="18"/>
        </w:numPr>
        <w:ind w:left="0" w:firstLine="539"/>
        <w:jc w:val="both"/>
        <w:rPr>
          <w:rFonts w:ascii="Times New Roman" w:hAnsi="Times New Roman" w:cs="Times New Roman"/>
          <w:sz w:val="22"/>
          <w:szCs w:val="22"/>
        </w:rPr>
      </w:pPr>
      <w:r w:rsidRPr="00FE38CB">
        <w:rPr>
          <w:rFonts w:ascii="Times New Roman" w:hAnsi="Times New Roman" w:cs="Times New Roman"/>
          <w:sz w:val="22"/>
          <w:szCs w:val="22"/>
        </w:rPr>
        <w:t>сделки репо, подлежащие исп</w:t>
      </w:r>
      <w:r w:rsidR="006134B6" w:rsidRPr="00FE38CB">
        <w:rPr>
          <w:rFonts w:ascii="Times New Roman" w:hAnsi="Times New Roman" w:cs="Times New Roman"/>
          <w:sz w:val="22"/>
          <w:szCs w:val="22"/>
        </w:rPr>
        <w:t>олнению за счет имущества фонда</w:t>
      </w:r>
      <w:r w:rsidR="009D2D54" w:rsidRPr="00FE38CB">
        <w:rPr>
          <w:rFonts w:ascii="Times New Roman" w:hAnsi="Times New Roman" w:cs="Times New Roman"/>
          <w:sz w:val="22"/>
          <w:szCs w:val="22"/>
        </w:rPr>
        <w:t>;</w:t>
      </w:r>
      <w:r w:rsidR="006134B6" w:rsidRPr="00FE38CB">
        <w:rPr>
          <w:rFonts w:ascii="Times New Roman" w:hAnsi="Times New Roman" w:cs="Times New Roman"/>
          <w:sz w:val="22"/>
          <w:szCs w:val="22"/>
        </w:rPr>
        <w:t xml:space="preserve"> </w:t>
      </w:r>
    </w:p>
    <w:p w:rsidR="00B82398" w:rsidRPr="00FE38CB" w:rsidRDefault="00B82398" w:rsidP="00110017">
      <w:pPr>
        <w:pStyle w:val="ConsPlusNormal"/>
        <w:numPr>
          <w:ilvl w:val="0"/>
          <w:numId w:val="18"/>
        </w:numPr>
        <w:ind w:left="0" w:firstLine="539"/>
        <w:jc w:val="both"/>
        <w:rPr>
          <w:rFonts w:ascii="Times New Roman" w:hAnsi="Times New Roman" w:cs="Times New Roman"/>
          <w:sz w:val="22"/>
          <w:szCs w:val="22"/>
        </w:rPr>
      </w:pPr>
      <w:r w:rsidRPr="00FE38CB">
        <w:rPr>
          <w:rFonts w:ascii="Times New Roman" w:hAnsi="Times New Roman" w:cs="Times New Roman"/>
          <w:sz w:val="22"/>
          <w:szCs w:val="22"/>
        </w:rPr>
        <w:t>сделки по приобретению в состав фонда имущества, находящегося у управляющей компании в доверительном управлении по иным договорам, и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p>
    <w:p w:rsidR="00B82398" w:rsidRPr="00FE38CB" w:rsidRDefault="00B82398" w:rsidP="00110017">
      <w:pPr>
        <w:pStyle w:val="ConsPlusNormal"/>
        <w:numPr>
          <w:ilvl w:val="0"/>
          <w:numId w:val="18"/>
        </w:numPr>
        <w:ind w:left="0" w:firstLine="539"/>
        <w:jc w:val="both"/>
        <w:rPr>
          <w:rFonts w:ascii="Times New Roman" w:hAnsi="Times New Roman" w:cs="Times New Roman"/>
          <w:sz w:val="22"/>
          <w:szCs w:val="22"/>
        </w:rPr>
      </w:pPr>
      <w:r w:rsidRPr="00FE38CB">
        <w:rPr>
          <w:rFonts w:ascii="Times New Roman" w:hAnsi="Times New Roman" w:cs="Times New Roman"/>
          <w:sz w:val="22"/>
          <w:szCs w:val="22"/>
        </w:rPr>
        <w:t>сделки по отчуждению имущества, составляющего фонд, в состав имущества, находящегося у управляющей компании в доверительном управлении по иным договорам, или в состав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p>
    <w:p w:rsidR="00B82398" w:rsidRPr="00FE38CB" w:rsidRDefault="00B82398" w:rsidP="00110017">
      <w:pPr>
        <w:pStyle w:val="ConsPlusNormal"/>
        <w:numPr>
          <w:ilvl w:val="0"/>
          <w:numId w:val="18"/>
        </w:numPr>
        <w:ind w:left="0" w:firstLine="539"/>
        <w:jc w:val="both"/>
        <w:rPr>
          <w:rFonts w:ascii="Times New Roman" w:hAnsi="Times New Roman" w:cs="Times New Roman"/>
          <w:sz w:val="22"/>
          <w:szCs w:val="22"/>
        </w:rPr>
      </w:pPr>
      <w:r w:rsidRPr="00FE38CB">
        <w:rPr>
          <w:rFonts w:ascii="Times New Roman" w:hAnsi="Times New Roman" w:cs="Times New Roman"/>
          <w:sz w:val="22"/>
          <w:szCs w:val="22"/>
        </w:rPr>
        <w:t>сделки по приобретению в состав фонда ценных бумаг, выпущенных (выданных) участниками управляющей компании, их основными и преобладающими хозяйственными обществами, дочерними и зависимыми обществами управляющей компании, а также специализированным депозитарием, , регистратором;</w:t>
      </w:r>
    </w:p>
    <w:p w:rsidR="00B82398" w:rsidRPr="00FE38CB" w:rsidRDefault="00B82398" w:rsidP="00110017">
      <w:pPr>
        <w:pStyle w:val="ConsPlusNormal"/>
        <w:numPr>
          <w:ilvl w:val="0"/>
          <w:numId w:val="18"/>
        </w:numPr>
        <w:ind w:left="0" w:firstLine="539"/>
        <w:jc w:val="both"/>
        <w:rPr>
          <w:rFonts w:ascii="Times New Roman" w:hAnsi="Times New Roman" w:cs="Times New Roman"/>
          <w:sz w:val="22"/>
          <w:szCs w:val="22"/>
        </w:rPr>
      </w:pPr>
      <w:r w:rsidRPr="00FE38CB">
        <w:rPr>
          <w:rFonts w:ascii="Times New Roman" w:hAnsi="Times New Roman" w:cs="Times New Roman"/>
          <w:sz w:val="22"/>
          <w:szCs w:val="22"/>
        </w:rPr>
        <w:t>сделки по приобретению в состав фонда имущества, принадлежащего управляющей компании, ее участникам, основным и преобладающим хозяйственным обществам ее участников, ее дочерним и зависимым обществам, либо по отчуждению имущества, составляющего фонд, указанным лицам;</w:t>
      </w:r>
    </w:p>
    <w:p w:rsidR="00B82398" w:rsidRPr="00FE38CB" w:rsidRDefault="00B82398" w:rsidP="00110017">
      <w:pPr>
        <w:pStyle w:val="ConsPlusNormal"/>
        <w:numPr>
          <w:ilvl w:val="0"/>
          <w:numId w:val="18"/>
        </w:numPr>
        <w:ind w:left="0" w:firstLine="539"/>
        <w:jc w:val="both"/>
        <w:rPr>
          <w:rFonts w:ascii="Times New Roman" w:hAnsi="Times New Roman" w:cs="Times New Roman"/>
          <w:sz w:val="22"/>
          <w:szCs w:val="22"/>
        </w:rPr>
      </w:pPr>
      <w:r w:rsidRPr="00FE38CB">
        <w:rPr>
          <w:rFonts w:ascii="Times New Roman" w:hAnsi="Times New Roman" w:cs="Times New Roman"/>
          <w:sz w:val="22"/>
          <w:szCs w:val="22"/>
        </w:rPr>
        <w:t>сделки по приобретению в состав фонда имущества у специализированного депозитария, с которым управляющей компанией заключен договор, либо по отчуждению имущества указанным лицам,</w:t>
      </w:r>
      <w:r w:rsidR="006134B6" w:rsidRPr="00FE38CB">
        <w:rPr>
          <w:rFonts w:ascii="Times New Roman" w:hAnsi="Times New Roman" w:cs="Times New Roman"/>
          <w:sz w:val="22"/>
          <w:szCs w:val="22"/>
        </w:rPr>
        <w:t xml:space="preserve"> </w:t>
      </w:r>
      <w:r w:rsidRPr="00FE38CB">
        <w:rPr>
          <w:rFonts w:ascii="Times New Roman" w:hAnsi="Times New Roman" w:cs="Times New Roman"/>
          <w:sz w:val="22"/>
          <w:szCs w:val="22"/>
        </w:rPr>
        <w:t>за исключением случаев</w:t>
      </w:r>
      <w:r w:rsidR="006134B6" w:rsidRPr="00FE38CB">
        <w:rPr>
          <w:rFonts w:ascii="Times New Roman" w:hAnsi="Times New Roman" w:cs="Times New Roman"/>
          <w:sz w:val="22"/>
          <w:szCs w:val="22"/>
        </w:rPr>
        <w:t xml:space="preserve"> </w:t>
      </w:r>
      <w:r w:rsidRPr="00FE38CB">
        <w:rPr>
          <w:rFonts w:ascii="Times New Roman" w:hAnsi="Times New Roman" w:cs="Times New Roman"/>
          <w:sz w:val="22"/>
          <w:szCs w:val="22"/>
        </w:rPr>
        <w:t xml:space="preserve">оплаты расходов, перечисленных в пункте </w:t>
      </w:r>
      <w:r w:rsidR="00120563">
        <w:rPr>
          <w:rFonts w:ascii="Times New Roman" w:hAnsi="Times New Roman" w:cs="Times New Roman"/>
          <w:sz w:val="22"/>
          <w:szCs w:val="22"/>
        </w:rPr>
        <w:t>9</w:t>
      </w:r>
      <w:r w:rsidR="00DD48EF" w:rsidRPr="00DD48EF">
        <w:rPr>
          <w:rFonts w:ascii="Times New Roman" w:hAnsi="Times New Roman" w:cs="Times New Roman"/>
          <w:sz w:val="22"/>
          <w:szCs w:val="22"/>
        </w:rPr>
        <w:t>5</w:t>
      </w:r>
      <w:r w:rsidRPr="00FE38CB">
        <w:rPr>
          <w:rFonts w:ascii="Times New Roman" w:hAnsi="Times New Roman" w:cs="Times New Roman"/>
          <w:sz w:val="22"/>
          <w:szCs w:val="22"/>
        </w:rPr>
        <w:t xml:space="preserve"> настоящих Правил, а также иных случаев,</w:t>
      </w:r>
      <w:r w:rsidR="006134B6" w:rsidRPr="00FE38CB">
        <w:rPr>
          <w:rFonts w:ascii="Times New Roman" w:hAnsi="Times New Roman" w:cs="Times New Roman"/>
          <w:sz w:val="22"/>
          <w:szCs w:val="22"/>
        </w:rPr>
        <w:t xml:space="preserve"> </w:t>
      </w:r>
      <w:r w:rsidRPr="00FE38CB">
        <w:rPr>
          <w:rFonts w:ascii="Times New Roman" w:hAnsi="Times New Roman" w:cs="Times New Roman"/>
          <w:sz w:val="22"/>
          <w:szCs w:val="22"/>
        </w:rPr>
        <w:t>предусмотренных настоящими Правилами;</w:t>
      </w:r>
    </w:p>
    <w:p w:rsidR="00B708A2" w:rsidRPr="00FE38CB" w:rsidRDefault="00B82398" w:rsidP="00110017">
      <w:pPr>
        <w:pStyle w:val="ConsPlusNormal"/>
        <w:numPr>
          <w:ilvl w:val="0"/>
          <w:numId w:val="18"/>
        </w:numPr>
        <w:ind w:left="0" w:firstLine="539"/>
        <w:jc w:val="both"/>
        <w:rPr>
          <w:rFonts w:ascii="Times New Roman" w:hAnsi="Times New Roman" w:cs="Times New Roman"/>
          <w:sz w:val="22"/>
          <w:szCs w:val="22"/>
        </w:rPr>
      </w:pPr>
      <w:r w:rsidRPr="00FE38CB">
        <w:rPr>
          <w:rFonts w:ascii="Times New Roman" w:hAnsi="Times New Roman" w:cs="Times New Roman"/>
          <w:sz w:val="22"/>
          <w:szCs w:val="22"/>
        </w:rPr>
        <w:t>сделки по приобретению в состав фонда ценных бумаг, выпущенных (выданных) управляющей компанией, а также акционерным инвестиционным фондом, активы которого находятся в доверительном управлении управляющей компании или функции единоличного исполнительного органа которого осуществляет управляющая компания;</w:t>
      </w:r>
    </w:p>
    <w:p w:rsidR="00B82398" w:rsidRPr="00FE38CB" w:rsidRDefault="00B82398" w:rsidP="00B708A2">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 xml:space="preserve">6) заключать договоры возмездного оказания услуг, подлежащих оплате за счет активов фонда, в случаях, установленных нормативными </w:t>
      </w:r>
      <w:r w:rsidR="00F03EB1" w:rsidRPr="00FE38CB">
        <w:rPr>
          <w:rFonts w:ascii="Times New Roman" w:hAnsi="Times New Roman" w:cs="Times New Roman"/>
          <w:sz w:val="22"/>
          <w:szCs w:val="22"/>
        </w:rPr>
        <w:t>актами в сфере финансовых рынков</w:t>
      </w:r>
      <w:r w:rsidR="009C1DB3" w:rsidRPr="00FE38CB">
        <w:rPr>
          <w:rFonts w:ascii="Times New Roman" w:hAnsi="Times New Roman" w:cs="Times New Roman"/>
          <w:sz w:val="22"/>
          <w:szCs w:val="22"/>
        </w:rPr>
        <w:t>.</w:t>
      </w:r>
    </w:p>
    <w:p w:rsidR="008759D8" w:rsidRPr="00FE38CB" w:rsidRDefault="00696E51" w:rsidP="00343F64">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2</w:t>
      </w:r>
      <w:r w:rsidR="00EE7878">
        <w:rPr>
          <w:rFonts w:ascii="Times New Roman" w:hAnsi="Times New Roman" w:cs="Times New Roman"/>
          <w:sz w:val="22"/>
          <w:szCs w:val="22"/>
        </w:rPr>
        <w:t>7</w:t>
      </w:r>
      <w:r w:rsidR="00B708A2" w:rsidRPr="00FE38CB">
        <w:rPr>
          <w:rFonts w:ascii="Times New Roman" w:hAnsi="Times New Roman" w:cs="Times New Roman"/>
          <w:sz w:val="22"/>
          <w:szCs w:val="22"/>
        </w:rPr>
        <w:t xml:space="preserve">. Ограничения на совершение сделок с ценными бумагами, установленные абзацами </w:t>
      </w:r>
      <w:r w:rsidR="00110017" w:rsidRPr="00FE38CB">
        <w:rPr>
          <w:rFonts w:ascii="Times New Roman" w:hAnsi="Times New Roman" w:cs="Times New Roman"/>
          <w:sz w:val="22"/>
          <w:szCs w:val="22"/>
        </w:rPr>
        <w:t>ж)</w:t>
      </w:r>
      <w:r w:rsidR="00B708A2" w:rsidRPr="00FE38CB">
        <w:rPr>
          <w:rFonts w:ascii="Times New Roman" w:hAnsi="Times New Roman" w:cs="Times New Roman"/>
          <w:sz w:val="22"/>
          <w:szCs w:val="22"/>
        </w:rPr>
        <w:t xml:space="preserve">, </w:t>
      </w:r>
      <w:r w:rsidR="00110017" w:rsidRPr="00FE38CB">
        <w:rPr>
          <w:rFonts w:ascii="Times New Roman" w:hAnsi="Times New Roman" w:cs="Times New Roman"/>
          <w:sz w:val="22"/>
          <w:szCs w:val="22"/>
        </w:rPr>
        <w:t>з)</w:t>
      </w:r>
      <w:r w:rsidR="00B708A2" w:rsidRPr="00FE38CB">
        <w:rPr>
          <w:rFonts w:ascii="Times New Roman" w:hAnsi="Times New Roman" w:cs="Times New Roman"/>
          <w:sz w:val="22"/>
          <w:szCs w:val="22"/>
        </w:rPr>
        <w:t xml:space="preserve">, </w:t>
      </w:r>
      <w:r w:rsidR="00110017" w:rsidRPr="00FE38CB">
        <w:rPr>
          <w:rFonts w:ascii="Times New Roman" w:hAnsi="Times New Roman" w:cs="Times New Roman"/>
          <w:sz w:val="22"/>
          <w:szCs w:val="22"/>
        </w:rPr>
        <w:t>к)</w:t>
      </w:r>
      <w:r w:rsidR="00B708A2" w:rsidRPr="00FE38CB">
        <w:rPr>
          <w:rFonts w:ascii="Times New Roman" w:hAnsi="Times New Roman" w:cs="Times New Roman"/>
          <w:sz w:val="22"/>
          <w:szCs w:val="22"/>
        </w:rPr>
        <w:t xml:space="preserve"> и </w:t>
      </w:r>
      <w:r w:rsidR="00110017" w:rsidRPr="00FE38CB">
        <w:rPr>
          <w:rFonts w:ascii="Times New Roman" w:hAnsi="Times New Roman" w:cs="Times New Roman"/>
          <w:sz w:val="22"/>
          <w:szCs w:val="22"/>
        </w:rPr>
        <w:t>л)</w:t>
      </w:r>
      <w:r w:rsidR="00B708A2" w:rsidRPr="00FE38CB">
        <w:rPr>
          <w:rFonts w:ascii="Times New Roman" w:hAnsi="Times New Roman" w:cs="Times New Roman"/>
          <w:sz w:val="22"/>
          <w:szCs w:val="22"/>
        </w:rPr>
        <w:t xml:space="preserve"> </w:t>
      </w:r>
      <w:hyperlink r:id="rId11" w:history="1">
        <w:r w:rsidR="00B708A2" w:rsidRPr="00FE38CB">
          <w:rPr>
            <w:rFonts w:ascii="Times New Roman" w:hAnsi="Times New Roman" w:cs="Times New Roman"/>
            <w:sz w:val="22"/>
            <w:szCs w:val="22"/>
          </w:rPr>
          <w:t>подпункта 5 пункта 2</w:t>
        </w:r>
      </w:hyperlink>
      <w:r w:rsidR="00EE7878">
        <w:rPr>
          <w:rFonts w:ascii="Times New Roman" w:hAnsi="Times New Roman" w:cs="Times New Roman"/>
          <w:sz w:val="22"/>
          <w:szCs w:val="22"/>
        </w:rPr>
        <w:t>6</w:t>
      </w:r>
      <w:r w:rsidR="00B708A2" w:rsidRPr="00FE38CB">
        <w:rPr>
          <w:rFonts w:ascii="Times New Roman" w:hAnsi="Times New Roman" w:cs="Times New Roman"/>
          <w:sz w:val="22"/>
          <w:szCs w:val="22"/>
        </w:rPr>
        <w:t xml:space="preserve"> настоящ</w:t>
      </w:r>
      <w:r w:rsidR="00343F64" w:rsidRPr="00FE38CB">
        <w:rPr>
          <w:rFonts w:ascii="Times New Roman" w:hAnsi="Times New Roman" w:cs="Times New Roman"/>
          <w:sz w:val="22"/>
          <w:szCs w:val="22"/>
        </w:rPr>
        <w:t xml:space="preserve">их Правил, не применяются, если </w:t>
      </w:r>
      <w:r w:rsidR="00B708A2" w:rsidRPr="00FE38CB">
        <w:rPr>
          <w:rFonts w:ascii="Times New Roman" w:hAnsi="Times New Roman" w:cs="Times New Roman"/>
          <w:sz w:val="22"/>
          <w:szCs w:val="22"/>
        </w:rPr>
        <w:t xml:space="preserve">такие сделки с ценными бумагами совершаются на организованных торгах на основе заявок на покупку (продажу) по наилучшим из указанных в них ценам при условии, что заявки адресованы всем участникам торгов и информация, позволяющая идентифицировать подавших заявки участников торгов, не раскрывается </w:t>
      </w:r>
      <w:r w:rsidR="006A2B99" w:rsidRPr="00FE38CB">
        <w:rPr>
          <w:rFonts w:ascii="Times New Roman" w:hAnsi="Times New Roman" w:cs="Times New Roman"/>
          <w:sz w:val="22"/>
          <w:szCs w:val="22"/>
        </w:rPr>
        <w:t>в ходе торгов другим участникам.</w:t>
      </w:r>
    </w:p>
    <w:p w:rsidR="008759D8" w:rsidRPr="00FE38CB" w:rsidRDefault="00EE7878" w:rsidP="008759D8">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28</w:t>
      </w:r>
      <w:r w:rsidR="00B708A2" w:rsidRPr="00FE38CB">
        <w:rPr>
          <w:rFonts w:ascii="Times New Roman" w:hAnsi="Times New Roman" w:cs="Times New Roman"/>
          <w:sz w:val="22"/>
          <w:szCs w:val="22"/>
        </w:rPr>
        <w:t xml:space="preserve">. Ограничения на совершение сделок, установленные абзацем </w:t>
      </w:r>
      <w:r w:rsidR="008F0CD3" w:rsidRPr="00FE38CB">
        <w:rPr>
          <w:rFonts w:ascii="Times New Roman" w:hAnsi="Times New Roman" w:cs="Times New Roman"/>
          <w:sz w:val="22"/>
          <w:szCs w:val="22"/>
        </w:rPr>
        <w:t>и)</w:t>
      </w:r>
      <w:r w:rsidR="00B708A2" w:rsidRPr="00FE38CB">
        <w:rPr>
          <w:rFonts w:ascii="Times New Roman" w:hAnsi="Times New Roman" w:cs="Times New Roman"/>
          <w:sz w:val="22"/>
          <w:szCs w:val="22"/>
        </w:rPr>
        <w:t xml:space="preserve"> </w:t>
      </w:r>
      <w:hyperlink r:id="rId12" w:history="1">
        <w:r w:rsidR="00B708A2" w:rsidRPr="00FE38CB">
          <w:rPr>
            <w:rFonts w:ascii="Times New Roman" w:hAnsi="Times New Roman" w:cs="Times New Roman"/>
            <w:sz w:val="22"/>
            <w:szCs w:val="22"/>
          </w:rPr>
          <w:t>подпункта 5 пункта 2</w:t>
        </w:r>
      </w:hyperlink>
      <w:r>
        <w:rPr>
          <w:rFonts w:ascii="Times New Roman" w:hAnsi="Times New Roman" w:cs="Times New Roman"/>
          <w:sz w:val="22"/>
          <w:szCs w:val="22"/>
        </w:rPr>
        <w:t>6</w:t>
      </w:r>
      <w:r w:rsidR="00B708A2" w:rsidRPr="00FE38CB">
        <w:rPr>
          <w:rFonts w:ascii="Times New Roman" w:hAnsi="Times New Roman" w:cs="Times New Roman"/>
          <w:sz w:val="22"/>
          <w:szCs w:val="22"/>
        </w:rPr>
        <w:t xml:space="preserve"> настоящих Правил, не применяются, если указанные сделки:</w:t>
      </w:r>
    </w:p>
    <w:p w:rsidR="008759D8" w:rsidRPr="00FE38CB" w:rsidRDefault="00B708A2" w:rsidP="008759D8">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1) совершаются с ценными бумагами, включенными в котировальные списки российских бирж;</w:t>
      </w:r>
    </w:p>
    <w:p w:rsidR="008759D8" w:rsidRPr="00FE38CB" w:rsidRDefault="008759D8" w:rsidP="008759D8">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2) совершаются при размещении дополнительных ценных бумаг акционерного общества при осуществлении управляющей компанией права акционера на преимущественное приобретение акций и эмиссионных ценных бумаг, конвертируемых в акции этого акционерного общества;</w:t>
      </w:r>
    </w:p>
    <w:p w:rsidR="008759D8" w:rsidRPr="00FE38CB" w:rsidRDefault="008759D8" w:rsidP="008759D8">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3) являются сделками по приобретению акций акционерных обществ, которые на момент совершения сделок являлись зависимыми (дочерними) хозяйственными обществами управляющей компании в силу приобретения последней указанных акций в имущество, составляющее активы фонда.</w:t>
      </w:r>
    </w:p>
    <w:p w:rsidR="008759D8" w:rsidRPr="00FE38CB" w:rsidRDefault="00120563" w:rsidP="008759D8">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29</w:t>
      </w:r>
      <w:r w:rsidR="008759D8" w:rsidRPr="00FE38CB">
        <w:rPr>
          <w:rFonts w:ascii="Times New Roman" w:hAnsi="Times New Roman" w:cs="Times New Roman"/>
          <w:sz w:val="22"/>
          <w:szCs w:val="22"/>
        </w:rPr>
        <w:t>. По сделкам, совершенным в нарушение требований подпунктов 1, 3 и 5 пункта 2</w:t>
      </w:r>
      <w:r>
        <w:rPr>
          <w:rFonts w:ascii="Times New Roman" w:hAnsi="Times New Roman" w:cs="Times New Roman"/>
          <w:sz w:val="22"/>
          <w:szCs w:val="22"/>
        </w:rPr>
        <w:t>6</w:t>
      </w:r>
      <w:r w:rsidR="008759D8" w:rsidRPr="00FE38CB">
        <w:rPr>
          <w:rFonts w:ascii="Times New Roman" w:hAnsi="Times New Roman" w:cs="Times New Roman"/>
          <w:sz w:val="22"/>
          <w:szCs w:val="22"/>
        </w:rPr>
        <w:t xml:space="preserve"> настоящих Правил, управляющая компания несет обязательства лично и отвечает только принадлежащим ей имуществом. Долги, возникшие по таким обязательствам, не могут погашаться за счет имущества, составляющего фонд.</w:t>
      </w:r>
    </w:p>
    <w:p w:rsidR="008759D8" w:rsidRPr="00FE38CB" w:rsidRDefault="008759D8" w:rsidP="00431546">
      <w:pPr>
        <w:pStyle w:val="ConsPlusNormal"/>
        <w:ind w:firstLine="0"/>
        <w:jc w:val="both"/>
        <w:rPr>
          <w:rFonts w:ascii="Times New Roman" w:hAnsi="Times New Roman" w:cs="Times New Roman"/>
          <w:sz w:val="22"/>
          <w:szCs w:val="22"/>
        </w:rPr>
      </w:pPr>
    </w:p>
    <w:p w:rsidR="008759D8" w:rsidRPr="00FE38CB" w:rsidRDefault="008759D8" w:rsidP="00B708A2">
      <w:pPr>
        <w:pStyle w:val="ConsPlusNormal"/>
        <w:ind w:firstLine="0"/>
        <w:jc w:val="center"/>
        <w:rPr>
          <w:rFonts w:ascii="Times New Roman" w:hAnsi="Times New Roman" w:cs="Times New Roman"/>
          <w:sz w:val="22"/>
          <w:szCs w:val="22"/>
        </w:rPr>
      </w:pPr>
      <w:r w:rsidRPr="00FE38CB">
        <w:rPr>
          <w:rFonts w:ascii="Times New Roman" w:hAnsi="Times New Roman" w:cs="Times New Roman"/>
          <w:sz w:val="22"/>
          <w:szCs w:val="22"/>
        </w:rPr>
        <w:t>IV. Права владельцев инвестиционных паев.</w:t>
      </w:r>
      <w:r w:rsidR="007A53FD" w:rsidRPr="00FE38CB">
        <w:rPr>
          <w:rFonts w:ascii="Times New Roman" w:hAnsi="Times New Roman" w:cs="Times New Roman"/>
          <w:sz w:val="22"/>
          <w:szCs w:val="22"/>
        </w:rPr>
        <w:t xml:space="preserve"> </w:t>
      </w:r>
      <w:r w:rsidRPr="00FE38CB">
        <w:rPr>
          <w:rFonts w:ascii="Times New Roman" w:hAnsi="Times New Roman" w:cs="Times New Roman"/>
          <w:sz w:val="22"/>
          <w:szCs w:val="22"/>
        </w:rPr>
        <w:t>Инвестиционные паи</w:t>
      </w:r>
    </w:p>
    <w:p w:rsidR="008759D8" w:rsidRPr="00FE38CB" w:rsidRDefault="008759D8" w:rsidP="008759D8">
      <w:pPr>
        <w:pStyle w:val="ConsPlusNormal"/>
        <w:ind w:firstLine="540"/>
        <w:jc w:val="both"/>
        <w:rPr>
          <w:rFonts w:ascii="Times New Roman" w:hAnsi="Times New Roman" w:cs="Times New Roman"/>
          <w:sz w:val="22"/>
          <w:szCs w:val="22"/>
        </w:rPr>
      </w:pPr>
    </w:p>
    <w:p w:rsidR="008759D8" w:rsidRPr="00FE38CB" w:rsidRDefault="008759D8" w:rsidP="008759D8">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3</w:t>
      </w:r>
      <w:r w:rsidR="00120563">
        <w:rPr>
          <w:rFonts w:ascii="Times New Roman" w:hAnsi="Times New Roman" w:cs="Times New Roman"/>
          <w:sz w:val="22"/>
          <w:szCs w:val="22"/>
        </w:rPr>
        <w:t>0</w:t>
      </w:r>
      <w:r w:rsidRPr="00FE38CB">
        <w:rPr>
          <w:rFonts w:ascii="Times New Roman" w:hAnsi="Times New Roman" w:cs="Times New Roman"/>
          <w:sz w:val="22"/>
          <w:szCs w:val="22"/>
        </w:rPr>
        <w:t>. Права владельцев инвестиционных паев удостоверяются инвестиционными паями.</w:t>
      </w:r>
    </w:p>
    <w:p w:rsidR="008759D8" w:rsidRPr="00FE38CB" w:rsidRDefault="008759D8" w:rsidP="008759D8">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3</w:t>
      </w:r>
      <w:r w:rsidR="00120563">
        <w:rPr>
          <w:rFonts w:ascii="Times New Roman" w:hAnsi="Times New Roman" w:cs="Times New Roman"/>
          <w:sz w:val="22"/>
          <w:szCs w:val="22"/>
        </w:rPr>
        <w:t>1</w:t>
      </w:r>
      <w:r w:rsidRPr="00FE38CB">
        <w:rPr>
          <w:rFonts w:ascii="Times New Roman" w:hAnsi="Times New Roman" w:cs="Times New Roman"/>
          <w:sz w:val="22"/>
          <w:szCs w:val="22"/>
        </w:rPr>
        <w:t>. Инвестиционный пай является именной ценной бумагой, удостоверяющей:</w:t>
      </w:r>
    </w:p>
    <w:p w:rsidR="008759D8" w:rsidRPr="00FE38CB" w:rsidRDefault="008759D8" w:rsidP="008759D8">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1) долю его владельца в праве собственности на имущество, составляющее фонд;</w:t>
      </w:r>
    </w:p>
    <w:p w:rsidR="008759D8" w:rsidRPr="00FE38CB" w:rsidRDefault="008759D8" w:rsidP="008759D8">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2) право требовать от управляющей компании надлежащего доверительного управления фондом;</w:t>
      </w:r>
    </w:p>
    <w:p w:rsidR="008759D8" w:rsidRPr="00FE38CB" w:rsidRDefault="008759D8" w:rsidP="008759D8">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3) право требовать от управляющей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фонд, в любой рабочий день;</w:t>
      </w:r>
    </w:p>
    <w:p w:rsidR="008759D8" w:rsidRPr="00FE38CB" w:rsidRDefault="008759D8" w:rsidP="008759D8">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4) право на получение денежной компенсации при прекращении договора доверительного управления фондом со всеми владельцами инвестиционных паев (прекращении фонда) в размере, пропорциональном приходящейся на него доле имущества, распределяемого среди владельцев инвестиционных паев.</w:t>
      </w:r>
    </w:p>
    <w:p w:rsidR="008759D8" w:rsidRPr="00FE38CB" w:rsidRDefault="008759D8" w:rsidP="008759D8">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3</w:t>
      </w:r>
      <w:r w:rsidR="00120563">
        <w:rPr>
          <w:rFonts w:ascii="Times New Roman" w:hAnsi="Times New Roman" w:cs="Times New Roman"/>
          <w:sz w:val="22"/>
          <w:szCs w:val="22"/>
        </w:rPr>
        <w:t>2</w:t>
      </w:r>
      <w:r w:rsidRPr="00FE38CB">
        <w:rPr>
          <w:rFonts w:ascii="Times New Roman" w:hAnsi="Times New Roman" w:cs="Times New Roman"/>
          <w:sz w:val="22"/>
          <w:szCs w:val="22"/>
        </w:rPr>
        <w:t>. Каждый инвестиционный пай удостоверяет одинаковую долю в праве общей собственности на имущество, составляющее фонд, и одинаковые права.</w:t>
      </w:r>
    </w:p>
    <w:p w:rsidR="008759D8" w:rsidRPr="00FE38CB" w:rsidRDefault="008759D8" w:rsidP="008759D8">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Инвестиционный пай не является эмиссионной ценной бумагой.</w:t>
      </w:r>
    </w:p>
    <w:p w:rsidR="008759D8" w:rsidRPr="00FE38CB" w:rsidRDefault="008759D8" w:rsidP="008759D8">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Права, удостоверенные инвестиционным паем, фиксируются в бездокументарной форме.</w:t>
      </w:r>
    </w:p>
    <w:p w:rsidR="008759D8" w:rsidRPr="00FE38CB" w:rsidRDefault="008759D8" w:rsidP="008759D8">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Инвестиционный пай не имеет номинальной стоимости.</w:t>
      </w:r>
    </w:p>
    <w:p w:rsidR="008759D8" w:rsidRPr="00FE38CB" w:rsidRDefault="008759D8" w:rsidP="008759D8">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3</w:t>
      </w:r>
      <w:r w:rsidR="00120563">
        <w:rPr>
          <w:rFonts w:ascii="Times New Roman" w:hAnsi="Times New Roman" w:cs="Times New Roman"/>
          <w:sz w:val="22"/>
          <w:szCs w:val="22"/>
        </w:rPr>
        <w:t>3</w:t>
      </w:r>
      <w:r w:rsidRPr="00FE38CB">
        <w:rPr>
          <w:rFonts w:ascii="Times New Roman" w:hAnsi="Times New Roman" w:cs="Times New Roman"/>
          <w:sz w:val="22"/>
          <w:szCs w:val="22"/>
        </w:rPr>
        <w:t>. Количество инвестиционных паев, выдаваемых управляющей компанией, не ограничивается.</w:t>
      </w:r>
    </w:p>
    <w:p w:rsidR="008759D8" w:rsidRPr="00FE38CB" w:rsidRDefault="008759D8" w:rsidP="008759D8">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3</w:t>
      </w:r>
      <w:r w:rsidR="00120563">
        <w:rPr>
          <w:rFonts w:ascii="Times New Roman" w:hAnsi="Times New Roman" w:cs="Times New Roman"/>
          <w:sz w:val="22"/>
          <w:szCs w:val="22"/>
        </w:rPr>
        <w:t>4</w:t>
      </w:r>
      <w:r w:rsidRPr="00FE38CB">
        <w:rPr>
          <w:rFonts w:ascii="Times New Roman" w:hAnsi="Times New Roman" w:cs="Times New Roman"/>
          <w:sz w:val="22"/>
          <w:szCs w:val="22"/>
        </w:rPr>
        <w:t xml:space="preserve">. При выдаче одному лицу инвестиционных паев, составляющих дробное число, количество инвестиционных паев определяется с точностью до </w:t>
      </w:r>
      <w:r w:rsidR="00A334F5" w:rsidRPr="00FE38CB">
        <w:rPr>
          <w:rFonts w:ascii="Times New Roman" w:hAnsi="Times New Roman" w:cs="Times New Roman"/>
          <w:sz w:val="22"/>
          <w:szCs w:val="22"/>
        </w:rPr>
        <w:t xml:space="preserve">шестого </w:t>
      </w:r>
      <w:r w:rsidRPr="00FE38CB">
        <w:rPr>
          <w:rFonts w:ascii="Times New Roman" w:hAnsi="Times New Roman" w:cs="Times New Roman"/>
          <w:sz w:val="22"/>
          <w:szCs w:val="22"/>
        </w:rPr>
        <w:t>знака после запятой.</w:t>
      </w:r>
    </w:p>
    <w:p w:rsidR="00BD240A" w:rsidRPr="00FE38CB" w:rsidRDefault="00BD240A" w:rsidP="00BD240A">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3</w:t>
      </w:r>
      <w:r w:rsidR="00120563">
        <w:rPr>
          <w:rFonts w:ascii="Times New Roman" w:hAnsi="Times New Roman" w:cs="Times New Roman"/>
          <w:sz w:val="22"/>
          <w:szCs w:val="22"/>
        </w:rPr>
        <w:t>5</w:t>
      </w:r>
      <w:r w:rsidRPr="00FE38CB">
        <w:rPr>
          <w:rFonts w:ascii="Times New Roman" w:hAnsi="Times New Roman" w:cs="Times New Roman"/>
          <w:sz w:val="22"/>
          <w:szCs w:val="22"/>
        </w:rPr>
        <w:t>. Инвестиционные паи свободно обращаются по завершении (окончании) формирования фонда.</w:t>
      </w:r>
    </w:p>
    <w:p w:rsidR="00BD240A" w:rsidRPr="00FE38CB" w:rsidRDefault="00BD240A" w:rsidP="00BD240A">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Специализированный депозитарий, регистратор</w:t>
      </w:r>
      <w:r w:rsidR="00120563">
        <w:rPr>
          <w:rFonts w:ascii="Times New Roman" w:hAnsi="Times New Roman" w:cs="Times New Roman"/>
          <w:sz w:val="22"/>
          <w:szCs w:val="22"/>
        </w:rPr>
        <w:t>-</w:t>
      </w:r>
      <w:r w:rsidRPr="00FE38CB">
        <w:rPr>
          <w:rFonts w:ascii="Times New Roman" w:hAnsi="Times New Roman" w:cs="Times New Roman"/>
          <w:sz w:val="22"/>
          <w:szCs w:val="22"/>
        </w:rPr>
        <w:t xml:space="preserve"> не могут являться владельцами инвестиционных паев.</w:t>
      </w:r>
    </w:p>
    <w:p w:rsidR="008759D8" w:rsidRPr="00FE38CB" w:rsidRDefault="008759D8" w:rsidP="00BD240A">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3</w:t>
      </w:r>
      <w:r w:rsidR="00120563">
        <w:rPr>
          <w:rFonts w:ascii="Times New Roman" w:hAnsi="Times New Roman" w:cs="Times New Roman"/>
          <w:sz w:val="22"/>
          <w:szCs w:val="22"/>
        </w:rPr>
        <w:t>6</w:t>
      </w:r>
      <w:r w:rsidRPr="00FE38CB">
        <w:rPr>
          <w:rFonts w:ascii="Times New Roman" w:hAnsi="Times New Roman" w:cs="Times New Roman"/>
          <w:sz w:val="22"/>
          <w:szCs w:val="22"/>
        </w:rPr>
        <w:t>. Учет прав на инвестиционные паи осуществляется на лицевых счетах в реестре владельцев инвестиционных паев</w:t>
      </w:r>
      <w:r w:rsidR="00B4758E" w:rsidRPr="00FE38CB">
        <w:rPr>
          <w:rFonts w:ascii="Times New Roman" w:hAnsi="Times New Roman" w:cs="Times New Roman"/>
          <w:sz w:val="22"/>
          <w:szCs w:val="22"/>
        </w:rPr>
        <w:t xml:space="preserve"> и на счетах депо депозитариями</w:t>
      </w:r>
      <w:r w:rsidRPr="00FE38CB">
        <w:rPr>
          <w:rFonts w:ascii="Times New Roman" w:hAnsi="Times New Roman" w:cs="Times New Roman"/>
          <w:sz w:val="22"/>
          <w:szCs w:val="22"/>
        </w:rPr>
        <w:t>.</w:t>
      </w:r>
    </w:p>
    <w:p w:rsidR="00B4758E" w:rsidRPr="00FE38CB" w:rsidRDefault="00696E51" w:rsidP="00B4758E">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3</w:t>
      </w:r>
      <w:r w:rsidR="00120563">
        <w:rPr>
          <w:rFonts w:ascii="Times New Roman" w:hAnsi="Times New Roman" w:cs="Times New Roman"/>
          <w:sz w:val="22"/>
          <w:szCs w:val="22"/>
        </w:rPr>
        <w:t>7</w:t>
      </w:r>
      <w:r w:rsidR="008759D8" w:rsidRPr="00FE38CB">
        <w:rPr>
          <w:rFonts w:ascii="Times New Roman" w:hAnsi="Times New Roman" w:cs="Times New Roman"/>
          <w:sz w:val="22"/>
          <w:szCs w:val="22"/>
        </w:rPr>
        <w:t>. Способы получения выписок из реестра владельцев инвестиционных паев</w:t>
      </w:r>
      <w:r w:rsidR="005A7F65" w:rsidRPr="00FE38CB">
        <w:rPr>
          <w:rFonts w:ascii="Times New Roman" w:hAnsi="Times New Roman" w:cs="Times New Roman"/>
          <w:sz w:val="22"/>
          <w:szCs w:val="22"/>
        </w:rPr>
        <w:t>.</w:t>
      </w:r>
      <w:r w:rsidR="008759D8" w:rsidRPr="00FE38CB">
        <w:rPr>
          <w:rFonts w:ascii="Times New Roman" w:hAnsi="Times New Roman" w:cs="Times New Roman"/>
          <w:sz w:val="22"/>
          <w:szCs w:val="22"/>
        </w:rPr>
        <w:t xml:space="preserve"> </w:t>
      </w:r>
    </w:p>
    <w:p w:rsidR="00DE2EC0" w:rsidRPr="00FE38CB" w:rsidRDefault="00DE2EC0" w:rsidP="00BD240A">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Выписка, предоставляемая в электронной форме, направляется заявителю в электронной форме с электронной подписью регистратора.</w:t>
      </w:r>
    </w:p>
    <w:p w:rsidR="00DE2EC0" w:rsidRPr="00FE38CB" w:rsidRDefault="00DE2EC0" w:rsidP="00BD240A">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Выписка, предоставляемая в форме документа на бумажном носителе, вручается лично у регистратора или иного уполномоченного им лица заявителю или его уполномоченному представителю при отсутствии указания в данных счета иного способа предоставления выписки.</w:t>
      </w:r>
    </w:p>
    <w:p w:rsidR="00DE2EC0" w:rsidRPr="00FE38CB" w:rsidRDefault="00DE2EC0" w:rsidP="00BD240A">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При представлении выписки по запросу нотариуса или уполномоченного законом государственного органа она направляется в форме документа на бумажном носителе по адресу соответствующего нотариуса или органа, указанному в запросе.</w:t>
      </w:r>
    </w:p>
    <w:p w:rsidR="00900249" w:rsidRPr="00FE38CB" w:rsidRDefault="00900249" w:rsidP="00BD240A">
      <w:pPr>
        <w:pStyle w:val="ConsPlusNormal"/>
        <w:ind w:firstLine="540"/>
        <w:jc w:val="center"/>
        <w:rPr>
          <w:rFonts w:ascii="Times New Roman" w:hAnsi="Times New Roman" w:cs="Times New Roman"/>
          <w:sz w:val="22"/>
          <w:szCs w:val="22"/>
        </w:rPr>
      </w:pPr>
    </w:p>
    <w:p w:rsidR="008759D8" w:rsidRPr="00FE38CB" w:rsidRDefault="008759D8" w:rsidP="00BD240A">
      <w:pPr>
        <w:pStyle w:val="ConsPlusNormal"/>
        <w:ind w:firstLine="540"/>
        <w:jc w:val="center"/>
        <w:rPr>
          <w:rFonts w:ascii="Times New Roman" w:hAnsi="Times New Roman" w:cs="Times New Roman"/>
          <w:sz w:val="22"/>
          <w:szCs w:val="22"/>
        </w:rPr>
      </w:pPr>
      <w:r w:rsidRPr="00FE38CB">
        <w:rPr>
          <w:rFonts w:ascii="Times New Roman" w:hAnsi="Times New Roman" w:cs="Times New Roman"/>
          <w:sz w:val="22"/>
          <w:szCs w:val="22"/>
        </w:rPr>
        <w:t>V. Выдача инвестиционных паев</w:t>
      </w:r>
    </w:p>
    <w:p w:rsidR="008759D8" w:rsidRPr="00FE38CB" w:rsidRDefault="008759D8" w:rsidP="00BD240A">
      <w:pPr>
        <w:pStyle w:val="ConsPlusNormal"/>
        <w:ind w:firstLine="540"/>
        <w:jc w:val="both"/>
        <w:rPr>
          <w:rFonts w:ascii="Times New Roman" w:hAnsi="Times New Roman" w:cs="Times New Roman"/>
          <w:sz w:val="22"/>
          <w:szCs w:val="22"/>
        </w:rPr>
      </w:pPr>
    </w:p>
    <w:p w:rsidR="008759D8" w:rsidRPr="00FE38CB" w:rsidRDefault="00A10988" w:rsidP="008759D8">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38</w:t>
      </w:r>
      <w:r w:rsidR="008759D8" w:rsidRPr="00FE38CB">
        <w:rPr>
          <w:rFonts w:ascii="Times New Roman" w:hAnsi="Times New Roman" w:cs="Times New Roman"/>
          <w:sz w:val="22"/>
          <w:szCs w:val="22"/>
        </w:rPr>
        <w:t>. Управляющая компания осуществляет выдачу инвестиционных паев при формировании фонда, а также после завершения формирования фонда.</w:t>
      </w:r>
    </w:p>
    <w:p w:rsidR="008759D8" w:rsidRPr="00FE38CB" w:rsidRDefault="00A10988" w:rsidP="008759D8">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39</w:t>
      </w:r>
      <w:r w:rsidR="008759D8" w:rsidRPr="00FE38CB">
        <w:rPr>
          <w:rFonts w:ascii="Times New Roman" w:hAnsi="Times New Roman" w:cs="Times New Roman"/>
          <w:sz w:val="22"/>
          <w:szCs w:val="22"/>
        </w:rPr>
        <w:t>. Выдача инвестиционных паев осуществляется путем внесения записи по лицевому счету приобретателя</w:t>
      </w:r>
      <w:r w:rsidR="00022878" w:rsidRPr="00FE38CB">
        <w:rPr>
          <w:rFonts w:ascii="Times New Roman" w:hAnsi="Times New Roman" w:cs="Times New Roman"/>
          <w:sz w:val="22"/>
          <w:szCs w:val="22"/>
        </w:rPr>
        <w:t xml:space="preserve"> </w:t>
      </w:r>
      <w:r w:rsidR="008759D8" w:rsidRPr="00FE38CB">
        <w:rPr>
          <w:rFonts w:ascii="Times New Roman" w:hAnsi="Times New Roman" w:cs="Times New Roman"/>
          <w:sz w:val="22"/>
          <w:szCs w:val="22"/>
        </w:rPr>
        <w:t>или</w:t>
      </w:r>
      <w:r w:rsidR="00022878" w:rsidRPr="00FE38CB">
        <w:rPr>
          <w:rFonts w:ascii="Times New Roman" w:hAnsi="Times New Roman" w:cs="Times New Roman"/>
          <w:sz w:val="22"/>
          <w:szCs w:val="22"/>
        </w:rPr>
        <w:t xml:space="preserve"> </w:t>
      </w:r>
      <w:r w:rsidR="008759D8" w:rsidRPr="00FE38CB">
        <w:rPr>
          <w:rFonts w:ascii="Times New Roman" w:hAnsi="Times New Roman" w:cs="Times New Roman"/>
          <w:sz w:val="22"/>
          <w:szCs w:val="22"/>
        </w:rPr>
        <w:t>номинального держателя в реестре владельцев инвестиционных паев.</w:t>
      </w:r>
    </w:p>
    <w:p w:rsidR="008759D8" w:rsidRPr="00FE38CB" w:rsidRDefault="008759D8" w:rsidP="008759D8">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4</w:t>
      </w:r>
      <w:r w:rsidR="00A10988">
        <w:rPr>
          <w:rFonts w:ascii="Times New Roman" w:hAnsi="Times New Roman" w:cs="Times New Roman"/>
          <w:sz w:val="22"/>
          <w:szCs w:val="22"/>
        </w:rPr>
        <w:t>0</w:t>
      </w:r>
      <w:r w:rsidRPr="00FE38CB">
        <w:rPr>
          <w:rFonts w:ascii="Times New Roman" w:hAnsi="Times New Roman" w:cs="Times New Roman"/>
          <w:sz w:val="22"/>
          <w:szCs w:val="22"/>
        </w:rPr>
        <w:t>. Выдача инвестиционных паев осуществляется на основании заявки на приобретение инвестиционных паев, содержащей обязательные сведения, включаемые в заявку на приобретение инвестиционных паев, согласно приложени</w:t>
      </w:r>
      <w:r w:rsidR="00A334F5" w:rsidRPr="00FE38CB">
        <w:rPr>
          <w:rFonts w:ascii="Times New Roman" w:hAnsi="Times New Roman" w:cs="Times New Roman"/>
          <w:sz w:val="22"/>
          <w:szCs w:val="22"/>
        </w:rPr>
        <w:t>ям</w:t>
      </w:r>
      <w:r w:rsidR="00BA6CB9" w:rsidRPr="00FE38CB">
        <w:rPr>
          <w:rFonts w:ascii="Times New Roman" w:hAnsi="Times New Roman" w:cs="Times New Roman"/>
          <w:sz w:val="22"/>
          <w:szCs w:val="22"/>
        </w:rPr>
        <w:t xml:space="preserve"> </w:t>
      </w:r>
      <w:r w:rsidR="00A334F5" w:rsidRPr="00FE38CB">
        <w:rPr>
          <w:rFonts w:ascii="Times New Roman" w:hAnsi="Times New Roman" w:cs="Times New Roman"/>
          <w:sz w:val="22"/>
          <w:szCs w:val="22"/>
        </w:rPr>
        <w:t>№1</w:t>
      </w:r>
      <w:r w:rsidR="00AB17A8" w:rsidRPr="00FE38CB">
        <w:rPr>
          <w:rFonts w:ascii="Times New Roman" w:hAnsi="Times New Roman" w:cs="Times New Roman"/>
          <w:sz w:val="22"/>
          <w:szCs w:val="22"/>
        </w:rPr>
        <w:t xml:space="preserve"> и </w:t>
      </w:r>
      <w:r w:rsidR="00A334F5" w:rsidRPr="00FE38CB">
        <w:rPr>
          <w:rFonts w:ascii="Times New Roman" w:hAnsi="Times New Roman" w:cs="Times New Roman"/>
          <w:sz w:val="22"/>
          <w:szCs w:val="22"/>
        </w:rPr>
        <w:t>№2</w:t>
      </w:r>
      <w:r w:rsidR="0052256A" w:rsidRPr="00FE38CB">
        <w:rPr>
          <w:rFonts w:ascii="Times New Roman" w:hAnsi="Times New Roman" w:cs="Times New Roman"/>
          <w:sz w:val="22"/>
          <w:szCs w:val="22"/>
        </w:rPr>
        <w:t xml:space="preserve"> </w:t>
      </w:r>
      <w:r w:rsidR="00BA6CB9" w:rsidRPr="00FE38CB">
        <w:rPr>
          <w:rFonts w:ascii="Times New Roman" w:hAnsi="Times New Roman" w:cs="Times New Roman"/>
          <w:sz w:val="22"/>
          <w:szCs w:val="22"/>
        </w:rPr>
        <w:t xml:space="preserve">к </w:t>
      </w:r>
      <w:r w:rsidR="00C776DC" w:rsidRPr="00FE38CB">
        <w:rPr>
          <w:rFonts w:ascii="Times New Roman" w:hAnsi="Times New Roman" w:cs="Times New Roman"/>
          <w:sz w:val="22"/>
          <w:szCs w:val="22"/>
        </w:rPr>
        <w:t xml:space="preserve">настоящим </w:t>
      </w:r>
      <w:r w:rsidR="00BA6CB9" w:rsidRPr="00FE38CB">
        <w:rPr>
          <w:rFonts w:ascii="Times New Roman" w:hAnsi="Times New Roman" w:cs="Times New Roman"/>
          <w:sz w:val="22"/>
          <w:szCs w:val="22"/>
        </w:rPr>
        <w:t>Правилам</w:t>
      </w:r>
      <w:r w:rsidRPr="00FE38CB">
        <w:rPr>
          <w:rFonts w:ascii="Times New Roman" w:hAnsi="Times New Roman" w:cs="Times New Roman"/>
          <w:sz w:val="22"/>
          <w:szCs w:val="22"/>
        </w:rPr>
        <w:t>.</w:t>
      </w:r>
    </w:p>
    <w:p w:rsidR="00911912" w:rsidRPr="00FE38CB" w:rsidRDefault="00911912" w:rsidP="00911912">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Каждая заявка на приобретение инвестиционных паев предусматривает выдачу инвестиционных паев при каждом поступлении денежных средств в оплату инвестиционных паев.</w:t>
      </w:r>
    </w:p>
    <w:p w:rsidR="008759D8" w:rsidRPr="00FE38CB" w:rsidRDefault="008759D8" w:rsidP="008759D8">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4</w:t>
      </w:r>
      <w:r w:rsidR="00A10988">
        <w:rPr>
          <w:rFonts w:ascii="Times New Roman" w:hAnsi="Times New Roman" w:cs="Times New Roman"/>
          <w:sz w:val="22"/>
          <w:szCs w:val="22"/>
        </w:rPr>
        <w:t>1</w:t>
      </w:r>
      <w:r w:rsidRPr="00FE38CB">
        <w:rPr>
          <w:rFonts w:ascii="Times New Roman" w:hAnsi="Times New Roman" w:cs="Times New Roman"/>
          <w:sz w:val="22"/>
          <w:szCs w:val="22"/>
        </w:rPr>
        <w:t>. В оплату инвестиционных паев передаются только денежные средства.</w:t>
      </w:r>
    </w:p>
    <w:p w:rsidR="008759D8" w:rsidRPr="00FE38CB" w:rsidRDefault="008759D8" w:rsidP="008759D8">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4</w:t>
      </w:r>
      <w:r w:rsidR="00A10988">
        <w:rPr>
          <w:rFonts w:ascii="Times New Roman" w:hAnsi="Times New Roman" w:cs="Times New Roman"/>
          <w:sz w:val="22"/>
          <w:szCs w:val="22"/>
        </w:rPr>
        <w:t>2</w:t>
      </w:r>
      <w:r w:rsidRPr="00FE38CB">
        <w:rPr>
          <w:rFonts w:ascii="Times New Roman" w:hAnsi="Times New Roman" w:cs="Times New Roman"/>
          <w:sz w:val="22"/>
          <w:szCs w:val="22"/>
        </w:rPr>
        <w:t>. Выдача инвестиционных паев осуществляется при условии включения в состав фонда денежных средств, переданных в оплату инвестиционных паев.</w:t>
      </w:r>
    </w:p>
    <w:p w:rsidR="00346977" w:rsidRPr="00FE38CB" w:rsidRDefault="00346977" w:rsidP="008759D8">
      <w:pPr>
        <w:pStyle w:val="ConsPlusNormal"/>
        <w:ind w:firstLine="0"/>
        <w:jc w:val="center"/>
        <w:rPr>
          <w:rFonts w:ascii="Times New Roman" w:hAnsi="Times New Roman" w:cs="Times New Roman"/>
          <w:sz w:val="22"/>
          <w:szCs w:val="22"/>
        </w:rPr>
      </w:pPr>
    </w:p>
    <w:p w:rsidR="008759D8" w:rsidRPr="00FE38CB" w:rsidRDefault="008759D8" w:rsidP="008759D8">
      <w:pPr>
        <w:pStyle w:val="ConsPlusNormal"/>
        <w:ind w:firstLine="0"/>
        <w:jc w:val="center"/>
        <w:rPr>
          <w:rFonts w:ascii="Times New Roman" w:hAnsi="Times New Roman" w:cs="Times New Roman"/>
          <w:sz w:val="22"/>
          <w:szCs w:val="22"/>
        </w:rPr>
      </w:pPr>
      <w:r w:rsidRPr="00FE38CB">
        <w:rPr>
          <w:rFonts w:ascii="Times New Roman" w:hAnsi="Times New Roman" w:cs="Times New Roman"/>
          <w:sz w:val="22"/>
          <w:szCs w:val="22"/>
        </w:rPr>
        <w:t>Заявки на приобретение инвестиционных паев</w:t>
      </w:r>
    </w:p>
    <w:p w:rsidR="008759D8" w:rsidRPr="00FE38CB" w:rsidRDefault="008759D8" w:rsidP="008759D8">
      <w:pPr>
        <w:pStyle w:val="ConsPlusNormal"/>
        <w:ind w:firstLine="0"/>
        <w:jc w:val="center"/>
        <w:rPr>
          <w:rFonts w:ascii="Times New Roman" w:hAnsi="Times New Roman" w:cs="Times New Roman"/>
          <w:sz w:val="22"/>
          <w:szCs w:val="22"/>
        </w:rPr>
      </w:pPr>
    </w:p>
    <w:p w:rsidR="008759D8" w:rsidRPr="00FE38CB" w:rsidRDefault="008759D8" w:rsidP="008759D8">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4</w:t>
      </w:r>
      <w:r w:rsidR="00A10988">
        <w:rPr>
          <w:rFonts w:ascii="Times New Roman" w:hAnsi="Times New Roman" w:cs="Times New Roman"/>
          <w:sz w:val="22"/>
          <w:szCs w:val="22"/>
        </w:rPr>
        <w:t>3</w:t>
      </w:r>
      <w:r w:rsidRPr="00FE38CB">
        <w:rPr>
          <w:rFonts w:ascii="Times New Roman" w:hAnsi="Times New Roman" w:cs="Times New Roman"/>
          <w:sz w:val="22"/>
          <w:szCs w:val="22"/>
        </w:rPr>
        <w:t>. Заявки на приобретение инвестиционных паев носят безотзывный характер.</w:t>
      </w:r>
    </w:p>
    <w:p w:rsidR="00BF7BE9" w:rsidRPr="00FE38CB" w:rsidRDefault="008759D8" w:rsidP="00BF7BE9">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4</w:t>
      </w:r>
      <w:r w:rsidR="00A10988">
        <w:rPr>
          <w:rFonts w:ascii="Times New Roman" w:hAnsi="Times New Roman" w:cs="Times New Roman"/>
          <w:sz w:val="22"/>
          <w:szCs w:val="22"/>
        </w:rPr>
        <w:t>4</w:t>
      </w:r>
      <w:r w:rsidRPr="00FE38CB">
        <w:rPr>
          <w:rFonts w:ascii="Times New Roman" w:hAnsi="Times New Roman" w:cs="Times New Roman"/>
          <w:sz w:val="22"/>
          <w:szCs w:val="22"/>
        </w:rPr>
        <w:t>. Прием заявок на приобретение инвестиционных паев осуществляется со дня начала формирования фонда каждый рабочий день</w:t>
      </w:r>
      <w:r w:rsidR="006C19D4" w:rsidRPr="00FE38CB">
        <w:rPr>
          <w:rFonts w:ascii="Times New Roman" w:hAnsi="Times New Roman" w:cs="Times New Roman"/>
          <w:sz w:val="22"/>
          <w:szCs w:val="22"/>
        </w:rPr>
        <w:t>.</w:t>
      </w:r>
    </w:p>
    <w:p w:rsidR="00911912" w:rsidRPr="00FE38CB" w:rsidRDefault="00911912" w:rsidP="00911912">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Прием заявок на приобретение инвестиционных паев может осуществляться в нерабочие дни, согласно расписанию работы пунктов приема заявок управляющей компании, информация о работе которых предоставляется управляющей компанией по телефону или раскрывается иным способом.</w:t>
      </w:r>
    </w:p>
    <w:p w:rsidR="008759D8" w:rsidRPr="00FE38CB" w:rsidRDefault="008759D8" w:rsidP="00911912">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Прием заявок на приобретение инвестиционных паев не осуществляется со дня возникновения основания прекращения фонда.</w:t>
      </w:r>
    </w:p>
    <w:p w:rsidR="00303899" w:rsidRPr="00FE38CB" w:rsidRDefault="008759D8" w:rsidP="008759D8">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4</w:t>
      </w:r>
      <w:r w:rsidR="00A10988">
        <w:rPr>
          <w:rFonts w:ascii="Times New Roman" w:hAnsi="Times New Roman" w:cs="Times New Roman"/>
          <w:sz w:val="22"/>
          <w:szCs w:val="22"/>
        </w:rPr>
        <w:t>5</w:t>
      </w:r>
      <w:r w:rsidRPr="00FE38CB">
        <w:rPr>
          <w:rFonts w:ascii="Times New Roman" w:hAnsi="Times New Roman" w:cs="Times New Roman"/>
          <w:sz w:val="22"/>
          <w:szCs w:val="22"/>
        </w:rPr>
        <w:t>. Порядок подачи заявок на приобретение инвестиционных паев</w:t>
      </w:r>
      <w:r w:rsidR="00A53989" w:rsidRPr="00FE38CB">
        <w:rPr>
          <w:rFonts w:ascii="Times New Roman" w:hAnsi="Times New Roman" w:cs="Times New Roman"/>
          <w:sz w:val="22"/>
          <w:szCs w:val="22"/>
        </w:rPr>
        <w:t>:</w:t>
      </w:r>
    </w:p>
    <w:p w:rsidR="0033198D" w:rsidRPr="00FE38CB" w:rsidRDefault="0033198D" w:rsidP="0033198D">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Заявки на приобретение инвестиционных паев, оформленные в соответстви</w:t>
      </w:r>
      <w:r w:rsidR="00266C05" w:rsidRPr="00FE38CB">
        <w:rPr>
          <w:rFonts w:ascii="Times New Roman" w:hAnsi="Times New Roman" w:cs="Times New Roman"/>
          <w:sz w:val="22"/>
          <w:szCs w:val="22"/>
        </w:rPr>
        <w:t>и</w:t>
      </w:r>
      <w:r w:rsidRPr="00FE38CB">
        <w:rPr>
          <w:rFonts w:ascii="Times New Roman" w:hAnsi="Times New Roman" w:cs="Times New Roman"/>
          <w:sz w:val="22"/>
          <w:szCs w:val="22"/>
        </w:rPr>
        <w:t xml:space="preserve"> с</w:t>
      </w:r>
      <w:r w:rsidR="00A53989" w:rsidRPr="00FE38CB">
        <w:rPr>
          <w:rFonts w:ascii="Times New Roman" w:hAnsi="Times New Roman" w:cs="Times New Roman"/>
          <w:sz w:val="22"/>
          <w:szCs w:val="22"/>
        </w:rPr>
        <w:t xml:space="preserve"> п</w:t>
      </w:r>
      <w:r w:rsidRPr="00FE38CB">
        <w:rPr>
          <w:rFonts w:ascii="Times New Roman" w:hAnsi="Times New Roman" w:cs="Times New Roman"/>
          <w:sz w:val="22"/>
          <w:szCs w:val="22"/>
        </w:rPr>
        <w:t>риложени</w:t>
      </w:r>
      <w:r w:rsidR="004754AE" w:rsidRPr="00FE38CB">
        <w:rPr>
          <w:rFonts w:ascii="Times New Roman" w:hAnsi="Times New Roman" w:cs="Times New Roman"/>
          <w:sz w:val="22"/>
          <w:szCs w:val="22"/>
        </w:rPr>
        <w:t>е</w:t>
      </w:r>
      <w:r w:rsidRPr="00FE38CB">
        <w:rPr>
          <w:rFonts w:ascii="Times New Roman" w:hAnsi="Times New Roman" w:cs="Times New Roman"/>
          <w:sz w:val="22"/>
          <w:szCs w:val="22"/>
        </w:rPr>
        <w:t>м №1</w:t>
      </w:r>
      <w:r w:rsidR="004754AE" w:rsidRPr="00FE38CB">
        <w:rPr>
          <w:rFonts w:ascii="Times New Roman" w:hAnsi="Times New Roman" w:cs="Times New Roman"/>
          <w:sz w:val="22"/>
          <w:szCs w:val="22"/>
        </w:rPr>
        <w:t xml:space="preserve"> </w:t>
      </w:r>
      <w:r w:rsidRPr="00FE38CB">
        <w:rPr>
          <w:rFonts w:ascii="Times New Roman" w:hAnsi="Times New Roman" w:cs="Times New Roman"/>
          <w:sz w:val="22"/>
          <w:szCs w:val="22"/>
        </w:rPr>
        <w:t>к настоящим Правилам, подаются в пунктах приема заявок приобретателем или его уполномоченным представителем.</w:t>
      </w:r>
    </w:p>
    <w:p w:rsidR="0033198D" w:rsidRPr="00FE38CB" w:rsidRDefault="0033198D" w:rsidP="0033198D">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Заявки на приобретение инвестиционных паев, оформленные в соответствии с</w:t>
      </w:r>
      <w:r w:rsidR="00A53989" w:rsidRPr="00FE38CB">
        <w:rPr>
          <w:rFonts w:ascii="Times New Roman" w:hAnsi="Times New Roman" w:cs="Times New Roman"/>
          <w:sz w:val="22"/>
          <w:szCs w:val="22"/>
        </w:rPr>
        <w:t xml:space="preserve"> п</w:t>
      </w:r>
      <w:r w:rsidRPr="00FE38CB">
        <w:rPr>
          <w:rFonts w:ascii="Times New Roman" w:hAnsi="Times New Roman" w:cs="Times New Roman"/>
          <w:sz w:val="22"/>
          <w:szCs w:val="22"/>
        </w:rPr>
        <w:t>риложением №</w:t>
      </w:r>
      <w:r w:rsidR="004754AE" w:rsidRPr="00FE38CB">
        <w:rPr>
          <w:rFonts w:ascii="Times New Roman" w:hAnsi="Times New Roman" w:cs="Times New Roman"/>
          <w:sz w:val="22"/>
          <w:szCs w:val="22"/>
        </w:rPr>
        <w:t>2</w:t>
      </w:r>
      <w:r w:rsidRPr="00FE38CB">
        <w:rPr>
          <w:rFonts w:ascii="Times New Roman" w:hAnsi="Times New Roman" w:cs="Times New Roman"/>
          <w:sz w:val="22"/>
          <w:szCs w:val="22"/>
        </w:rPr>
        <w:t xml:space="preserve"> к настоящим Правилам, подаются в пунктах приема заявок номинальным держателем или его уполномоченным представителем.</w:t>
      </w:r>
    </w:p>
    <w:p w:rsidR="00861878" w:rsidRPr="00FE38CB" w:rsidRDefault="00195070" w:rsidP="00861878">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Заявки на приобретение инвестиционных паев</w:t>
      </w:r>
      <w:r w:rsidR="00861878" w:rsidRPr="00FE38CB">
        <w:rPr>
          <w:rFonts w:ascii="Times New Roman" w:hAnsi="Times New Roman" w:cs="Times New Roman"/>
          <w:sz w:val="22"/>
          <w:szCs w:val="22"/>
        </w:rPr>
        <w:t xml:space="preserve"> вместе с комплектом документов, необходимых для открытия лицевого счета в реестре владельцев инвестиционных паев, </w:t>
      </w:r>
      <w:r w:rsidRPr="00FE38CB">
        <w:rPr>
          <w:rFonts w:ascii="Times New Roman" w:hAnsi="Times New Roman" w:cs="Times New Roman"/>
          <w:sz w:val="22"/>
          <w:szCs w:val="22"/>
        </w:rPr>
        <w:t xml:space="preserve">могут </w:t>
      </w:r>
      <w:r w:rsidR="00861878" w:rsidRPr="00FE38CB">
        <w:rPr>
          <w:rFonts w:ascii="Times New Roman" w:hAnsi="Times New Roman" w:cs="Times New Roman"/>
          <w:sz w:val="22"/>
          <w:szCs w:val="22"/>
        </w:rPr>
        <w:t xml:space="preserve">быть </w:t>
      </w:r>
      <w:r w:rsidRPr="00FE38CB">
        <w:rPr>
          <w:rFonts w:ascii="Times New Roman" w:hAnsi="Times New Roman" w:cs="Times New Roman"/>
          <w:sz w:val="22"/>
          <w:szCs w:val="22"/>
        </w:rPr>
        <w:t>направл</w:t>
      </w:r>
      <w:r w:rsidR="00861878" w:rsidRPr="00FE38CB">
        <w:rPr>
          <w:rFonts w:ascii="Times New Roman" w:hAnsi="Times New Roman" w:cs="Times New Roman"/>
          <w:sz w:val="22"/>
          <w:szCs w:val="22"/>
        </w:rPr>
        <w:t xml:space="preserve">ены приобретателем инвестиционных паев </w:t>
      </w:r>
      <w:r w:rsidRPr="00FE38CB">
        <w:rPr>
          <w:rFonts w:ascii="Times New Roman" w:hAnsi="Times New Roman" w:cs="Times New Roman"/>
          <w:sz w:val="22"/>
          <w:szCs w:val="22"/>
        </w:rPr>
        <w:t xml:space="preserve">посредством почтовой связи заказным письмом </w:t>
      </w:r>
      <w:r w:rsidR="00266C05" w:rsidRPr="00FE38CB">
        <w:rPr>
          <w:rFonts w:ascii="Times New Roman" w:hAnsi="Times New Roman" w:cs="Times New Roman"/>
          <w:sz w:val="22"/>
          <w:szCs w:val="22"/>
        </w:rPr>
        <w:t>с уведомлением о вручении</w:t>
      </w:r>
      <w:r w:rsidRPr="00FE38CB">
        <w:rPr>
          <w:rFonts w:ascii="Times New Roman" w:hAnsi="Times New Roman" w:cs="Times New Roman"/>
          <w:sz w:val="22"/>
          <w:szCs w:val="22"/>
        </w:rPr>
        <w:t xml:space="preserve"> </w:t>
      </w:r>
      <w:r w:rsidR="00266C05" w:rsidRPr="00FE38CB">
        <w:rPr>
          <w:rFonts w:ascii="Times New Roman" w:hAnsi="Times New Roman" w:cs="Times New Roman"/>
          <w:sz w:val="22"/>
          <w:szCs w:val="22"/>
        </w:rPr>
        <w:t>на</w:t>
      </w:r>
      <w:r w:rsidRPr="00FE38CB">
        <w:rPr>
          <w:rFonts w:ascii="Times New Roman" w:hAnsi="Times New Roman" w:cs="Times New Roman"/>
          <w:sz w:val="22"/>
          <w:szCs w:val="22"/>
        </w:rPr>
        <w:t xml:space="preserve"> адрес управляющей компании</w:t>
      </w:r>
      <w:r w:rsidR="00266C05" w:rsidRPr="00FE38CB">
        <w:rPr>
          <w:rFonts w:ascii="Times New Roman" w:hAnsi="Times New Roman" w:cs="Times New Roman"/>
          <w:sz w:val="22"/>
          <w:szCs w:val="22"/>
        </w:rPr>
        <w:t>:</w:t>
      </w:r>
      <w:r w:rsidR="00E86130" w:rsidRPr="00FE38CB">
        <w:rPr>
          <w:rFonts w:ascii="Times New Roman" w:hAnsi="Times New Roman" w:cs="Times New Roman"/>
          <w:sz w:val="22"/>
          <w:szCs w:val="22"/>
        </w:rPr>
        <w:t xml:space="preserve"> Российская Федерация, 190000, г. Санкт-Петербург, набережная реки Мойки, дом 75-79, литер В, пом. </w:t>
      </w:r>
      <w:r w:rsidR="00A10988">
        <w:rPr>
          <w:rFonts w:ascii="Times New Roman" w:hAnsi="Times New Roman" w:cs="Times New Roman"/>
          <w:sz w:val="22"/>
          <w:szCs w:val="22"/>
        </w:rPr>
        <w:t>8</w:t>
      </w:r>
      <w:r w:rsidR="00E86130" w:rsidRPr="00FE38CB">
        <w:rPr>
          <w:rFonts w:ascii="Times New Roman" w:hAnsi="Times New Roman" w:cs="Times New Roman"/>
          <w:sz w:val="22"/>
          <w:szCs w:val="22"/>
        </w:rPr>
        <w:t>-Н</w:t>
      </w:r>
      <w:r w:rsidR="008849A4" w:rsidRPr="00FE38CB">
        <w:rPr>
          <w:rFonts w:ascii="Times New Roman" w:hAnsi="Times New Roman" w:cs="Times New Roman"/>
          <w:sz w:val="22"/>
          <w:szCs w:val="22"/>
        </w:rPr>
        <w:t>.</w:t>
      </w:r>
      <w:r w:rsidR="00861878" w:rsidRPr="00FE38CB">
        <w:rPr>
          <w:rFonts w:ascii="Times New Roman" w:hAnsi="Times New Roman" w:cs="Times New Roman"/>
          <w:sz w:val="22"/>
          <w:szCs w:val="22"/>
        </w:rPr>
        <w:t xml:space="preserve"> </w:t>
      </w:r>
      <w:r w:rsidRPr="00FE38CB">
        <w:rPr>
          <w:rFonts w:ascii="Times New Roman" w:hAnsi="Times New Roman" w:cs="Times New Roman"/>
          <w:sz w:val="22"/>
          <w:szCs w:val="22"/>
        </w:rPr>
        <w:t xml:space="preserve">При этом подлинность подписи </w:t>
      </w:r>
      <w:r w:rsidR="00861878" w:rsidRPr="00FE38CB">
        <w:rPr>
          <w:rFonts w:ascii="Times New Roman" w:hAnsi="Times New Roman" w:cs="Times New Roman"/>
          <w:sz w:val="22"/>
          <w:szCs w:val="22"/>
        </w:rPr>
        <w:t xml:space="preserve">приобретателя инвестиционных паев </w:t>
      </w:r>
      <w:r w:rsidRPr="00FE38CB">
        <w:rPr>
          <w:rFonts w:ascii="Times New Roman" w:hAnsi="Times New Roman" w:cs="Times New Roman"/>
          <w:sz w:val="22"/>
          <w:szCs w:val="22"/>
        </w:rPr>
        <w:t xml:space="preserve">на заявке </w:t>
      </w:r>
      <w:r w:rsidR="00861878" w:rsidRPr="00FE38CB">
        <w:rPr>
          <w:rFonts w:ascii="Times New Roman" w:hAnsi="Times New Roman" w:cs="Times New Roman"/>
          <w:sz w:val="22"/>
          <w:szCs w:val="22"/>
        </w:rPr>
        <w:t xml:space="preserve">на приобретение инвестиционных паев и документах, необходимых для открытия лицевого счета в реестре владельцев инвестиционных паев, </w:t>
      </w:r>
      <w:r w:rsidRPr="00FE38CB">
        <w:rPr>
          <w:rFonts w:ascii="Times New Roman" w:hAnsi="Times New Roman" w:cs="Times New Roman"/>
          <w:sz w:val="22"/>
          <w:szCs w:val="22"/>
        </w:rPr>
        <w:t>должна быть удостоверена нотариально.</w:t>
      </w:r>
    </w:p>
    <w:p w:rsidR="00195070" w:rsidRPr="00FE38CB" w:rsidRDefault="00195070" w:rsidP="00861878">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Датой и временем приема заявки на приобретение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управляющей компанией.</w:t>
      </w:r>
    </w:p>
    <w:p w:rsidR="005D44AE" w:rsidRDefault="00195070" w:rsidP="005D44AE">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В случае отказа в приеме заявки на приобретение инвестиционных паев, полученной</w:t>
      </w:r>
      <w:r w:rsidR="00FC1B6E" w:rsidRPr="00FE38CB">
        <w:rPr>
          <w:rFonts w:ascii="Times New Roman" w:hAnsi="Times New Roman" w:cs="Times New Roman"/>
          <w:sz w:val="22"/>
          <w:szCs w:val="22"/>
        </w:rPr>
        <w:t xml:space="preserve"> </w:t>
      </w:r>
      <w:r w:rsidRPr="00FE38CB">
        <w:rPr>
          <w:rFonts w:ascii="Times New Roman" w:hAnsi="Times New Roman" w:cs="Times New Roman"/>
          <w:sz w:val="22"/>
          <w:szCs w:val="22"/>
        </w:rPr>
        <w:t>посредством почтовой связи, на основаниях, предусмотренных</w:t>
      </w:r>
      <w:r w:rsidR="00861878" w:rsidRPr="00FE38CB">
        <w:rPr>
          <w:rFonts w:ascii="Times New Roman" w:hAnsi="Times New Roman" w:cs="Times New Roman"/>
          <w:sz w:val="22"/>
          <w:szCs w:val="22"/>
        </w:rPr>
        <w:t xml:space="preserve"> Федеральным законом </w:t>
      </w:r>
      <w:r w:rsidR="00807981" w:rsidRPr="00FE38CB">
        <w:rPr>
          <w:rFonts w:ascii="Times New Roman" w:hAnsi="Times New Roman" w:cs="Times New Roman"/>
          <w:sz w:val="22"/>
          <w:szCs w:val="22"/>
        </w:rPr>
        <w:t>"Об инвестиционных фондах"</w:t>
      </w:r>
      <w:r w:rsidR="00861878" w:rsidRPr="00FE38CB">
        <w:rPr>
          <w:rFonts w:ascii="Times New Roman" w:hAnsi="Times New Roman" w:cs="Times New Roman"/>
          <w:sz w:val="22"/>
          <w:szCs w:val="22"/>
        </w:rPr>
        <w:t xml:space="preserve"> и </w:t>
      </w:r>
      <w:r w:rsidR="00484F5B" w:rsidRPr="00FE38CB">
        <w:rPr>
          <w:rFonts w:ascii="Times New Roman" w:hAnsi="Times New Roman" w:cs="Times New Roman"/>
          <w:sz w:val="22"/>
          <w:szCs w:val="22"/>
        </w:rPr>
        <w:t>настоящими</w:t>
      </w:r>
      <w:r w:rsidRPr="00FE38CB">
        <w:rPr>
          <w:rFonts w:ascii="Times New Roman" w:hAnsi="Times New Roman" w:cs="Times New Roman"/>
          <w:sz w:val="22"/>
          <w:szCs w:val="22"/>
        </w:rPr>
        <w:t xml:space="preserve"> Правилами, мотивированный отказ направляется управляющей компанией заказным письмом с уведомлением о вручении</w:t>
      </w:r>
      <w:r w:rsidR="003206D0" w:rsidRPr="00FE38CB">
        <w:rPr>
          <w:rFonts w:ascii="Times New Roman" w:hAnsi="Times New Roman" w:cs="Times New Roman"/>
          <w:sz w:val="22"/>
          <w:szCs w:val="22"/>
        </w:rPr>
        <w:t xml:space="preserve"> </w:t>
      </w:r>
      <w:r w:rsidRPr="00FE38CB">
        <w:rPr>
          <w:rFonts w:ascii="Times New Roman" w:hAnsi="Times New Roman" w:cs="Times New Roman"/>
          <w:sz w:val="22"/>
          <w:szCs w:val="22"/>
        </w:rPr>
        <w:t>на почтовый адрес, указанный в анкете зарегистрированного лица, а в случаях</w:t>
      </w:r>
      <w:r w:rsidR="00FC1B6E" w:rsidRPr="00FE38CB">
        <w:rPr>
          <w:rFonts w:ascii="Times New Roman" w:hAnsi="Times New Roman" w:cs="Times New Roman"/>
          <w:sz w:val="22"/>
          <w:szCs w:val="22"/>
        </w:rPr>
        <w:t xml:space="preserve"> </w:t>
      </w:r>
      <w:r w:rsidRPr="00FE38CB">
        <w:rPr>
          <w:rFonts w:ascii="Times New Roman" w:hAnsi="Times New Roman" w:cs="Times New Roman"/>
          <w:sz w:val="22"/>
          <w:szCs w:val="22"/>
        </w:rPr>
        <w:t>отсутствия адреса в анкете или отсутствия самой анкеты</w:t>
      </w:r>
      <w:r w:rsidR="003206D0" w:rsidRPr="00FE38CB">
        <w:rPr>
          <w:rFonts w:ascii="Times New Roman" w:hAnsi="Times New Roman" w:cs="Times New Roman"/>
          <w:sz w:val="22"/>
          <w:szCs w:val="22"/>
        </w:rPr>
        <w:t xml:space="preserve">, </w:t>
      </w:r>
      <w:r w:rsidRPr="00FE38CB">
        <w:rPr>
          <w:rFonts w:ascii="Times New Roman" w:hAnsi="Times New Roman" w:cs="Times New Roman"/>
          <w:sz w:val="22"/>
          <w:szCs w:val="22"/>
        </w:rPr>
        <w:t>на обратный почтовый адрес, указанный</w:t>
      </w:r>
      <w:r w:rsidR="00FC1B6E" w:rsidRPr="00FE38CB">
        <w:rPr>
          <w:rFonts w:ascii="Times New Roman" w:hAnsi="Times New Roman" w:cs="Times New Roman"/>
          <w:sz w:val="22"/>
          <w:szCs w:val="22"/>
        </w:rPr>
        <w:t xml:space="preserve"> </w:t>
      </w:r>
      <w:r w:rsidRPr="00FE38CB">
        <w:rPr>
          <w:rFonts w:ascii="Times New Roman" w:hAnsi="Times New Roman" w:cs="Times New Roman"/>
          <w:sz w:val="22"/>
          <w:szCs w:val="22"/>
        </w:rPr>
        <w:t>на почтовом отправлении.</w:t>
      </w:r>
    </w:p>
    <w:p w:rsidR="00870730" w:rsidRPr="00D8778B" w:rsidRDefault="00870730" w:rsidP="00870730">
      <w:pPr>
        <w:pStyle w:val="ConsPlusNormal"/>
        <w:ind w:firstLine="540"/>
        <w:jc w:val="both"/>
        <w:rPr>
          <w:rFonts w:ascii="Times New Roman" w:hAnsi="Times New Roman" w:cs="Times New Roman"/>
          <w:sz w:val="22"/>
          <w:szCs w:val="22"/>
        </w:rPr>
      </w:pPr>
      <w:r w:rsidRPr="00D8778B">
        <w:rPr>
          <w:rFonts w:ascii="Times New Roman" w:hAnsi="Times New Roman" w:cs="Times New Roman"/>
          <w:sz w:val="22"/>
          <w:szCs w:val="22"/>
        </w:rPr>
        <w:t xml:space="preserve">Заявки на приобретение инвестиционных паев физическими лицами могут направляться в </w:t>
      </w:r>
      <w:r w:rsidR="00512EA9">
        <w:rPr>
          <w:rFonts w:ascii="Times New Roman" w:hAnsi="Times New Roman" w:cs="Times New Roman"/>
          <w:sz w:val="22"/>
          <w:szCs w:val="22"/>
        </w:rPr>
        <w:t>у</w:t>
      </w:r>
      <w:r w:rsidRPr="00D8778B">
        <w:rPr>
          <w:rFonts w:ascii="Times New Roman" w:hAnsi="Times New Roman" w:cs="Times New Roman"/>
          <w:sz w:val="22"/>
          <w:szCs w:val="22"/>
        </w:rPr>
        <w:t xml:space="preserve">правляющую компанию в виде электронного документа посредством информационной системы </w:t>
      </w:r>
      <w:r w:rsidR="00512EA9">
        <w:rPr>
          <w:rFonts w:ascii="Times New Roman" w:hAnsi="Times New Roman" w:cs="Times New Roman"/>
          <w:sz w:val="22"/>
          <w:szCs w:val="22"/>
        </w:rPr>
        <w:t>у</w:t>
      </w:r>
      <w:r w:rsidRPr="00D8778B">
        <w:rPr>
          <w:rFonts w:ascii="Times New Roman" w:hAnsi="Times New Roman" w:cs="Times New Roman"/>
          <w:sz w:val="22"/>
          <w:szCs w:val="22"/>
        </w:rPr>
        <w:t xml:space="preserve">правляющей компании «Личный кабинет пайщика» в сети Интернет по адресу: </w:t>
      </w:r>
      <w:r w:rsidRPr="00870730">
        <w:rPr>
          <w:rFonts w:ascii="Times New Roman" w:hAnsi="Times New Roman" w:cs="Times New Roman"/>
          <w:sz w:val="22"/>
          <w:szCs w:val="22"/>
        </w:rPr>
        <w:t>https://</w:t>
      </w:r>
      <w:r w:rsidRPr="00D8778B">
        <w:rPr>
          <w:rFonts w:ascii="Times New Roman" w:hAnsi="Times New Roman" w:cs="Times New Roman"/>
          <w:sz w:val="22"/>
          <w:szCs w:val="22"/>
        </w:rPr>
        <w:t xml:space="preserve">lk.redbridge-am.com. </w:t>
      </w:r>
    </w:p>
    <w:p w:rsidR="00870730" w:rsidRPr="00D8778B" w:rsidRDefault="00870730" w:rsidP="00870730">
      <w:pPr>
        <w:pStyle w:val="ConsPlusNormal"/>
        <w:ind w:firstLine="540"/>
        <w:jc w:val="both"/>
        <w:rPr>
          <w:rFonts w:ascii="Times New Roman" w:hAnsi="Times New Roman" w:cs="Times New Roman"/>
          <w:sz w:val="22"/>
          <w:szCs w:val="22"/>
        </w:rPr>
      </w:pPr>
      <w:r w:rsidRPr="00D8778B">
        <w:rPr>
          <w:rFonts w:ascii="Times New Roman" w:hAnsi="Times New Roman" w:cs="Times New Roman"/>
          <w:sz w:val="22"/>
          <w:szCs w:val="22"/>
        </w:rPr>
        <w:t xml:space="preserve">Физические лица вправе подать заявку на приобретение инвестиционных паев в виде электронного документа при условии успешного прохождения процедуры идентификации (упрощенной идентификации) в соответствии с законодательством Российской Федерации. </w:t>
      </w:r>
    </w:p>
    <w:p w:rsidR="00870730" w:rsidRPr="00D8778B" w:rsidRDefault="00870730" w:rsidP="00870730">
      <w:pPr>
        <w:pStyle w:val="ConsPlusNormal"/>
        <w:ind w:firstLine="540"/>
        <w:jc w:val="both"/>
        <w:rPr>
          <w:rFonts w:ascii="Times New Roman" w:hAnsi="Times New Roman" w:cs="Times New Roman"/>
          <w:sz w:val="22"/>
          <w:szCs w:val="22"/>
        </w:rPr>
      </w:pPr>
      <w:r w:rsidRPr="00D8778B">
        <w:rPr>
          <w:rFonts w:ascii="Times New Roman" w:hAnsi="Times New Roman" w:cs="Times New Roman"/>
          <w:sz w:val="22"/>
          <w:szCs w:val="22"/>
        </w:rPr>
        <w:t xml:space="preserve">Заявка на приобретение инвестиционных паев, поданная в виде электронного документа, должна содержать простую электронную подпись физического лица. </w:t>
      </w:r>
    </w:p>
    <w:p w:rsidR="00870730" w:rsidRPr="00D8778B" w:rsidRDefault="00870730" w:rsidP="00870730">
      <w:pPr>
        <w:pStyle w:val="ConsPlusNormal"/>
        <w:ind w:firstLine="540"/>
        <w:jc w:val="both"/>
        <w:rPr>
          <w:rFonts w:ascii="Times New Roman" w:hAnsi="Times New Roman" w:cs="Times New Roman"/>
          <w:sz w:val="22"/>
          <w:szCs w:val="22"/>
        </w:rPr>
      </w:pPr>
      <w:r w:rsidRPr="00D8778B">
        <w:rPr>
          <w:rFonts w:ascii="Times New Roman" w:hAnsi="Times New Roman" w:cs="Times New Roman"/>
          <w:sz w:val="22"/>
          <w:szCs w:val="22"/>
        </w:rPr>
        <w:t xml:space="preserve">Основанием для дистанционного взаимодействия физического лица и </w:t>
      </w:r>
      <w:r w:rsidR="00512EA9">
        <w:rPr>
          <w:rFonts w:ascii="Times New Roman" w:hAnsi="Times New Roman" w:cs="Times New Roman"/>
          <w:sz w:val="22"/>
          <w:szCs w:val="22"/>
        </w:rPr>
        <w:t>у</w:t>
      </w:r>
      <w:r w:rsidRPr="00D8778B">
        <w:rPr>
          <w:rFonts w:ascii="Times New Roman" w:hAnsi="Times New Roman" w:cs="Times New Roman"/>
          <w:sz w:val="22"/>
          <w:szCs w:val="22"/>
        </w:rPr>
        <w:t>правляющей компани</w:t>
      </w:r>
      <w:r w:rsidR="0024758A">
        <w:rPr>
          <w:rFonts w:ascii="Times New Roman" w:hAnsi="Times New Roman" w:cs="Times New Roman"/>
          <w:sz w:val="22"/>
          <w:szCs w:val="22"/>
        </w:rPr>
        <w:t>и</w:t>
      </w:r>
      <w:r w:rsidRPr="00D8778B">
        <w:rPr>
          <w:rFonts w:ascii="Times New Roman" w:hAnsi="Times New Roman" w:cs="Times New Roman"/>
          <w:sz w:val="22"/>
          <w:szCs w:val="22"/>
        </w:rPr>
        <w:t xml:space="preserve"> является присоединение физического лица к соглашению об электронном документообороте (далее - Соглашение об ЭДО), размещенному на сайте </w:t>
      </w:r>
      <w:r w:rsidR="00512EA9">
        <w:rPr>
          <w:rFonts w:ascii="Times New Roman" w:hAnsi="Times New Roman" w:cs="Times New Roman"/>
          <w:sz w:val="22"/>
          <w:szCs w:val="22"/>
        </w:rPr>
        <w:t>у</w:t>
      </w:r>
      <w:r w:rsidRPr="00D8778B">
        <w:rPr>
          <w:rFonts w:ascii="Times New Roman" w:hAnsi="Times New Roman" w:cs="Times New Roman"/>
          <w:sz w:val="22"/>
          <w:szCs w:val="22"/>
        </w:rPr>
        <w:t xml:space="preserve">правляющей компании по адресу: </w:t>
      </w:r>
      <w:r w:rsidRPr="00870730">
        <w:rPr>
          <w:rFonts w:ascii="Times New Roman" w:hAnsi="Times New Roman" w:cs="Times New Roman"/>
          <w:sz w:val="22"/>
          <w:szCs w:val="22"/>
        </w:rPr>
        <w:t>https://</w:t>
      </w:r>
      <w:r w:rsidRPr="00D8778B">
        <w:rPr>
          <w:rFonts w:ascii="Times New Roman" w:hAnsi="Times New Roman" w:cs="Times New Roman"/>
          <w:sz w:val="22"/>
          <w:szCs w:val="22"/>
        </w:rPr>
        <w:t>lk.redbridge-am.com.</w:t>
      </w:r>
    </w:p>
    <w:p w:rsidR="00870730" w:rsidRPr="00D8778B" w:rsidRDefault="00870730" w:rsidP="00870730">
      <w:pPr>
        <w:pStyle w:val="ConsPlusNormal"/>
        <w:ind w:firstLine="540"/>
        <w:jc w:val="both"/>
        <w:rPr>
          <w:rFonts w:ascii="Times New Roman" w:hAnsi="Times New Roman" w:cs="Times New Roman"/>
          <w:sz w:val="22"/>
          <w:szCs w:val="22"/>
        </w:rPr>
      </w:pPr>
      <w:r w:rsidRPr="00D8778B">
        <w:rPr>
          <w:rFonts w:ascii="Times New Roman" w:hAnsi="Times New Roman" w:cs="Times New Roman"/>
          <w:sz w:val="22"/>
          <w:szCs w:val="22"/>
        </w:rPr>
        <w:t xml:space="preserve">Датой и временем приема заявки на приобретение инвестиционных паев, полученной посредством «Личного кабинета пайщика», считается дата и время получения электронного документа </w:t>
      </w:r>
      <w:r w:rsidR="00512EA9">
        <w:rPr>
          <w:rFonts w:ascii="Times New Roman" w:hAnsi="Times New Roman" w:cs="Times New Roman"/>
          <w:sz w:val="22"/>
          <w:szCs w:val="22"/>
        </w:rPr>
        <w:t>у</w:t>
      </w:r>
      <w:r w:rsidRPr="00D8778B">
        <w:rPr>
          <w:rFonts w:ascii="Times New Roman" w:hAnsi="Times New Roman" w:cs="Times New Roman"/>
          <w:sz w:val="22"/>
          <w:szCs w:val="22"/>
        </w:rPr>
        <w:t>правляющей компанией.</w:t>
      </w:r>
    </w:p>
    <w:p w:rsidR="00870730" w:rsidRPr="00D8778B" w:rsidRDefault="00870730" w:rsidP="00870730">
      <w:pPr>
        <w:pStyle w:val="ConsPlusNormal"/>
        <w:ind w:firstLine="540"/>
        <w:jc w:val="both"/>
        <w:rPr>
          <w:rFonts w:ascii="Times New Roman" w:hAnsi="Times New Roman" w:cs="Times New Roman"/>
          <w:sz w:val="22"/>
          <w:szCs w:val="22"/>
        </w:rPr>
      </w:pPr>
      <w:r w:rsidRPr="00D8778B">
        <w:rPr>
          <w:rFonts w:ascii="Times New Roman" w:hAnsi="Times New Roman" w:cs="Times New Roman"/>
          <w:sz w:val="22"/>
          <w:szCs w:val="22"/>
        </w:rPr>
        <w:t xml:space="preserve">При получении </w:t>
      </w:r>
      <w:r w:rsidR="00512EA9">
        <w:rPr>
          <w:rFonts w:ascii="Times New Roman" w:hAnsi="Times New Roman" w:cs="Times New Roman"/>
          <w:sz w:val="22"/>
          <w:szCs w:val="22"/>
        </w:rPr>
        <w:t>у</w:t>
      </w:r>
      <w:r w:rsidRPr="00D8778B">
        <w:rPr>
          <w:rFonts w:ascii="Times New Roman" w:hAnsi="Times New Roman" w:cs="Times New Roman"/>
          <w:sz w:val="22"/>
          <w:szCs w:val="22"/>
        </w:rPr>
        <w:t xml:space="preserve">правляющей компанией заявки на приобретение инвестиционных паев в виде электронного документа в нерабочий день данная заявка считается принятой </w:t>
      </w:r>
      <w:r w:rsidR="00512EA9">
        <w:rPr>
          <w:rFonts w:ascii="Times New Roman" w:hAnsi="Times New Roman" w:cs="Times New Roman"/>
          <w:sz w:val="22"/>
          <w:szCs w:val="22"/>
        </w:rPr>
        <w:t>у</w:t>
      </w:r>
      <w:r w:rsidRPr="00D8778B">
        <w:rPr>
          <w:rFonts w:ascii="Times New Roman" w:hAnsi="Times New Roman" w:cs="Times New Roman"/>
          <w:sz w:val="22"/>
          <w:szCs w:val="22"/>
        </w:rPr>
        <w:t>правляющей компанией в следующий за ним рабочий день.</w:t>
      </w:r>
    </w:p>
    <w:p w:rsidR="00870730" w:rsidRPr="00FE38CB" w:rsidRDefault="00870730" w:rsidP="00870730">
      <w:pPr>
        <w:pStyle w:val="ConsPlusNormal"/>
        <w:ind w:firstLine="540"/>
        <w:jc w:val="both"/>
        <w:rPr>
          <w:rFonts w:ascii="Times New Roman" w:hAnsi="Times New Roman" w:cs="Times New Roman"/>
          <w:sz w:val="22"/>
          <w:szCs w:val="22"/>
        </w:rPr>
      </w:pPr>
      <w:r w:rsidRPr="00D8778B">
        <w:rPr>
          <w:rFonts w:ascii="Times New Roman" w:hAnsi="Times New Roman" w:cs="Times New Roman"/>
          <w:sz w:val="22"/>
          <w:szCs w:val="22"/>
        </w:rPr>
        <w:t xml:space="preserve">Отказ в приеме заявки на приобретение инвестиционных паев, полученной посредством «Личного кабинета пайщика», в случаях, предусмотренных настоящими Правилами или действующим законодательством, направляется </w:t>
      </w:r>
      <w:r w:rsidR="00512EA9">
        <w:rPr>
          <w:rFonts w:ascii="Times New Roman" w:hAnsi="Times New Roman" w:cs="Times New Roman"/>
          <w:sz w:val="22"/>
          <w:szCs w:val="22"/>
        </w:rPr>
        <w:t>у</w:t>
      </w:r>
      <w:r w:rsidRPr="00D8778B">
        <w:rPr>
          <w:rFonts w:ascii="Times New Roman" w:hAnsi="Times New Roman" w:cs="Times New Roman"/>
          <w:sz w:val="22"/>
          <w:szCs w:val="22"/>
        </w:rPr>
        <w:t>правляющей компаний физическому лицу путем его размещения в виде электронного документа в «Личном кабинете пайщика».</w:t>
      </w:r>
    </w:p>
    <w:p w:rsidR="00195070" w:rsidRPr="00FE38CB" w:rsidRDefault="00195070" w:rsidP="005D44AE">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Заявки на приобретение инвестиционных паев, направленные</w:t>
      </w:r>
      <w:r w:rsidR="005D44AE" w:rsidRPr="00FE38CB">
        <w:rPr>
          <w:rFonts w:ascii="Times New Roman" w:hAnsi="Times New Roman" w:cs="Times New Roman"/>
          <w:sz w:val="22"/>
          <w:szCs w:val="22"/>
        </w:rPr>
        <w:t xml:space="preserve"> электронной почтой, </w:t>
      </w:r>
      <w:r w:rsidR="000E3AF1" w:rsidRPr="00FE38CB">
        <w:rPr>
          <w:rFonts w:ascii="Times New Roman" w:hAnsi="Times New Roman" w:cs="Times New Roman"/>
          <w:sz w:val="22"/>
          <w:szCs w:val="22"/>
        </w:rPr>
        <w:t>факсом</w:t>
      </w:r>
      <w:r w:rsidR="005D44AE" w:rsidRPr="00FE38CB">
        <w:rPr>
          <w:rFonts w:ascii="Times New Roman" w:hAnsi="Times New Roman" w:cs="Times New Roman"/>
          <w:sz w:val="22"/>
          <w:szCs w:val="22"/>
        </w:rPr>
        <w:t xml:space="preserve"> или </w:t>
      </w:r>
      <w:r w:rsidR="000E3AF1" w:rsidRPr="00FE38CB">
        <w:rPr>
          <w:rFonts w:ascii="Times New Roman" w:hAnsi="Times New Roman" w:cs="Times New Roman"/>
          <w:sz w:val="22"/>
          <w:szCs w:val="22"/>
        </w:rPr>
        <w:t>курьером</w:t>
      </w:r>
      <w:r w:rsidR="005D44AE" w:rsidRPr="00FE38CB">
        <w:rPr>
          <w:rFonts w:ascii="Times New Roman" w:hAnsi="Times New Roman" w:cs="Times New Roman"/>
          <w:sz w:val="22"/>
          <w:szCs w:val="22"/>
        </w:rPr>
        <w:t xml:space="preserve"> </w:t>
      </w:r>
      <w:r w:rsidRPr="00FE38CB">
        <w:rPr>
          <w:rFonts w:ascii="Times New Roman" w:hAnsi="Times New Roman" w:cs="Times New Roman"/>
          <w:sz w:val="22"/>
          <w:szCs w:val="22"/>
        </w:rPr>
        <w:t>не принимаются.</w:t>
      </w:r>
    </w:p>
    <w:p w:rsidR="008759D8" w:rsidRPr="00FE38CB" w:rsidRDefault="008759D8" w:rsidP="00430B9A">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4</w:t>
      </w:r>
      <w:r w:rsidR="00AC5AE4">
        <w:rPr>
          <w:rFonts w:ascii="Times New Roman" w:hAnsi="Times New Roman" w:cs="Times New Roman"/>
          <w:sz w:val="22"/>
          <w:szCs w:val="22"/>
        </w:rPr>
        <w:t>6</w:t>
      </w:r>
      <w:r w:rsidRPr="00FE38CB">
        <w:rPr>
          <w:rFonts w:ascii="Times New Roman" w:hAnsi="Times New Roman" w:cs="Times New Roman"/>
          <w:sz w:val="22"/>
          <w:szCs w:val="22"/>
        </w:rPr>
        <w:t>. Заявки на приобретен</w:t>
      </w:r>
      <w:r w:rsidR="00430B9A" w:rsidRPr="00FE38CB">
        <w:rPr>
          <w:rFonts w:ascii="Times New Roman" w:hAnsi="Times New Roman" w:cs="Times New Roman"/>
          <w:sz w:val="22"/>
          <w:szCs w:val="22"/>
        </w:rPr>
        <w:t xml:space="preserve">ие инвестиционных паев подаются </w:t>
      </w:r>
      <w:r w:rsidRPr="00FE38CB">
        <w:rPr>
          <w:rFonts w:ascii="Times New Roman" w:hAnsi="Times New Roman" w:cs="Times New Roman"/>
          <w:sz w:val="22"/>
          <w:szCs w:val="22"/>
        </w:rPr>
        <w:t>управляющей компании.</w:t>
      </w:r>
    </w:p>
    <w:p w:rsidR="008759D8" w:rsidRPr="00FE38CB" w:rsidRDefault="00696E51" w:rsidP="008759D8">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4</w:t>
      </w:r>
      <w:r w:rsidR="00AC5AE4">
        <w:rPr>
          <w:rFonts w:ascii="Times New Roman" w:hAnsi="Times New Roman" w:cs="Times New Roman"/>
          <w:sz w:val="22"/>
          <w:szCs w:val="22"/>
        </w:rPr>
        <w:t>7</w:t>
      </w:r>
      <w:r w:rsidR="008759D8" w:rsidRPr="00FE38CB">
        <w:rPr>
          <w:rFonts w:ascii="Times New Roman" w:hAnsi="Times New Roman" w:cs="Times New Roman"/>
          <w:sz w:val="22"/>
          <w:szCs w:val="22"/>
        </w:rPr>
        <w:t>. В приеме заявок на приобретение инвестиционных паев отказывается в следующих случаях:</w:t>
      </w:r>
    </w:p>
    <w:p w:rsidR="008759D8" w:rsidRPr="00FE38CB" w:rsidRDefault="008759D8" w:rsidP="008759D8">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1) несоблюдение порядка и сроков подачи заявок, установленных настоящими Правилами;</w:t>
      </w:r>
    </w:p>
    <w:p w:rsidR="008759D8" w:rsidRPr="00FE38CB" w:rsidRDefault="008759D8" w:rsidP="008759D8">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2) отсутствие надлежаще оформленных документов, необходимых для открытия в реестре владельцев инвестиционных паев лицевого счета, на который должны быть зачислены приобретаемые инвестиционные паи, если такой счет не открыт;</w:t>
      </w:r>
    </w:p>
    <w:p w:rsidR="008759D8" w:rsidRPr="00FE38CB" w:rsidRDefault="008759D8" w:rsidP="008759D8">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 xml:space="preserve">3) приобретение инвестиционного пая лицом, которое в соответствии с Федеральным законом </w:t>
      </w:r>
      <w:r w:rsidR="00807981" w:rsidRPr="00FE38CB">
        <w:rPr>
          <w:rFonts w:ascii="Times New Roman" w:hAnsi="Times New Roman" w:cs="Times New Roman"/>
          <w:sz w:val="22"/>
          <w:szCs w:val="22"/>
        </w:rPr>
        <w:t>"Об инвестиционных фондах"</w:t>
      </w:r>
      <w:r w:rsidRPr="00FE38CB">
        <w:rPr>
          <w:rFonts w:ascii="Times New Roman" w:hAnsi="Times New Roman" w:cs="Times New Roman"/>
          <w:sz w:val="22"/>
          <w:szCs w:val="22"/>
        </w:rPr>
        <w:t xml:space="preserve"> не может быть владельцем инвестиционных паев;</w:t>
      </w:r>
    </w:p>
    <w:p w:rsidR="008759D8" w:rsidRPr="00FE38CB" w:rsidRDefault="008759D8" w:rsidP="008759D8">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4) принятие управляющей компанией решения о приостановлении выдачи инвестиционных паев;</w:t>
      </w:r>
    </w:p>
    <w:p w:rsidR="00D20781" w:rsidRPr="00FE38CB" w:rsidRDefault="008759D8" w:rsidP="008759D8">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 xml:space="preserve">5) введение </w:t>
      </w:r>
      <w:r w:rsidR="003C3561" w:rsidRPr="00FE38CB">
        <w:rPr>
          <w:rFonts w:ascii="Times New Roman" w:hAnsi="Times New Roman" w:cs="Times New Roman"/>
          <w:sz w:val="22"/>
          <w:szCs w:val="22"/>
        </w:rPr>
        <w:t>Банком России</w:t>
      </w:r>
      <w:r w:rsidRPr="00FE38CB">
        <w:rPr>
          <w:rFonts w:ascii="Times New Roman" w:hAnsi="Times New Roman" w:cs="Times New Roman"/>
          <w:sz w:val="22"/>
          <w:szCs w:val="22"/>
        </w:rPr>
        <w:t xml:space="preserve"> запрета на проведение операций по выдаче инвестиционных паев и (или) приему заявок на приобретение инвестиционных паев</w:t>
      </w:r>
      <w:r w:rsidR="00D20781" w:rsidRPr="00FE38CB">
        <w:rPr>
          <w:rFonts w:ascii="Times New Roman" w:hAnsi="Times New Roman" w:cs="Times New Roman"/>
          <w:sz w:val="22"/>
          <w:szCs w:val="22"/>
        </w:rPr>
        <w:t>;</w:t>
      </w:r>
    </w:p>
    <w:p w:rsidR="00D20781" w:rsidRDefault="00D20781" w:rsidP="00D20781">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6) несоблюдение правил приобретения инвестиционных паев;</w:t>
      </w:r>
    </w:p>
    <w:p w:rsidR="00AC5AE4" w:rsidRDefault="00AC5AE4" w:rsidP="00AC5AE4">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 xml:space="preserve">7) </w:t>
      </w:r>
      <w:r w:rsidRPr="00B87D34">
        <w:rPr>
          <w:rFonts w:ascii="Times New Roman" w:hAnsi="Times New Roman" w:cs="Times New Roman"/>
          <w:sz w:val="22"/>
          <w:szCs w:val="22"/>
        </w:rPr>
        <w:t>приостановление приема заявок в результате принятия управляющей компанией решения об обмене всех инвестиционных паев на инвестиционные паи другого открытого паевого инвестиционного фонда</w:t>
      </w:r>
      <w:r>
        <w:rPr>
          <w:rFonts w:ascii="Times New Roman" w:hAnsi="Times New Roman" w:cs="Times New Roman"/>
          <w:sz w:val="22"/>
          <w:szCs w:val="22"/>
        </w:rPr>
        <w:t>;</w:t>
      </w:r>
    </w:p>
    <w:p w:rsidR="00C15516" w:rsidRDefault="00AC5AE4" w:rsidP="004754AE">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 xml:space="preserve">8) </w:t>
      </w:r>
      <w:r w:rsidRPr="00B87D34">
        <w:rPr>
          <w:rFonts w:ascii="Times New Roman" w:hAnsi="Times New Roman" w:cs="Times New Roman"/>
          <w:sz w:val="22"/>
          <w:szCs w:val="22"/>
        </w:rPr>
        <w:t>приостановление приема заявок в результате принятия управляющей компанией решения об обмене всех инвестиционных паев другого открытого паевого инвестиционного фонда на инвестиционные паи</w:t>
      </w:r>
      <w:r>
        <w:rPr>
          <w:rFonts w:ascii="Times New Roman" w:hAnsi="Times New Roman" w:cs="Times New Roman"/>
          <w:sz w:val="22"/>
          <w:szCs w:val="22"/>
        </w:rPr>
        <w:t>;</w:t>
      </w:r>
    </w:p>
    <w:p w:rsidR="004754AE" w:rsidRPr="00FE38CB" w:rsidRDefault="00AC5AE4" w:rsidP="004754AE">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9</w:t>
      </w:r>
      <w:r w:rsidR="00D20781" w:rsidRPr="00FE38CB">
        <w:rPr>
          <w:rFonts w:ascii="Times New Roman" w:hAnsi="Times New Roman" w:cs="Times New Roman"/>
          <w:sz w:val="22"/>
          <w:szCs w:val="22"/>
        </w:rPr>
        <w:t>) возникновение основания для прекращения фонда;</w:t>
      </w:r>
    </w:p>
    <w:p w:rsidR="008759D8" w:rsidRPr="00FE38CB" w:rsidRDefault="00AC5AE4" w:rsidP="004754AE">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10</w:t>
      </w:r>
      <w:r w:rsidR="00D20781" w:rsidRPr="00FE38CB">
        <w:rPr>
          <w:rFonts w:ascii="Times New Roman" w:hAnsi="Times New Roman" w:cs="Times New Roman"/>
          <w:sz w:val="22"/>
          <w:szCs w:val="22"/>
        </w:rPr>
        <w:t>) иные случаи, предусмотренные Федеральным</w:t>
      </w:r>
      <w:r w:rsidR="00534B77" w:rsidRPr="00FE38CB">
        <w:rPr>
          <w:rFonts w:ascii="Times New Roman" w:hAnsi="Times New Roman" w:cs="Times New Roman"/>
          <w:sz w:val="22"/>
          <w:szCs w:val="22"/>
        </w:rPr>
        <w:t xml:space="preserve"> законом </w:t>
      </w:r>
      <w:r w:rsidR="0063295B" w:rsidRPr="00FE38CB">
        <w:rPr>
          <w:rFonts w:ascii="Times New Roman" w:hAnsi="Times New Roman" w:cs="Times New Roman"/>
          <w:sz w:val="22"/>
          <w:szCs w:val="22"/>
        </w:rPr>
        <w:t>"Об инвестиционных фондах"</w:t>
      </w:r>
      <w:r w:rsidR="00D20781" w:rsidRPr="00FE38CB">
        <w:rPr>
          <w:rFonts w:ascii="Times New Roman" w:hAnsi="Times New Roman" w:cs="Times New Roman"/>
          <w:sz w:val="22"/>
          <w:szCs w:val="22"/>
        </w:rPr>
        <w:t>.</w:t>
      </w:r>
    </w:p>
    <w:p w:rsidR="008759D8" w:rsidRPr="00FE38CB" w:rsidRDefault="008759D8" w:rsidP="00431546">
      <w:pPr>
        <w:pStyle w:val="ConsPlusNormal"/>
        <w:ind w:firstLine="0"/>
        <w:rPr>
          <w:rFonts w:ascii="Times New Roman" w:hAnsi="Times New Roman" w:cs="Times New Roman"/>
          <w:sz w:val="22"/>
          <w:szCs w:val="22"/>
        </w:rPr>
      </w:pPr>
    </w:p>
    <w:p w:rsidR="008759D8" w:rsidRPr="00FE38CB" w:rsidRDefault="008759D8" w:rsidP="008759D8">
      <w:pPr>
        <w:pStyle w:val="ConsPlusNormal"/>
        <w:ind w:firstLine="0"/>
        <w:jc w:val="center"/>
        <w:rPr>
          <w:rFonts w:ascii="Times New Roman" w:hAnsi="Times New Roman" w:cs="Times New Roman"/>
          <w:sz w:val="22"/>
          <w:szCs w:val="22"/>
        </w:rPr>
      </w:pPr>
      <w:r w:rsidRPr="00FE38CB">
        <w:rPr>
          <w:rFonts w:ascii="Times New Roman" w:hAnsi="Times New Roman" w:cs="Times New Roman"/>
          <w:sz w:val="22"/>
          <w:szCs w:val="22"/>
        </w:rPr>
        <w:t>Выдача инвестиционных паев при формировании фонда</w:t>
      </w:r>
    </w:p>
    <w:p w:rsidR="008759D8" w:rsidRPr="00FE38CB" w:rsidRDefault="008759D8" w:rsidP="00431546">
      <w:pPr>
        <w:pStyle w:val="ConsPlusNormal"/>
        <w:ind w:firstLine="0"/>
        <w:rPr>
          <w:rFonts w:ascii="Times New Roman" w:hAnsi="Times New Roman" w:cs="Times New Roman"/>
          <w:sz w:val="22"/>
          <w:szCs w:val="22"/>
        </w:rPr>
      </w:pPr>
    </w:p>
    <w:p w:rsidR="0033198D" w:rsidRPr="00FE38CB" w:rsidRDefault="00AC5AE4" w:rsidP="0033198D">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48</w:t>
      </w:r>
      <w:r w:rsidR="00CC1BF4" w:rsidRPr="00FE38CB">
        <w:rPr>
          <w:rFonts w:ascii="Times New Roman" w:hAnsi="Times New Roman" w:cs="Times New Roman"/>
          <w:sz w:val="22"/>
          <w:szCs w:val="22"/>
        </w:rPr>
        <w:t>. </w:t>
      </w:r>
      <w:bookmarkStart w:id="2" w:name="p_51"/>
      <w:bookmarkStart w:id="3" w:name="p_52"/>
      <w:bookmarkStart w:id="4" w:name="p_53"/>
      <w:bookmarkEnd w:id="2"/>
      <w:bookmarkEnd w:id="3"/>
      <w:bookmarkEnd w:id="4"/>
      <w:r w:rsidR="00417ED6" w:rsidRPr="00417ED6">
        <w:rPr>
          <w:rFonts w:ascii="Times New Roman" w:hAnsi="Times New Roman" w:cs="Times New Roman"/>
          <w:sz w:val="22"/>
          <w:szCs w:val="22"/>
        </w:rPr>
        <w:t>Выдача инвестиционных паев осуществляется при условии внесения в фонд денежных средств в размере не менее 1 000 (одной) тысячи рублей</w:t>
      </w:r>
      <w:r w:rsidR="0033198D" w:rsidRPr="00FE38CB">
        <w:rPr>
          <w:rFonts w:ascii="Times New Roman" w:hAnsi="Times New Roman" w:cs="Times New Roman"/>
          <w:sz w:val="22"/>
          <w:szCs w:val="22"/>
        </w:rPr>
        <w:t>.</w:t>
      </w:r>
    </w:p>
    <w:p w:rsidR="00417ED6" w:rsidRPr="00417ED6" w:rsidRDefault="00AC5AE4" w:rsidP="00417ED6">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49</w:t>
      </w:r>
      <w:r w:rsidR="0033198D" w:rsidRPr="00FE38CB">
        <w:rPr>
          <w:rFonts w:ascii="Times New Roman" w:hAnsi="Times New Roman" w:cs="Times New Roman"/>
          <w:sz w:val="22"/>
          <w:szCs w:val="22"/>
        </w:rPr>
        <w:t xml:space="preserve">. </w:t>
      </w:r>
      <w:r w:rsidR="00417ED6" w:rsidRPr="00417ED6">
        <w:rPr>
          <w:rFonts w:ascii="Times New Roman" w:hAnsi="Times New Roman" w:cs="Times New Roman"/>
          <w:sz w:val="22"/>
          <w:szCs w:val="22"/>
        </w:rPr>
        <w:t>Срок выдачи инвестиционных паев составляет не более 3 (трех) дней со дня:</w:t>
      </w:r>
    </w:p>
    <w:p w:rsidR="00417ED6" w:rsidRPr="00417ED6" w:rsidRDefault="00417ED6" w:rsidP="00417ED6">
      <w:pPr>
        <w:pStyle w:val="ConsPlusNormal"/>
        <w:ind w:firstLine="540"/>
        <w:jc w:val="both"/>
        <w:rPr>
          <w:rFonts w:ascii="Times New Roman" w:hAnsi="Times New Roman" w:cs="Times New Roman"/>
          <w:sz w:val="22"/>
          <w:szCs w:val="22"/>
        </w:rPr>
      </w:pPr>
      <w:r w:rsidRPr="00417ED6">
        <w:rPr>
          <w:rFonts w:ascii="Times New Roman" w:hAnsi="Times New Roman" w:cs="Times New Roman"/>
          <w:sz w:val="22"/>
          <w:szCs w:val="22"/>
        </w:rPr>
        <w:t>•</w:t>
      </w:r>
      <w:r w:rsidRPr="00417ED6">
        <w:rPr>
          <w:rFonts w:ascii="Times New Roman" w:hAnsi="Times New Roman" w:cs="Times New Roman"/>
          <w:sz w:val="22"/>
          <w:szCs w:val="22"/>
        </w:rPr>
        <w:tab/>
        <w:t>поступления на счет управляющей компании, открытый для учета денежных средств, составляющих имущество фонда, денежных средств, внесенных для включения в фонд, если заявка на приобретение инвестиционных паев принята до поступления денежных средств;</w:t>
      </w:r>
    </w:p>
    <w:p w:rsidR="00417ED6" w:rsidRPr="00417ED6" w:rsidRDefault="00417ED6" w:rsidP="00417ED6">
      <w:pPr>
        <w:pStyle w:val="ConsPlusNormal"/>
        <w:ind w:firstLine="540"/>
        <w:jc w:val="both"/>
        <w:rPr>
          <w:rFonts w:ascii="Times New Roman" w:hAnsi="Times New Roman" w:cs="Times New Roman"/>
          <w:sz w:val="22"/>
          <w:szCs w:val="22"/>
        </w:rPr>
      </w:pPr>
      <w:r w:rsidRPr="00417ED6">
        <w:rPr>
          <w:rFonts w:ascii="Times New Roman" w:hAnsi="Times New Roman" w:cs="Times New Roman"/>
          <w:sz w:val="22"/>
          <w:szCs w:val="22"/>
        </w:rPr>
        <w:t>•</w:t>
      </w:r>
      <w:r w:rsidRPr="00417ED6">
        <w:rPr>
          <w:rFonts w:ascii="Times New Roman" w:hAnsi="Times New Roman" w:cs="Times New Roman"/>
          <w:sz w:val="22"/>
          <w:szCs w:val="22"/>
        </w:rPr>
        <w:tab/>
        <w:t>принятия заявки на приобретение инвестиционных паев, если денежные средства, внесенные для включения в фонд, поступили на счет управляющей компании, открытый для учета денежных средств, составляющих имущество фонда, до принятия заявки.</w:t>
      </w:r>
    </w:p>
    <w:p w:rsidR="00CC1BF4" w:rsidRPr="00FE38CB" w:rsidRDefault="00417ED6" w:rsidP="00417ED6">
      <w:pPr>
        <w:pStyle w:val="ConsPlusNormal"/>
        <w:ind w:firstLine="540"/>
        <w:jc w:val="both"/>
        <w:rPr>
          <w:rFonts w:ascii="Times New Roman" w:hAnsi="Times New Roman" w:cs="Times New Roman"/>
          <w:sz w:val="22"/>
          <w:szCs w:val="22"/>
        </w:rPr>
      </w:pPr>
      <w:r w:rsidRPr="00417ED6">
        <w:rPr>
          <w:rFonts w:ascii="Times New Roman" w:hAnsi="Times New Roman" w:cs="Times New Roman"/>
          <w:sz w:val="22"/>
          <w:szCs w:val="22"/>
        </w:rPr>
        <w:t>В случае внесения денежных средств в кассу управляющей компании срок выдачи инвестиционных паев не должен превышать 3 (трех) дней со дня внесения денежных средств в кассу управляющей компании</w:t>
      </w:r>
      <w:r w:rsidR="00CC1BF4" w:rsidRPr="00FE38CB">
        <w:rPr>
          <w:rFonts w:ascii="Times New Roman" w:hAnsi="Times New Roman" w:cs="Times New Roman"/>
          <w:sz w:val="22"/>
          <w:szCs w:val="22"/>
        </w:rPr>
        <w:t>.</w:t>
      </w:r>
    </w:p>
    <w:p w:rsidR="00CC1BF4" w:rsidRPr="00FE38CB" w:rsidRDefault="00CC1BF4" w:rsidP="00CC1BF4">
      <w:pPr>
        <w:pStyle w:val="ConsPlusNormal"/>
        <w:ind w:firstLine="540"/>
        <w:jc w:val="both"/>
        <w:rPr>
          <w:rFonts w:ascii="Times New Roman" w:hAnsi="Times New Roman" w:cs="Times New Roman"/>
          <w:sz w:val="22"/>
          <w:szCs w:val="22"/>
          <w:lang w:eastAsia="ru-RU"/>
        </w:rPr>
      </w:pPr>
      <w:r w:rsidRPr="00FE38CB">
        <w:rPr>
          <w:rFonts w:ascii="Times New Roman" w:hAnsi="Times New Roman" w:cs="Times New Roman"/>
          <w:sz w:val="22"/>
          <w:szCs w:val="22"/>
        </w:rPr>
        <w:t>5</w:t>
      </w:r>
      <w:r w:rsidR="00AC5AE4">
        <w:rPr>
          <w:rFonts w:ascii="Times New Roman" w:hAnsi="Times New Roman" w:cs="Times New Roman"/>
          <w:sz w:val="22"/>
          <w:szCs w:val="22"/>
        </w:rPr>
        <w:t>0</w:t>
      </w:r>
      <w:r w:rsidRPr="00FE38CB">
        <w:rPr>
          <w:rFonts w:ascii="Times New Roman" w:hAnsi="Times New Roman" w:cs="Times New Roman"/>
          <w:sz w:val="22"/>
          <w:szCs w:val="22"/>
        </w:rPr>
        <w:t>. </w:t>
      </w:r>
      <w:bookmarkStart w:id="5" w:name="p_54"/>
      <w:bookmarkStart w:id="6" w:name="p_55"/>
      <w:bookmarkStart w:id="7" w:name="p_56"/>
      <w:bookmarkEnd w:id="5"/>
      <w:bookmarkEnd w:id="6"/>
      <w:bookmarkEnd w:id="7"/>
      <w:r w:rsidR="002776CA" w:rsidRPr="002776CA">
        <w:rPr>
          <w:rFonts w:ascii="Times New Roman" w:hAnsi="Times New Roman" w:cs="Times New Roman"/>
          <w:sz w:val="22"/>
          <w:szCs w:val="22"/>
          <w:lang w:eastAsia="ru-RU"/>
        </w:rPr>
        <w:t>До завершения формирования фонда выдача одного инвестиционного пая осуществляется на сумму 100 (сто) рублей</w:t>
      </w:r>
      <w:r w:rsidRPr="00FE38CB">
        <w:rPr>
          <w:rFonts w:ascii="Times New Roman" w:hAnsi="Times New Roman" w:cs="Times New Roman"/>
          <w:sz w:val="22"/>
          <w:szCs w:val="22"/>
          <w:lang w:eastAsia="ru-RU"/>
        </w:rPr>
        <w:t>.</w:t>
      </w:r>
    </w:p>
    <w:p w:rsidR="00CC1BF4" w:rsidRPr="00FE38CB" w:rsidRDefault="00CC1BF4" w:rsidP="00CC1BF4">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5</w:t>
      </w:r>
      <w:r w:rsidR="00AC5AE4">
        <w:rPr>
          <w:rFonts w:ascii="Times New Roman" w:hAnsi="Times New Roman" w:cs="Times New Roman"/>
          <w:sz w:val="22"/>
          <w:szCs w:val="22"/>
        </w:rPr>
        <w:t>1</w:t>
      </w:r>
      <w:r w:rsidR="008759D8" w:rsidRPr="00FE38CB">
        <w:rPr>
          <w:rFonts w:ascii="Times New Roman" w:hAnsi="Times New Roman" w:cs="Times New Roman"/>
          <w:sz w:val="22"/>
          <w:szCs w:val="22"/>
        </w:rPr>
        <w:t xml:space="preserve">. </w:t>
      </w:r>
      <w:r w:rsidRPr="00FE38CB">
        <w:rPr>
          <w:rFonts w:ascii="Times New Roman" w:hAnsi="Times New Roman" w:cs="Times New Roman"/>
          <w:sz w:val="22"/>
          <w:szCs w:val="22"/>
        </w:rPr>
        <w:t xml:space="preserve">Количество инвестиционных паев, выдаваемых управляющей компанией при формировании фонда, определяется путем деления суммы денежных средств, внесенных в фонд, на сумму денежных средств, на которую в соответствии с </w:t>
      </w:r>
      <w:r w:rsidR="00C776DC" w:rsidRPr="00FE38CB">
        <w:rPr>
          <w:rFonts w:ascii="Times New Roman" w:hAnsi="Times New Roman" w:cs="Times New Roman"/>
          <w:sz w:val="22"/>
          <w:szCs w:val="22"/>
        </w:rPr>
        <w:t xml:space="preserve">настоящими </w:t>
      </w:r>
      <w:r w:rsidR="00A9122E" w:rsidRPr="00FE38CB">
        <w:rPr>
          <w:rFonts w:ascii="Times New Roman" w:hAnsi="Times New Roman" w:cs="Times New Roman"/>
          <w:sz w:val="22"/>
          <w:szCs w:val="22"/>
        </w:rPr>
        <w:t>П</w:t>
      </w:r>
      <w:r w:rsidRPr="00FE38CB">
        <w:rPr>
          <w:rFonts w:ascii="Times New Roman" w:hAnsi="Times New Roman" w:cs="Times New Roman"/>
          <w:sz w:val="22"/>
          <w:szCs w:val="22"/>
        </w:rPr>
        <w:t>равилами выдается один инвестиционный пай.</w:t>
      </w:r>
    </w:p>
    <w:p w:rsidR="00CC1BF4" w:rsidRPr="00FE38CB" w:rsidRDefault="00CC1BF4" w:rsidP="00431546">
      <w:pPr>
        <w:pStyle w:val="ConsPlusNormal"/>
        <w:ind w:firstLine="0"/>
        <w:jc w:val="both"/>
        <w:rPr>
          <w:rFonts w:ascii="Times New Roman" w:hAnsi="Times New Roman" w:cs="Times New Roman"/>
          <w:sz w:val="22"/>
          <w:szCs w:val="22"/>
        </w:rPr>
      </w:pPr>
    </w:p>
    <w:p w:rsidR="008759D8" w:rsidRDefault="008759D8" w:rsidP="008759D8">
      <w:pPr>
        <w:pStyle w:val="ConsPlusNormal"/>
        <w:ind w:firstLine="0"/>
        <w:jc w:val="center"/>
        <w:rPr>
          <w:rFonts w:ascii="Times New Roman" w:hAnsi="Times New Roman" w:cs="Times New Roman"/>
          <w:sz w:val="22"/>
          <w:szCs w:val="22"/>
        </w:rPr>
      </w:pPr>
      <w:r w:rsidRPr="00FE38CB">
        <w:rPr>
          <w:rFonts w:ascii="Times New Roman" w:hAnsi="Times New Roman" w:cs="Times New Roman"/>
          <w:sz w:val="22"/>
          <w:szCs w:val="22"/>
        </w:rPr>
        <w:t>Выдача инвестиционных паев после даты завершения</w:t>
      </w:r>
      <w:r w:rsidR="00BA50E2" w:rsidRPr="00FE38CB">
        <w:rPr>
          <w:rFonts w:ascii="Times New Roman" w:hAnsi="Times New Roman" w:cs="Times New Roman"/>
          <w:sz w:val="22"/>
          <w:szCs w:val="22"/>
        </w:rPr>
        <w:t xml:space="preserve"> </w:t>
      </w:r>
      <w:r w:rsidRPr="00FE38CB">
        <w:rPr>
          <w:rFonts w:ascii="Times New Roman" w:hAnsi="Times New Roman" w:cs="Times New Roman"/>
          <w:sz w:val="22"/>
          <w:szCs w:val="22"/>
        </w:rPr>
        <w:t>(окончания) формирования фонда</w:t>
      </w:r>
    </w:p>
    <w:p w:rsidR="00512EA9" w:rsidRPr="00FE38CB" w:rsidRDefault="00512EA9" w:rsidP="008759D8">
      <w:pPr>
        <w:pStyle w:val="ConsPlusNormal"/>
        <w:ind w:firstLine="0"/>
        <w:jc w:val="center"/>
        <w:rPr>
          <w:rFonts w:ascii="Times New Roman" w:hAnsi="Times New Roman" w:cs="Times New Roman"/>
          <w:sz w:val="22"/>
          <w:szCs w:val="22"/>
        </w:rPr>
      </w:pPr>
    </w:p>
    <w:p w:rsidR="008759D8" w:rsidRPr="00FE38CB" w:rsidRDefault="008759D8" w:rsidP="008759D8">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5</w:t>
      </w:r>
      <w:r w:rsidR="00AC5AE4">
        <w:rPr>
          <w:rFonts w:ascii="Times New Roman" w:hAnsi="Times New Roman" w:cs="Times New Roman"/>
          <w:sz w:val="22"/>
          <w:szCs w:val="22"/>
        </w:rPr>
        <w:t>2</w:t>
      </w:r>
      <w:r w:rsidRPr="00FE38CB">
        <w:rPr>
          <w:rFonts w:ascii="Times New Roman" w:hAnsi="Times New Roman" w:cs="Times New Roman"/>
          <w:sz w:val="22"/>
          <w:szCs w:val="22"/>
        </w:rPr>
        <w:t>. Выдача инвестиционных паев после даты завершения (окончания) формирования фонда должна осуществляться в день включения в состав фонда денежных средств, переданных в оплату инвестиционных паев, или в следующий за ним рабочий день.</w:t>
      </w:r>
    </w:p>
    <w:p w:rsidR="00202855" w:rsidRPr="00FE38CB" w:rsidRDefault="008759D8" w:rsidP="00F023C3">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5</w:t>
      </w:r>
      <w:r w:rsidR="00AC5AE4">
        <w:rPr>
          <w:rFonts w:ascii="Times New Roman" w:hAnsi="Times New Roman" w:cs="Times New Roman"/>
          <w:sz w:val="22"/>
          <w:szCs w:val="22"/>
        </w:rPr>
        <w:t>3</w:t>
      </w:r>
      <w:r w:rsidRPr="00FE38CB">
        <w:rPr>
          <w:rFonts w:ascii="Times New Roman" w:hAnsi="Times New Roman" w:cs="Times New Roman"/>
          <w:sz w:val="22"/>
          <w:szCs w:val="22"/>
        </w:rPr>
        <w:t>. Выдача инвестиционных паев после даты завершения (окончания) формирования фонда осуществляется при условии передачи в их оплату денежных средств в сумме не менее</w:t>
      </w:r>
      <w:r w:rsidR="00202855" w:rsidRPr="00FE38CB">
        <w:rPr>
          <w:rFonts w:ascii="Times New Roman" w:hAnsi="Times New Roman" w:cs="Times New Roman"/>
          <w:sz w:val="22"/>
          <w:szCs w:val="22"/>
        </w:rPr>
        <w:t>:</w:t>
      </w:r>
    </w:p>
    <w:p w:rsidR="00F023C3" w:rsidRPr="00FE38CB" w:rsidRDefault="001D12D9" w:rsidP="00FE6FF6">
      <w:pPr>
        <w:pStyle w:val="ConsPlusNormal"/>
        <w:numPr>
          <w:ilvl w:val="0"/>
          <w:numId w:val="4"/>
        </w:numPr>
        <w:ind w:left="0" w:firstLine="540"/>
        <w:jc w:val="both"/>
        <w:rPr>
          <w:rFonts w:ascii="Times New Roman" w:hAnsi="Times New Roman" w:cs="Times New Roman"/>
          <w:sz w:val="22"/>
          <w:szCs w:val="22"/>
          <w:lang w:eastAsia="ru-RU"/>
        </w:rPr>
      </w:pPr>
      <w:r w:rsidRPr="00FE38CB">
        <w:rPr>
          <w:rFonts w:ascii="Times New Roman" w:hAnsi="Times New Roman" w:cs="Times New Roman"/>
          <w:sz w:val="22"/>
          <w:szCs w:val="22"/>
        </w:rPr>
        <w:t>3</w:t>
      </w:r>
      <w:r w:rsidR="00F023C3" w:rsidRPr="00FE38CB">
        <w:rPr>
          <w:rFonts w:ascii="Times New Roman" w:hAnsi="Times New Roman" w:cs="Times New Roman"/>
          <w:sz w:val="22"/>
          <w:szCs w:val="22"/>
          <w:lang w:eastAsia="ru-RU"/>
        </w:rPr>
        <w:t xml:space="preserve"> 000 (</w:t>
      </w:r>
      <w:r w:rsidRPr="00FE38CB">
        <w:rPr>
          <w:rFonts w:ascii="Times New Roman" w:hAnsi="Times New Roman" w:cs="Times New Roman"/>
          <w:sz w:val="22"/>
          <w:szCs w:val="22"/>
          <w:lang w:eastAsia="ru-RU"/>
        </w:rPr>
        <w:t>три</w:t>
      </w:r>
      <w:r w:rsidR="00F023C3" w:rsidRPr="00FE38CB">
        <w:rPr>
          <w:rFonts w:ascii="Times New Roman" w:hAnsi="Times New Roman" w:cs="Times New Roman"/>
          <w:sz w:val="22"/>
          <w:szCs w:val="22"/>
          <w:lang w:eastAsia="ru-RU"/>
        </w:rPr>
        <w:t xml:space="preserve"> тысяч</w:t>
      </w:r>
      <w:r w:rsidRPr="00FE38CB">
        <w:rPr>
          <w:rFonts w:ascii="Times New Roman" w:hAnsi="Times New Roman" w:cs="Times New Roman"/>
          <w:sz w:val="22"/>
          <w:szCs w:val="22"/>
          <w:lang w:eastAsia="ru-RU"/>
        </w:rPr>
        <w:t>и</w:t>
      </w:r>
      <w:r w:rsidR="00F023C3" w:rsidRPr="00FE38CB">
        <w:rPr>
          <w:rFonts w:ascii="Times New Roman" w:hAnsi="Times New Roman" w:cs="Times New Roman"/>
          <w:sz w:val="22"/>
          <w:szCs w:val="22"/>
          <w:lang w:eastAsia="ru-RU"/>
        </w:rPr>
        <w:t>) рублей</w:t>
      </w:r>
      <w:r w:rsidR="00202855" w:rsidRPr="00FE38CB">
        <w:rPr>
          <w:rFonts w:ascii="Times New Roman" w:hAnsi="Times New Roman" w:cs="Times New Roman"/>
          <w:sz w:val="22"/>
          <w:szCs w:val="22"/>
          <w:lang w:eastAsia="ru-RU"/>
        </w:rPr>
        <w:t xml:space="preserve"> - для лиц, </w:t>
      </w:r>
      <w:r w:rsidR="005919DA" w:rsidRPr="00FE38CB">
        <w:rPr>
          <w:rFonts w:ascii="Times New Roman" w:hAnsi="Times New Roman" w:cs="Times New Roman"/>
          <w:sz w:val="22"/>
          <w:szCs w:val="22"/>
          <w:lang w:eastAsia="ru-RU"/>
        </w:rPr>
        <w:t xml:space="preserve">ранее не имевших на лицевом счете в реестре владельцев </w:t>
      </w:r>
      <w:r w:rsidR="00202855" w:rsidRPr="00FE38CB">
        <w:rPr>
          <w:rFonts w:ascii="Times New Roman" w:hAnsi="Times New Roman" w:cs="Times New Roman"/>
          <w:sz w:val="22"/>
          <w:szCs w:val="22"/>
          <w:lang w:eastAsia="ru-RU"/>
        </w:rPr>
        <w:t xml:space="preserve">инвестиционных паев </w:t>
      </w:r>
      <w:r w:rsidR="005919DA" w:rsidRPr="00FE38CB">
        <w:rPr>
          <w:rFonts w:ascii="Times New Roman" w:hAnsi="Times New Roman" w:cs="Times New Roman"/>
          <w:sz w:val="22"/>
          <w:szCs w:val="22"/>
          <w:lang w:eastAsia="ru-RU"/>
        </w:rPr>
        <w:t>инвестиционные паи</w:t>
      </w:r>
      <w:r w:rsidR="00202855" w:rsidRPr="00FE38CB">
        <w:rPr>
          <w:rFonts w:ascii="Times New Roman" w:hAnsi="Times New Roman" w:cs="Times New Roman"/>
          <w:sz w:val="22"/>
          <w:szCs w:val="22"/>
          <w:lang w:eastAsia="ru-RU"/>
        </w:rPr>
        <w:t>;</w:t>
      </w:r>
    </w:p>
    <w:p w:rsidR="00F44BB8" w:rsidRPr="00FE38CB" w:rsidRDefault="00202855" w:rsidP="00F44BB8">
      <w:pPr>
        <w:pStyle w:val="ConsPlusNormal"/>
        <w:numPr>
          <w:ilvl w:val="0"/>
          <w:numId w:val="4"/>
        </w:numPr>
        <w:ind w:left="0" w:firstLine="540"/>
        <w:jc w:val="both"/>
        <w:rPr>
          <w:rFonts w:ascii="Times New Roman" w:hAnsi="Times New Roman" w:cs="Times New Roman"/>
          <w:sz w:val="22"/>
          <w:szCs w:val="22"/>
        </w:rPr>
      </w:pPr>
      <w:r w:rsidRPr="00FE38CB">
        <w:rPr>
          <w:rFonts w:ascii="Times New Roman" w:hAnsi="Times New Roman" w:cs="Times New Roman"/>
          <w:sz w:val="22"/>
          <w:szCs w:val="22"/>
          <w:lang w:eastAsia="ru-RU"/>
        </w:rPr>
        <w:t>1 000 (</w:t>
      </w:r>
      <w:r w:rsidR="001D12D9" w:rsidRPr="00FE38CB">
        <w:rPr>
          <w:rFonts w:ascii="Times New Roman" w:hAnsi="Times New Roman" w:cs="Times New Roman"/>
          <w:sz w:val="22"/>
          <w:szCs w:val="22"/>
          <w:lang w:eastAsia="ru-RU"/>
        </w:rPr>
        <w:t>о</w:t>
      </w:r>
      <w:r w:rsidRPr="00FE38CB">
        <w:rPr>
          <w:rFonts w:ascii="Times New Roman" w:hAnsi="Times New Roman" w:cs="Times New Roman"/>
          <w:sz w:val="22"/>
          <w:szCs w:val="22"/>
          <w:lang w:eastAsia="ru-RU"/>
        </w:rPr>
        <w:t>дн</w:t>
      </w:r>
      <w:r w:rsidR="001707B1" w:rsidRPr="00FE38CB">
        <w:rPr>
          <w:rFonts w:ascii="Times New Roman" w:hAnsi="Times New Roman" w:cs="Times New Roman"/>
          <w:sz w:val="22"/>
          <w:szCs w:val="22"/>
          <w:lang w:eastAsia="ru-RU"/>
        </w:rPr>
        <w:t>а</w:t>
      </w:r>
      <w:r w:rsidRPr="00FE38CB">
        <w:rPr>
          <w:rFonts w:ascii="Times New Roman" w:hAnsi="Times New Roman" w:cs="Times New Roman"/>
          <w:sz w:val="22"/>
          <w:szCs w:val="22"/>
          <w:lang w:eastAsia="ru-RU"/>
        </w:rPr>
        <w:t xml:space="preserve"> тысяч</w:t>
      </w:r>
      <w:r w:rsidR="001707B1" w:rsidRPr="00FE38CB">
        <w:rPr>
          <w:rFonts w:ascii="Times New Roman" w:hAnsi="Times New Roman" w:cs="Times New Roman"/>
          <w:sz w:val="22"/>
          <w:szCs w:val="22"/>
          <w:lang w:eastAsia="ru-RU"/>
        </w:rPr>
        <w:t>а</w:t>
      </w:r>
      <w:r w:rsidRPr="00FE38CB">
        <w:rPr>
          <w:rFonts w:ascii="Times New Roman" w:hAnsi="Times New Roman" w:cs="Times New Roman"/>
          <w:sz w:val="22"/>
          <w:szCs w:val="22"/>
          <w:lang w:eastAsia="ru-RU"/>
        </w:rPr>
        <w:t xml:space="preserve">) рублей - </w:t>
      </w:r>
      <w:r w:rsidR="005919DA" w:rsidRPr="00FE38CB">
        <w:rPr>
          <w:rFonts w:ascii="Times New Roman" w:hAnsi="Times New Roman" w:cs="Times New Roman"/>
          <w:sz w:val="22"/>
          <w:szCs w:val="22"/>
          <w:lang w:eastAsia="ru-RU"/>
        </w:rPr>
        <w:t>для лиц, имеющих или ранее имевших инвестиционные паи на лицевом счете в реестре владельцев инвестиционных паев</w:t>
      </w:r>
      <w:r w:rsidR="00F44BB8" w:rsidRPr="00FE38CB">
        <w:rPr>
          <w:rFonts w:ascii="Times New Roman" w:hAnsi="Times New Roman" w:cs="Times New Roman"/>
          <w:sz w:val="22"/>
          <w:szCs w:val="22"/>
          <w:lang w:eastAsia="ru-RU"/>
        </w:rPr>
        <w:t>.</w:t>
      </w:r>
    </w:p>
    <w:p w:rsidR="00F44BB8" w:rsidRPr="00FE38CB" w:rsidRDefault="00F44BB8" w:rsidP="00F44BB8">
      <w:pPr>
        <w:pStyle w:val="ConsPlusNormal"/>
        <w:ind w:firstLine="0"/>
        <w:jc w:val="both"/>
        <w:rPr>
          <w:rFonts w:ascii="Times New Roman" w:hAnsi="Times New Roman" w:cs="Times New Roman"/>
          <w:sz w:val="22"/>
          <w:szCs w:val="22"/>
        </w:rPr>
      </w:pPr>
    </w:p>
    <w:p w:rsidR="008759D8" w:rsidRPr="00FE38CB" w:rsidRDefault="008759D8" w:rsidP="002C13D1">
      <w:pPr>
        <w:pStyle w:val="ConsPlusNormal"/>
        <w:ind w:firstLine="0"/>
        <w:jc w:val="center"/>
        <w:rPr>
          <w:rFonts w:ascii="Times New Roman" w:hAnsi="Times New Roman" w:cs="Times New Roman"/>
          <w:sz w:val="22"/>
          <w:szCs w:val="22"/>
        </w:rPr>
      </w:pPr>
      <w:r w:rsidRPr="00FE38CB">
        <w:rPr>
          <w:rFonts w:ascii="Times New Roman" w:hAnsi="Times New Roman" w:cs="Times New Roman"/>
          <w:sz w:val="22"/>
          <w:szCs w:val="22"/>
        </w:rPr>
        <w:t>Порядок передачи денежных средств в оплату</w:t>
      </w:r>
      <w:r w:rsidR="00BA50E2" w:rsidRPr="00FE38CB">
        <w:rPr>
          <w:rFonts w:ascii="Times New Roman" w:hAnsi="Times New Roman" w:cs="Times New Roman"/>
          <w:sz w:val="22"/>
          <w:szCs w:val="22"/>
        </w:rPr>
        <w:t xml:space="preserve"> </w:t>
      </w:r>
      <w:r w:rsidRPr="00FE38CB">
        <w:rPr>
          <w:rFonts w:ascii="Times New Roman" w:hAnsi="Times New Roman" w:cs="Times New Roman"/>
          <w:sz w:val="22"/>
          <w:szCs w:val="22"/>
        </w:rPr>
        <w:t>инвестиционных паев</w:t>
      </w:r>
    </w:p>
    <w:p w:rsidR="00650554" w:rsidRPr="00FE38CB" w:rsidRDefault="00650554" w:rsidP="00650554">
      <w:pPr>
        <w:pStyle w:val="ConsPlusNormal"/>
        <w:ind w:firstLine="0"/>
        <w:jc w:val="both"/>
        <w:rPr>
          <w:rFonts w:ascii="Times New Roman" w:hAnsi="Times New Roman" w:cs="Times New Roman"/>
          <w:sz w:val="22"/>
          <w:szCs w:val="22"/>
        </w:rPr>
      </w:pPr>
    </w:p>
    <w:p w:rsidR="007803C1" w:rsidRPr="007803C1" w:rsidRDefault="00CC0905" w:rsidP="007803C1">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5</w:t>
      </w:r>
      <w:r w:rsidR="00AC5AE4">
        <w:rPr>
          <w:rFonts w:ascii="Times New Roman" w:hAnsi="Times New Roman" w:cs="Times New Roman"/>
          <w:sz w:val="22"/>
          <w:szCs w:val="22"/>
        </w:rPr>
        <w:t>4</w:t>
      </w:r>
      <w:r w:rsidR="00F023C3" w:rsidRPr="00FE38CB">
        <w:rPr>
          <w:rFonts w:ascii="Times New Roman" w:hAnsi="Times New Roman" w:cs="Times New Roman"/>
          <w:sz w:val="22"/>
          <w:szCs w:val="22"/>
        </w:rPr>
        <w:t>.</w:t>
      </w:r>
      <w:r w:rsidRPr="00FE38CB">
        <w:rPr>
          <w:rFonts w:ascii="Times New Roman" w:hAnsi="Times New Roman" w:cs="Times New Roman"/>
          <w:sz w:val="22"/>
          <w:szCs w:val="22"/>
        </w:rPr>
        <w:t xml:space="preserve"> </w:t>
      </w:r>
      <w:r w:rsidR="007803C1" w:rsidRPr="007803C1">
        <w:rPr>
          <w:rFonts w:ascii="Times New Roman" w:hAnsi="Times New Roman" w:cs="Times New Roman"/>
          <w:sz w:val="22"/>
          <w:szCs w:val="22"/>
        </w:rPr>
        <w:t>Порядок передачи денежных средств в оплату инвестиционных паев при формировании фонда.</w:t>
      </w:r>
    </w:p>
    <w:p w:rsidR="007803C1" w:rsidRPr="007803C1" w:rsidRDefault="007803C1" w:rsidP="007803C1">
      <w:pPr>
        <w:pStyle w:val="ConsPlusNormal"/>
        <w:ind w:firstLine="540"/>
        <w:jc w:val="both"/>
        <w:rPr>
          <w:rFonts w:ascii="Times New Roman" w:hAnsi="Times New Roman" w:cs="Times New Roman"/>
          <w:sz w:val="22"/>
          <w:szCs w:val="22"/>
        </w:rPr>
      </w:pPr>
      <w:r w:rsidRPr="007803C1">
        <w:rPr>
          <w:rFonts w:ascii="Times New Roman" w:hAnsi="Times New Roman" w:cs="Times New Roman"/>
          <w:sz w:val="22"/>
          <w:szCs w:val="22"/>
        </w:rPr>
        <w:t>Внесение денежных средств в фонд осуществляется:</w:t>
      </w:r>
    </w:p>
    <w:p w:rsidR="007803C1" w:rsidRPr="007803C1" w:rsidRDefault="007803C1" w:rsidP="007803C1">
      <w:pPr>
        <w:pStyle w:val="ConsPlusNormal"/>
        <w:ind w:firstLine="540"/>
        <w:jc w:val="both"/>
        <w:rPr>
          <w:rFonts w:ascii="Times New Roman" w:hAnsi="Times New Roman" w:cs="Times New Roman"/>
          <w:sz w:val="22"/>
          <w:szCs w:val="22"/>
        </w:rPr>
      </w:pPr>
      <w:r w:rsidRPr="007803C1">
        <w:rPr>
          <w:rFonts w:ascii="Times New Roman" w:hAnsi="Times New Roman" w:cs="Times New Roman"/>
          <w:sz w:val="22"/>
          <w:szCs w:val="22"/>
        </w:rPr>
        <w:t>•</w:t>
      </w:r>
      <w:r w:rsidRPr="007803C1">
        <w:rPr>
          <w:rFonts w:ascii="Times New Roman" w:hAnsi="Times New Roman" w:cs="Times New Roman"/>
          <w:sz w:val="22"/>
          <w:szCs w:val="22"/>
        </w:rPr>
        <w:tab/>
        <w:t>путем перечисления денежных средств на счет управляющей компании, открытый для учета денежных средств, составляющих имущество фонда, (далее – счет фонда);</w:t>
      </w:r>
    </w:p>
    <w:p w:rsidR="007803C1" w:rsidRPr="007803C1" w:rsidRDefault="007803C1" w:rsidP="007803C1">
      <w:pPr>
        <w:pStyle w:val="ConsPlusNormal"/>
        <w:ind w:firstLine="540"/>
        <w:jc w:val="both"/>
        <w:rPr>
          <w:rFonts w:ascii="Times New Roman" w:hAnsi="Times New Roman" w:cs="Times New Roman"/>
          <w:sz w:val="22"/>
          <w:szCs w:val="22"/>
        </w:rPr>
      </w:pPr>
      <w:r w:rsidRPr="007803C1">
        <w:rPr>
          <w:rFonts w:ascii="Times New Roman" w:hAnsi="Times New Roman" w:cs="Times New Roman"/>
          <w:sz w:val="22"/>
          <w:szCs w:val="22"/>
        </w:rPr>
        <w:t>•</w:t>
      </w:r>
      <w:r w:rsidRPr="007803C1">
        <w:rPr>
          <w:rFonts w:ascii="Times New Roman" w:hAnsi="Times New Roman" w:cs="Times New Roman"/>
          <w:sz w:val="22"/>
          <w:szCs w:val="22"/>
        </w:rPr>
        <w:tab/>
        <w:t>путем внесения денежных средств в кассу управляющей компании.</w:t>
      </w:r>
    </w:p>
    <w:p w:rsidR="00F023C3" w:rsidRPr="00FE38CB" w:rsidRDefault="007803C1" w:rsidP="007803C1">
      <w:pPr>
        <w:pStyle w:val="ConsPlusNormal"/>
        <w:ind w:firstLine="540"/>
        <w:jc w:val="both"/>
        <w:rPr>
          <w:rFonts w:ascii="Times New Roman" w:hAnsi="Times New Roman" w:cs="Times New Roman"/>
          <w:sz w:val="22"/>
          <w:szCs w:val="22"/>
        </w:rPr>
      </w:pPr>
      <w:r w:rsidRPr="007803C1">
        <w:rPr>
          <w:rFonts w:ascii="Times New Roman" w:hAnsi="Times New Roman" w:cs="Times New Roman"/>
          <w:sz w:val="22"/>
          <w:szCs w:val="22"/>
        </w:rPr>
        <w:t>Внесение денежных средств в кассу управляющей компании может производиться только в случае, если на момент внесения денежных средств заявка на приобретение инвестиционных паев принята</w:t>
      </w:r>
      <w:r w:rsidR="001707B1" w:rsidRPr="00FE38CB">
        <w:rPr>
          <w:rFonts w:ascii="Times New Roman" w:hAnsi="Times New Roman" w:cs="Times New Roman"/>
          <w:sz w:val="22"/>
          <w:szCs w:val="22"/>
          <w:lang w:eastAsia="ru-RU"/>
        </w:rPr>
        <w:t>.</w:t>
      </w:r>
      <w:r w:rsidR="00F023C3" w:rsidRPr="00FE38CB">
        <w:rPr>
          <w:rFonts w:ascii="Times New Roman" w:hAnsi="Times New Roman" w:cs="Times New Roman"/>
          <w:sz w:val="22"/>
          <w:szCs w:val="22"/>
          <w:lang w:eastAsia="ru-RU"/>
        </w:rPr>
        <w:t xml:space="preserve"> </w:t>
      </w:r>
    </w:p>
    <w:p w:rsidR="00F023C3" w:rsidRPr="00FE38CB" w:rsidRDefault="00CC0905" w:rsidP="002C13D1">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5</w:t>
      </w:r>
      <w:r w:rsidR="00AC5AE4">
        <w:rPr>
          <w:rFonts w:ascii="Times New Roman" w:hAnsi="Times New Roman" w:cs="Times New Roman"/>
          <w:sz w:val="22"/>
          <w:szCs w:val="22"/>
        </w:rPr>
        <w:t>5</w:t>
      </w:r>
      <w:r w:rsidRPr="00FE38CB">
        <w:rPr>
          <w:rFonts w:ascii="Times New Roman" w:hAnsi="Times New Roman" w:cs="Times New Roman"/>
          <w:sz w:val="22"/>
          <w:szCs w:val="22"/>
        </w:rPr>
        <w:t>.</w:t>
      </w:r>
      <w:r w:rsidR="00F023C3" w:rsidRPr="00FE38CB">
        <w:rPr>
          <w:rFonts w:ascii="Times New Roman" w:hAnsi="Times New Roman" w:cs="Times New Roman"/>
          <w:sz w:val="22"/>
          <w:szCs w:val="22"/>
        </w:rPr>
        <w:t xml:space="preserve"> Порядок передачи денежных средств в оплату инвестиционных паев после завершения (окончания) формирования фонда:</w:t>
      </w:r>
    </w:p>
    <w:p w:rsidR="00F023C3" w:rsidRPr="00FE38CB" w:rsidRDefault="00F023C3" w:rsidP="002C13D1">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 xml:space="preserve">Денежные средства, передаваемые в оплату инвестиционных паев, зачисляются на транзитный счет, реквизиты которого указаны в сообщении, раскрытом управляющей компанией в соответствии с требованиями нормативных актов </w:t>
      </w:r>
      <w:r w:rsidR="00A83085" w:rsidRPr="00FE38CB">
        <w:rPr>
          <w:rFonts w:ascii="Times New Roman" w:hAnsi="Times New Roman" w:cs="Times New Roman"/>
          <w:sz w:val="22"/>
          <w:szCs w:val="22"/>
        </w:rPr>
        <w:t>в сфере финансовых рынков</w:t>
      </w:r>
      <w:r w:rsidRPr="00FE38CB">
        <w:rPr>
          <w:rFonts w:ascii="Times New Roman" w:hAnsi="Times New Roman" w:cs="Times New Roman"/>
          <w:sz w:val="22"/>
          <w:szCs w:val="22"/>
        </w:rPr>
        <w:t>.</w:t>
      </w:r>
    </w:p>
    <w:p w:rsidR="00BA50E2" w:rsidRPr="00FE38CB" w:rsidRDefault="00BA50E2" w:rsidP="002C13D1">
      <w:pPr>
        <w:pStyle w:val="ConsPlusNormal"/>
        <w:ind w:firstLine="0"/>
        <w:jc w:val="center"/>
        <w:rPr>
          <w:rFonts w:ascii="Times New Roman" w:hAnsi="Times New Roman" w:cs="Times New Roman"/>
          <w:sz w:val="22"/>
          <w:szCs w:val="22"/>
        </w:rPr>
      </w:pPr>
    </w:p>
    <w:p w:rsidR="008759D8" w:rsidRPr="00FE38CB" w:rsidRDefault="008759D8" w:rsidP="002C13D1">
      <w:pPr>
        <w:pStyle w:val="ConsPlusNormal"/>
        <w:ind w:firstLine="0"/>
        <w:jc w:val="center"/>
        <w:rPr>
          <w:rFonts w:ascii="Times New Roman" w:hAnsi="Times New Roman" w:cs="Times New Roman"/>
          <w:sz w:val="22"/>
          <w:szCs w:val="22"/>
        </w:rPr>
      </w:pPr>
      <w:r w:rsidRPr="00FE38CB">
        <w:rPr>
          <w:rFonts w:ascii="Times New Roman" w:hAnsi="Times New Roman" w:cs="Times New Roman"/>
          <w:sz w:val="22"/>
          <w:szCs w:val="22"/>
        </w:rPr>
        <w:t>Возврат денежных средств, переданных в оплату</w:t>
      </w:r>
      <w:r w:rsidR="00BA50E2" w:rsidRPr="00FE38CB">
        <w:rPr>
          <w:rFonts w:ascii="Times New Roman" w:hAnsi="Times New Roman" w:cs="Times New Roman"/>
          <w:sz w:val="22"/>
          <w:szCs w:val="22"/>
        </w:rPr>
        <w:t xml:space="preserve"> </w:t>
      </w:r>
      <w:r w:rsidRPr="00FE38CB">
        <w:rPr>
          <w:rFonts w:ascii="Times New Roman" w:hAnsi="Times New Roman" w:cs="Times New Roman"/>
          <w:sz w:val="22"/>
          <w:szCs w:val="22"/>
        </w:rPr>
        <w:t>инвестиционных паев</w:t>
      </w:r>
    </w:p>
    <w:p w:rsidR="009C6FB6" w:rsidRPr="00FE38CB" w:rsidRDefault="009C6FB6" w:rsidP="002C13D1">
      <w:pPr>
        <w:pStyle w:val="ConsPlusNormal"/>
        <w:ind w:firstLine="0"/>
        <w:jc w:val="center"/>
        <w:rPr>
          <w:rFonts w:ascii="Times New Roman" w:hAnsi="Times New Roman" w:cs="Times New Roman"/>
          <w:sz w:val="22"/>
          <w:szCs w:val="22"/>
        </w:rPr>
      </w:pPr>
    </w:p>
    <w:p w:rsidR="008759D8" w:rsidRPr="00FE38CB" w:rsidRDefault="008759D8" w:rsidP="00D905D9">
      <w:pPr>
        <w:pStyle w:val="ConsPlusNormal"/>
        <w:ind w:firstLine="539"/>
        <w:jc w:val="both"/>
        <w:rPr>
          <w:rFonts w:ascii="Times New Roman" w:hAnsi="Times New Roman" w:cs="Times New Roman"/>
          <w:sz w:val="22"/>
          <w:szCs w:val="22"/>
        </w:rPr>
      </w:pPr>
      <w:r w:rsidRPr="00FE38CB">
        <w:rPr>
          <w:rFonts w:ascii="Times New Roman" w:hAnsi="Times New Roman" w:cs="Times New Roman"/>
          <w:sz w:val="22"/>
          <w:szCs w:val="22"/>
        </w:rPr>
        <w:t>5</w:t>
      </w:r>
      <w:r w:rsidR="00AC5AE4">
        <w:rPr>
          <w:rFonts w:ascii="Times New Roman" w:hAnsi="Times New Roman" w:cs="Times New Roman"/>
          <w:sz w:val="22"/>
          <w:szCs w:val="22"/>
        </w:rPr>
        <w:t>6</w:t>
      </w:r>
      <w:r w:rsidRPr="00FE38CB">
        <w:rPr>
          <w:rFonts w:ascii="Times New Roman" w:hAnsi="Times New Roman" w:cs="Times New Roman"/>
          <w:sz w:val="22"/>
          <w:szCs w:val="22"/>
        </w:rPr>
        <w:t xml:space="preserve">. </w:t>
      </w:r>
      <w:r w:rsidR="002C0ABF" w:rsidRPr="00FE38CB">
        <w:rPr>
          <w:rFonts w:ascii="Times New Roman" w:hAnsi="Times New Roman" w:cs="Times New Roman"/>
          <w:sz w:val="22"/>
          <w:szCs w:val="22"/>
        </w:rPr>
        <w:t>После завершения (окончания) формирования фонда у</w:t>
      </w:r>
      <w:r w:rsidRPr="00FE38CB">
        <w:rPr>
          <w:rFonts w:ascii="Times New Roman" w:hAnsi="Times New Roman" w:cs="Times New Roman"/>
          <w:sz w:val="22"/>
          <w:szCs w:val="22"/>
        </w:rPr>
        <w:t>правляющая компания возвращает денежные средства лицу, передавшему их в оплату инвестиционных паев, если включение этих денежных средств в состав фонда противоречит Федеральному</w:t>
      </w:r>
      <w:r w:rsidR="00534B77" w:rsidRPr="00FE38CB">
        <w:rPr>
          <w:rFonts w:ascii="Times New Roman" w:hAnsi="Times New Roman" w:cs="Times New Roman"/>
          <w:sz w:val="22"/>
          <w:szCs w:val="22"/>
        </w:rPr>
        <w:t xml:space="preserve"> закону </w:t>
      </w:r>
      <w:r w:rsidR="00D905D9" w:rsidRPr="00FE38CB">
        <w:rPr>
          <w:rFonts w:ascii="Times New Roman" w:hAnsi="Times New Roman" w:cs="Times New Roman"/>
          <w:sz w:val="22"/>
          <w:szCs w:val="22"/>
        </w:rPr>
        <w:t>"Об инвестиционных фондах"</w:t>
      </w:r>
      <w:r w:rsidRPr="00FE38CB">
        <w:rPr>
          <w:rFonts w:ascii="Times New Roman" w:hAnsi="Times New Roman" w:cs="Times New Roman"/>
          <w:sz w:val="22"/>
          <w:szCs w:val="22"/>
        </w:rPr>
        <w:t>, нормативным правовым актам Российской Федерации или настоящим Правилам, в том числе, если в оплату инвестиционных паев переданы денежные средства в сумме меньше установленной настоящими Правилами</w:t>
      </w:r>
      <w:r w:rsidR="00696E51" w:rsidRPr="00FE38CB">
        <w:rPr>
          <w:rFonts w:ascii="Times New Roman" w:hAnsi="Times New Roman" w:cs="Times New Roman"/>
          <w:sz w:val="22"/>
          <w:szCs w:val="22"/>
        </w:rPr>
        <w:t xml:space="preserve"> </w:t>
      </w:r>
      <w:r w:rsidRPr="00FE38CB">
        <w:rPr>
          <w:rFonts w:ascii="Times New Roman" w:hAnsi="Times New Roman" w:cs="Times New Roman"/>
          <w:sz w:val="22"/>
          <w:szCs w:val="22"/>
        </w:rPr>
        <w:t>минимальной суммы денежных средств, которая может быть передана в оплату инвестици</w:t>
      </w:r>
      <w:r w:rsidR="0006559A" w:rsidRPr="00FE38CB">
        <w:rPr>
          <w:rFonts w:ascii="Times New Roman" w:hAnsi="Times New Roman" w:cs="Times New Roman"/>
          <w:sz w:val="22"/>
          <w:szCs w:val="22"/>
        </w:rPr>
        <w:t>онных паев</w:t>
      </w:r>
      <w:r w:rsidRPr="00FE38CB">
        <w:rPr>
          <w:rFonts w:ascii="Times New Roman" w:hAnsi="Times New Roman" w:cs="Times New Roman"/>
          <w:sz w:val="22"/>
          <w:szCs w:val="22"/>
        </w:rPr>
        <w:t>.</w:t>
      </w:r>
    </w:p>
    <w:p w:rsidR="008759D8" w:rsidRPr="00FE38CB" w:rsidRDefault="00696E51" w:rsidP="00D905D9">
      <w:pPr>
        <w:pStyle w:val="ConsPlusNormal"/>
        <w:ind w:firstLine="539"/>
        <w:jc w:val="both"/>
        <w:rPr>
          <w:rFonts w:ascii="Times New Roman" w:hAnsi="Times New Roman" w:cs="Times New Roman"/>
          <w:sz w:val="22"/>
          <w:szCs w:val="22"/>
        </w:rPr>
      </w:pPr>
      <w:r w:rsidRPr="00FE38CB">
        <w:rPr>
          <w:rFonts w:ascii="Times New Roman" w:hAnsi="Times New Roman" w:cs="Times New Roman"/>
          <w:sz w:val="22"/>
          <w:szCs w:val="22"/>
        </w:rPr>
        <w:t>5</w:t>
      </w:r>
      <w:r w:rsidR="00AC5AE4">
        <w:rPr>
          <w:rFonts w:ascii="Times New Roman" w:hAnsi="Times New Roman" w:cs="Times New Roman"/>
          <w:sz w:val="22"/>
          <w:szCs w:val="22"/>
        </w:rPr>
        <w:t>7</w:t>
      </w:r>
      <w:r w:rsidR="008759D8" w:rsidRPr="00FE38CB">
        <w:rPr>
          <w:rFonts w:ascii="Times New Roman" w:hAnsi="Times New Roman" w:cs="Times New Roman"/>
          <w:sz w:val="22"/>
          <w:szCs w:val="22"/>
        </w:rPr>
        <w:t xml:space="preserve">. </w:t>
      </w:r>
      <w:r w:rsidR="00D2698A" w:rsidRPr="00FE38CB">
        <w:rPr>
          <w:rFonts w:ascii="Times New Roman" w:hAnsi="Times New Roman" w:cs="Times New Roman"/>
          <w:sz w:val="22"/>
          <w:szCs w:val="22"/>
        </w:rPr>
        <w:t>После завершения (окончания) формирования фонда в</w:t>
      </w:r>
      <w:r w:rsidR="008759D8" w:rsidRPr="00FE38CB">
        <w:rPr>
          <w:rFonts w:ascii="Times New Roman" w:hAnsi="Times New Roman" w:cs="Times New Roman"/>
          <w:sz w:val="22"/>
          <w:szCs w:val="22"/>
        </w:rPr>
        <w:t xml:space="preserve">озврат денежных средств в случаях, предусмотренных пунктом </w:t>
      </w:r>
      <w:r w:rsidR="005D0D25" w:rsidRPr="00FE38CB">
        <w:rPr>
          <w:rFonts w:ascii="Times New Roman" w:hAnsi="Times New Roman" w:cs="Times New Roman"/>
          <w:sz w:val="22"/>
          <w:szCs w:val="22"/>
        </w:rPr>
        <w:t>5</w:t>
      </w:r>
      <w:r w:rsidR="00AC5AE4">
        <w:rPr>
          <w:rFonts w:ascii="Times New Roman" w:hAnsi="Times New Roman" w:cs="Times New Roman"/>
          <w:sz w:val="22"/>
          <w:szCs w:val="22"/>
        </w:rPr>
        <w:t>6</w:t>
      </w:r>
      <w:r w:rsidR="008759D8" w:rsidRPr="00FE38CB">
        <w:rPr>
          <w:rFonts w:ascii="Times New Roman" w:hAnsi="Times New Roman" w:cs="Times New Roman"/>
          <w:sz w:val="22"/>
          <w:szCs w:val="22"/>
        </w:rPr>
        <w:t xml:space="preserve"> настоящих Правил, осуществляется управляющей компанией в течение </w:t>
      </w:r>
      <w:r w:rsidR="00D2698A" w:rsidRPr="00FE38CB">
        <w:rPr>
          <w:rFonts w:ascii="Times New Roman" w:hAnsi="Times New Roman" w:cs="Times New Roman"/>
          <w:sz w:val="22"/>
          <w:szCs w:val="22"/>
        </w:rPr>
        <w:t>5</w:t>
      </w:r>
      <w:r w:rsidR="00AC5AE4">
        <w:rPr>
          <w:rFonts w:ascii="Times New Roman" w:hAnsi="Times New Roman" w:cs="Times New Roman"/>
          <w:sz w:val="22"/>
          <w:szCs w:val="22"/>
        </w:rPr>
        <w:t xml:space="preserve"> (пяти)</w:t>
      </w:r>
      <w:r w:rsidR="00567378" w:rsidRPr="00FE38CB">
        <w:rPr>
          <w:rFonts w:ascii="Times New Roman" w:hAnsi="Times New Roman" w:cs="Times New Roman"/>
          <w:sz w:val="22"/>
          <w:szCs w:val="22"/>
        </w:rPr>
        <w:t xml:space="preserve"> </w:t>
      </w:r>
      <w:r w:rsidR="008759D8" w:rsidRPr="00FE38CB">
        <w:rPr>
          <w:rFonts w:ascii="Times New Roman" w:hAnsi="Times New Roman" w:cs="Times New Roman"/>
          <w:sz w:val="22"/>
          <w:szCs w:val="22"/>
        </w:rPr>
        <w:t>рабочих дней с даты, когда управляющая компания узнала или должна была узнать, что денежные средства не могут быть включены в состав фонда, за исключением слу</w:t>
      </w:r>
      <w:r w:rsidR="00D2698A" w:rsidRPr="00FE38CB">
        <w:rPr>
          <w:rFonts w:ascii="Times New Roman" w:hAnsi="Times New Roman" w:cs="Times New Roman"/>
          <w:sz w:val="22"/>
          <w:szCs w:val="22"/>
        </w:rPr>
        <w:t xml:space="preserve">чая, предусмотренного пунктом </w:t>
      </w:r>
      <w:r w:rsidR="00AC5AE4">
        <w:rPr>
          <w:rFonts w:ascii="Times New Roman" w:hAnsi="Times New Roman" w:cs="Times New Roman"/>
          <w:sz w:val="22"/>
          <w:szCs w:val="22"/>
        </w:rPr>
        <w:t>58</w:t>
      </w:r>
      <w:r w:rsidR="00FB5CD8" w:rsidRPr="00FE38CB">
        <w:rPr>
          <w:rFonts w:ascii="Times New Roman" w:hAnsi="Times New Roman" w:cs="Times New Roman"/>
          <w:sz w:val="22"/>
          <w:szCs w:val="22"/>
        </w:rPr>
        <w:t xml:space="preserve"> </w:t>
      </w:r>
      <w:r w:rsidR="008759D8" w:rsidRPr="00FE38CB">
        <w:rPr>
          <w:rFonts w:ascii="Times New Roman" w:hAnsi="Times New Roman" w:cs="Times New Roman"/>
          <w:sz w:val="22"/>
          <w:szCs w:val="22"/>
        </w:rPr>
        <w:t>настоящих Правил.</w:t>
      </w:r>
    </w:p>
    <w:p w:rsidR="002C13D1" w:rsidRPr="00FE38CB" w:rsidRDefault="00AC5AE4" w:rsidP="002C13D1">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58</w:t>
      </w:r>
      <w:r w:rsidR="008759D8" w:rsidRPr="00FE38CB">
        <w:rPr>
          <w:rFonts w:ascii="Times New Roman" w:hAnsi="Times New Roman" w:cs="Times New Roman"/>
          <w:sz w:val="22"/>
          <w:szCs w:val="22"/>
        </w:rPr>
        <w:t xml:space="preserve">. </w:t>
      </w:r>
      <w:r w:rsidR="00D2698A" w:rsidRPr="00FE38CB">
        <w:rPr>
          <w:rFonts w:ascii="Times New Roman" w:hAnsi="Times New Roman" w:cs="Times New Roman"/>
          <w:sz w:val="22"/>
          <w:szCs w:val="22"/>
        </w:rPr>
        <w:t xml:space="preserve">После завершения (окончания) формирования фонда </w:t>
      </w:r>
      <w:r w:rsidR="002C13D1" w:rsidRPr="00FE38CB">
        <w:rPr>
          <w:rFonts w:ascii="Times New Roman" w:hAnsi="Times New Roman" w:cs="Times New Roman"/>
          <w:sz w:val="22"/>
          <w:szCs w:val="22"/>
        </w:rPr>
        <w:t xml:space="preserve">возврат денежных средств осуществляется управляющей компанией на банковский счет, указанный в заявке на приобретение инвестиционных паев. В случае невозможности осуществить возврат денежных средств на банковский счет, указанный в заявке, возврат осуществляется на иной банковский счет, сведения о котором представлены лицом, передавшим денежные средства в оплату инвестиционных паев, в течение 5 </w:t>
      </w:r>
      <w:r>
        <w:rPr>
          <w:rFonts w:ascii="Times New Roman" w:hAnsi="Times New Roman" w:cs="Times New Roman"/>
          <w:sz w:val="22"/>
          <w:szCs w:val="22"/>
        </w:rPr>
        <w:t xml:space="preserve">(пяти) </w:t>
      </w:r>
      <w:r w:rsidR="002C13D1" w:rsidRPr="00FE38CB">
        <w:rPr>
          <w:rFonts w:ascii="Times New Roman" w:hAnsi="Times New Roman" w:cs="Times New Roman"/>
          <w:sz w:val="22"/>
          <w:szCs w:val="22"/>
        </w:rPr>
        <w:t>рабочих дней с даты представления соответствующих сведений.</w:t>
      </w:r>
    </w:p>
    <w:p w:rsidR="008759D8" w:rsidRPr="00FE38CB" w:rsidRDefault="002C13D1" w:rsidP="002C13D1">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В случае невозможности осуществить возврат денежных средств на банковский счет, указанный в заявке, или на иной банковский счет, сведения о котором представлены лицом, передавшим денежные средства в оплату инвестиционных паев, управляющая компания по истечении 3</w:t>
      </w:r>
      <w:r w:rsidR="00AC5AE4">
        <w:rPr>
          <w:rFonts w:ascii="Times New Roman" w:hAnsi="Times New Roman" w:cs="Times New Roman"/>
          <w:sz w:val="22"/>
          <w:szCs w:val="22"/>
        </w:rPr>
        <w:t xml:space="preserve"> (трех)</w:t>
      </w:r>
      <w:r w:rsidRPr="00FE38CB">
        <w:rPr>
          <w:rFonts w:ascii="Times New Roman" w:hAnsi="Times New Roman" w:cs="Times New Roman"/>
          <w:sz w:val="22"/>
          <w:szCs w:val="22"/>
        </w:rPr>
        <w:t xml:space="preserve"> месяцев с даты, когда она узнала или должна была узнать, что денежные средства не могут быть включены в состав фонда, передает денежные средства, подлежащие возврату, в депозит нотариуса.</w:t>
      </w:r>
    </w:p>
    <w:p w:rsidR="0006559A" w:rsidRPr="00FE38CB" w:rsidRDefault="0006559A" w:rsidP="002C13D1">
      <w:pPr>
        <w:pStyle w:val="ConsPlusNormal"/>
        <w:ind w:firstLine="540"/>
        <w:jc w:val="both"/>
        <w:rPr>
          <w:rFonts w:ascii="Times New Roman" w:hAnsi="Times New Roman" w:cs="Times New Roman"/>
          <w:sz w:val="22"/>
          <w:szCs w:val="22"/>
        </w:rPr>
      </w:pPr>
    </w:p>
    <w:p w:rsidR="008759D8" w:rsidRPr="00FE38CB" w:rsidRDefault="008759D8" w:rsidP="002C13D1">
      <w:pPr>
        <w:pStyle w:val="ConsPlusNormal"/>
        <w:ind w:firstLine="0"/>
        <w:jc w:val="center"/>
        <w:rPr>
          <w:rFonts w:ascii="Times New Roman" w:hAnsi="Times New Roman" w:cs="Times New Roman"/>
          <w:sz w:val="22"/>
          <w:szCs w:val="22"/>
        </w:rPr>
      </w:pPr>
      <w:r w:rsidRPr="00FE38CB">
        <w:rPr>
          <w:rFonts w:ascii="Times New Roman" w:hAnsi="Times New Roman" w:cs="Times New Roman"/>
          <w:sz w:val="22"/>
          <w:szCs w:val="22"/>
        </w:rPr>
        <w:t>Включение денежных средств в состав фонда</w:t>
      </w:r>
    </w:p>
    <w:p w:rsidR="008759D8" w:rsidRPr="00FE38CB" w:rsidRDefault="008759D8" w:rsidP="002C13D1">
      <w:pPr>
        <w:pStyle w:val="ConsPlusNormal"/>
        <w:ind w:firstLine="0"/>
        <w:jc w:val="both"/>
        <w:rPr>
          <w:rFonts w:ascii="Times New Roman" w:hAnsi="Times New Roman" w:cs="Times New Roman"/>
          <w:sz w:val="22"/>
          <w:szCs w:val="22"/>
        </w:rPr>
      </w:pPr>
    </w:p>
    <w:p w:rsidR="008759D8" w:rsidRPr="00FE38CB" w:rsidRDefault="00AC5AE4" w:rsidP="002C13D1">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59</w:t>
      </w:r>
      <w:r w:rsidR="008759D8" w:rsidRPr="00FE38CB">
        <w:rPr>
          <w:rFonts w:ascii="Times New Roman" w:hAnsi="Times New Roman" w:cs="Times New Roman"/>
          <w:sz w:val="22"/>
          <w:szCs w:val="22"/>
        </w:rPr>
        <w:t>. Денежные средства, переданные в оплату инвестиционных паев при выдаче инвестиционных паев после даты завершения (окончания) формирования фонда, включаются в состав фонда только при соблюдении всех следующих условий:</w:t>
      </w:r>
    </w:p>
    <w:p w:rsidR="008759D8" w:rsidRPr="00FE38CB" w:rsidRDefault="008759D8" w:rsidP="002C13D1">
      <w:pPr>
        <w:pStyle w:val="ConsPlusNormal"/>
        <w:tabs>
          <w:tab w:val="left" w:pos="1134"/>
        </w:tabs>
        <w:ind w:firstLine="540"/>
        <w:jc w:val="both"/>
        <w:rPr>
          <w:rFonts w:ascii="Times New Roman" w:hAnsi="Times New Roman" w:cs="Times New Roman"/>
          <w:sz w:val="22"/>
          <w:szCs w:val="22"/>
        </w:rPr>
      </w:pPr>
      <w:r w:rsidRPr="00FE38CB">
        <w:rPr>
          <w:rFonts w:ascii="Times New Roman" w:hAnsi="Times New Roman" w:cs="Times New Roman"/>
          <w:sz w:val="22"/>
          <w:szCs w:val="22"/>
        </w:rPr>
        <w:t>1)</w:t>
      </w:r>
      <w:r w:rsidR="00482A0B" w:rsidRPr="00FE38CB">
        <w:rPr>
          <w:rFonts w:ascii="Times New Roman" w:hAnsi="Times New Roman" w:cs="Times New Roman"/>
          <w:sz w:val="22"/>
          <w:szCs w:val="22"/>
        </w:rPr>
        <w:t xml:space="preserve"> </w:t>
      </w:r>
      <w:r w:rsidRPr="00FE38CB">
        <w:rPr>
          <w:rFonts w:ascii="Times New Roman" w:hAnsi="Times New Roman" w:cs="Times New Roman"/>
          <w:sz w:val="22"/>
          <w:szCs w:val="22"/>
        </w:rPr>
        <w:t>если приняты заявки на приобретение инвестиционных паев и документы, необходимые для открытия лицевых счетов в реестре владельцев инвестиционных паев;</w:t>
      </w:r>
    </w:p>
    <w:p w:rsidR="008759D8" w:rsidRPr="00FE38CB" w:rsidRDefault="008759D8" w:rsidP="002C13D1">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2) если денежные средства, переданные в оплату инвестиционных паев согласно указанным заявкам, поступили управляющей компании;</w:t>
      </w:r>
    </w:p>
    <w:p w:rsidR="00497D0E" w:rsidRPr="00FE38CB" w:rsidRDefault="008759D8" w:rsidP="002C13D1">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3) если не приостановлена выдача инвестиционных паев и отсутствуют основания для прекращения фонда.</w:t>
      </w:r>
      <w:r w:rsidR="00497D0E" w:rsidRPr="00FE38CB">
        <w:rPr>
          <w:rFonts w:ascii="Times New Roman" w:hAnsi="Times New Roman" w:cs="Times New Roman"/>
          <w:sz w:val="22"/>
          <w:szCs w:val="22"/>
        </w:rPr>
        <w:t xml:space="preserve"> </w:t>
      </w:r>
    </w:p>
    <w:p w:rsidR="00497D0E" w:rsidRPr="00FE38CB" w:rsidRDefault="00497D0E" w:rsidP="002C13D1">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6</w:t>
      </w:r>
      <w:r w:rsidR="00AC5AE4">
        <w:rPr>
          <w:rFonts w:ascii="Times New Roman" w:hAnsi="Times New Roman" w:cs="Times New Roman"/>
          <w:sz w:val="22"/>
          <w:szCs w:val="22"/>
        </w:rPr>
        <w:t>0</w:t>
      </w:r>
      <w:r w:rsidRPr="00FE38CB">
        <w:rPr>
          <w:rFonts w:ascii="Times New Roman" w:hAnsi="Times New Roman" w:cs="Times New Roman"/>
          <w:sz w:val="22"/>
          <w:szCs w:val="22"/>
        </w:rPr>
        <w:t xml:space="preserve">. Включение денежных средств, переданных в оплату инвестиционных паев, в состав фонда осуществляется на основании надлежаще оформленной заявки на приобретение инвестиционных паев и документов, необходимых для открытия приобретателю </w:t>
      </w:r>
      <w:r w:rsidR="00A024B5" w:rsidRPr="00FE38CB">
        <w:rPr>
          <w:rFonts w:ascii="Times New Roman" w:hAnsi="Times New Roman" w:cs="Times New Roman"/>
          <w:sz w:val="22"/>
          <w:szCs w:val="22"/>
        </w:rPr>
        <w:t>(</w:t>
      </w:r>
      <w:r w:rsidR="001707B1" w:rsidRPr="00FE38CB">
        <w:rPr>
          <w:rFonts w:ascii="Times New Roman" w:hAnsi="Times New Roman" w:cs="Times New Roman"/>
          <w:sz w:val="22"/>
          <w:szCs w:val="22"/>
        </w:rPr>
        <w:t>номинальному держателю</w:t>
      </w:r>
      <w:r w:rsidR="00A024B5" w:rsidRPr="00FE38CB">
        <w:rPr>
          <w:rFonts w:ascii="Times New Roman" w:hAnsi="Times New Roman" w:cs="Times New Roman"/>
          <w:sz w:val="22"/>
          <w:szCs w:val="22"/>
        </w:rPr>
        <w:t>)</w:t>
      </w:r>
      <w:r w:rsidRPr="00FE38CB">
        <w:rPr>
          <w:rFonts w:ascii="Times New Roman" w:hAnsi="Times New Roman" w:cs="Times New Roman"/>
          <w:sz w:val="22"/>
          <w:szCs w:val="22"/>
        </w:rPr>
        <w:t xml:space="preserve"> лицевого счета в реестре владельцев инвестиционных паев.</w:t>
      </w:r>
    </w:p>
    <w:p w:rsidR="00060955" w:rsidRPr="00FE38CB" w:rsidRDefault="00497D0E" w:rsidP="002C13D1">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6</w:t>
      </w:r>
      <w:r w:rsidR="00AC5AE4">
        <w:rPr>
          <w:rFonts w:ascii="Times New Roman" w:hAnsi="Times New Roman" w:cs="Times New Roman"/>
          <w:sz w:val="22"/>
          <w:szCs w:val="22"/>
        </w:rPr>
        <w:t>1</w:t>
      </w:r>
      <w:r w:rsidRPr="00FE38CB">
        <w:rPr>
          <w:rFonts w:ascii="Times New Roman" w:hAnsi="Times New Roman" w:cs="Times New Roman"/>
          <w:sz w:val="22"/>
          <w:szCs w:val="22"/>
        </w:rPr>
        <w:t xml:space="preserve">. </w:t>
      </w:r>
      <w:r w:rsidR="00060955" w:rsidRPr="00FE38CB">
        <w:rPr>
          <w:rFonts w:ascii="Times New Roman" w:hAnsi="Times New Roman" w:cs="Times New Roman"/>
          <w:sz w:val="22"/>
          <w:szCs w:val="22"/>
        </w:rPr>
        <w:t>Порядок включения денежных средств, переданных в оплату инвестиционных паев, в</w:t>
      </w:r>
      <w:r w:rsidR="001707B1" w:rsidRPr="00FE38CB">
        <w:rPr>
          <w:rFonts w:ascii="Times New Roman" w:hAnsi="Times New Roman" w:cs="Times New Roman"/>
          <w:sz w:val="22"/>
          <w:szCs w:val="22"/>
        </w:rPr>
        <w:t xml:space="preserve"> </w:t>
      </w:r>
      <w:r w:rsidR="00060955" w:rsidRPr="00FE38CB">
        <w:rPr>
          <w:rFonts w:ascii="Times New Roman" w:hAnsi="Times New Roman" w:cs="Times New Roman"/>
          <w:sz w:val="22"/>
          <w:szCs w:val="22"/>
        </w:rPr>
        <w:t>состав фонда при его формировании</w:t>
      </w:r>
      <w:r w:rsidR="00A53989" w:rsidRPr="00FE38CB">
        <w:rPr>
          <w:rFonts w:ascii="Times New Roman" w:hAnsi="Times New Roman" w:cs="Times New Roman"/>
          <w:sz w:val="22"/>
          <w:szCs w:val="22"/>
        </w:rPr>
        <w:t>:</w:t>
      </w:r>
    </w:p>
    <w:p w:rsidR="00545611" w:rsidRPr="00FE38CB" w:rsidRDefault="00F30822" w:rsidP="002C13D1">
      <w:pPr>
        <w:pStyle w:val="ConsPlusNormal"/>
        <w:ind w:firstLine="540"/>
        <w:jc w:val="both"/>
        <w:rPr>
          <w:rFonts w:ascii="Times New Roman" w:hAnsi="Times New Roman" w:cs="Times New Roman"/>
          <w:sz w:val="22"/>
          <w:szCs w:val="22"/>
          <w:lang w:eastAsia="ru-RU"/>
        </w:rPr>
      </w:pPr>
      <w:r w:rsidRPr="00F30822">
        <w:rPr>
          <w:rFonts w:ascii="Times New Roman" w:hAnsi="Times New Roman" w:cs="Times New Roman"/>
          <w:sz w:val="22"/>
          <w:szCs w:val="22"/>
          <w:lang w:eastAsia="ru-RU"/>
        </w:rPr>
        <w:t>При формировании фонда, внесенные денежные средства включаются в фонд с момента внесения приходной записи в реестре владельцев инвестиционных паев о выдаче инвестиционных паев на сумму, соответствующую внесенным денежным средствам</w:t>
      </w:r>
      <w:r w:rsidR="00545611" w:rsidRPr="00FE38CB">
        <w:rPr>
          <w:rFonts w:ascii="Times New Roman" w:hAnsi="Times New Roman" w:cs="Times New Roman"/>
          <w:sz w:val="22"/>
          <w:szCs w:val="22"/>
          <w:lang w:eastAsia="ru-RU"/>
        </w:rPr>
        <w:t>.</w:t>
      </w:r>
    </w:p>
    <w:p w:rsidR="00482A0B" w:rsidRPr="00FE38CB" w:rsidRDefault="00D6396E" w:rsidP="002C13D1">
      <w:pPr>
        <w:pStyle w:val="ConsPlusNormal"/>
        <w:ind w:firstLine="540"/>
        <w:jc w:val="both"/>
        <w:rPr>
          <w:rFonts w:ascii="Times New Roman" w:hAnsi="Times New Roman" w:cs="Times New Roman"/>
          <w:sz w:val="22"/>
          <w:szCs w:val="22"/>
          <w:lang w:eastAsia="ru-RU"/>
        </w:rPr>
      </w:pPr>
      <w:r>
        <w:rPr>
          <w:rFonts w:ascii="Times New Roman" w:hAnsi="Times New Roman" w:cs="Times New Roman"/>
          <w:sz w:val="22"/>
          <w:szCs w:val="22"/>
          <w:lang w:eastAsia="ru-RU"/>
        </w:rPr>
        <w:t xml:space="preserve">62. </w:t>
      </w:r>
      <w:r w:rsidR="00482A0B" w:rsidRPr="00FE38CB">
        <w:rPr>
          <w:rFonts w:ascii="Times New Roman" w:hAnsi="Times New Roman" w:cs="Times New Roman"/>
          <w:sz w:val="22"/>
          <w:szCs w:val="22"/>
          <w:lang w:eastAsia="ru-RU"/>
        </w:rPr>
        <w:t>Порядок и сроки включения денежных средств, переданных в оплату инвестиционных паев, в состав фонда после завершения (окончания) формирования фонда</w:t>
      </w:r>
      <w:r w:rsidR="00A53989" w:rsidRPr="00FE38CB">
        <w:rPr>
          <w:rFonts w:ascii="Times New Roman" w:hAnsi="Times New Roman" w:cs="Times New Roman"/>
          <w:sz w:val="22"/>
          <w:szCs w:val="22"/>
          <w:lang w:eastAsia="ru-RU"/>
        </w:rPr>
        <w:t>:</w:t>
      </w:r>
    </w:p>
    <w:p w:rsidR="00482A0B" w:rsidRPr="00FE38CB" w:rsidRDefault="00482A0B" w:rsidP="002C13D1">
      <w:pPr>
        <w:pStyle w:val="ConsPlusNormal"/>
        <w:ind w:firstLine="540"/>
        <w:jc w:val="both"/>
        <w:rPr>
          <w:rFonts w:ascii="Times New Roman" w:hAnsi="Times New Roman" w:cs="Times New Roman"/>
          <w:sz w:val="22"/>
          <w:szCs w:val="22"/>
          <w:lang w:eastAsia="ru-RU"/>
        </w:rPr>
      </w:pPr>
      <w:r w:rsidRPr="00FE38CB">
        <w:rPr>
          <w:rFonts w:ascii="Times New Roman" w:hAnsi="Times New Roman" w:cs="Times New Roman"/>
          <w:sz w:val="22"/>
          <w:szCs w:val="22"/>
          <w:lang w:eastAsia="ru-RU"/>
        </w:rPr>
        <w:t xml:space="preserve">Денежные средства, переданные в оплату инвестиционных паев, должны быть включены в состав фонда </w:t>
      </w:r>
      <w:r w:rsidR="00CC6981" w:rsidRPr="00FE38CB">
        <w:rPr>
          <w:rFonts w:ascii="Times New Roman" w:hAnsi="Times New Roman" w:cs="Times New Roman"/>
          <w:sz w:val="22"/>
          <w:szCs w:val="22"/>
          <w:lang w:eastAsia="ru-RU"/>
        </w:rPr>
        <w:t>не позднее</w:t>
      </w:r>
      <w:r w:rsidRPr="00FE38CB">
        <w:rPr>
          <w:rFonts w:ascii="Times New Roman" w:hAnsi="Times New Roman" w:cs="Times New Roman"/>
          <w:sz w:val="22"/>
          <w:szCs w:val="22"/>
          <w:lang w:eastAsia="ru-RU"/>
        </w:rPr>
        <w:t xml:space="preserve"> 5 </w:t>
      </w:r>
      <w:r w:rsidR="00AC5AE4">
        <w:rPr>
          <w:rFonts w:ascii="Times New Roman" w:hAnsi="Times New Roman" w:cs="Times New Roman"/>
          <w:sz w:val="22"/>
          <w:szCs w:val="22"/>
          <w:lang w:eastAsia="ru-RU"/>
        </w:rPr>
        <w:t xml:space="preserve">(пяти) </w:t>
      </w:r>
      <w:r w:rsidRPr="00FE38CB">
        <w:rPr>
          <w:rFonts w:ascii="Times New Roman" w:hAnsi="Times New Roman" w:cs="Times New Roman"/>
          <w:sz w:val="22"/>
          <w:szCs w:val="22"/>
          <w:lang w:eastAsia="ru-RU"/>
        </w:rPr>
        <w:t>рабочих дней с даты возникновения основани</w:t>
      </w:r>
      <w:r w:rsidR="00A53989" w:rsidRPr="00FE38CB">
        <w:rPr>
          <w:rFonts w:ascii="Times New Roman" w:hAnsi="Times New Roman" w:cs="Times New Roman"/>
          <w:sz w:val="22"/>
          <w:szCs w:val="22"/>
          <w:lang w:eastAsia="ru-RU"/>
        </w:rPr>
        <w:t>й</w:t>
      </w:r>
      <w:r w:rsidRPr="00FE38CB">
        <w:rPr>
          <w:rFonts w:ascii="Times New Roman" w:hAnsi="Times New Roman" w:cs="Times New Roman"/>
          <w:sz w:val="22"/>
          <w:szCs w:val="22"/>
          <w:lang w:eastAsia="ru-RU"/>
        </w:rPr>
        <w:t xml:space="preserve"> для их включения в состав фонда. При этом денежные средства включаются в состав фонда</w:t>
      </w:r>
      <w:r w:rsidR="0080788D" w:rsidRPr="00FE38CB">
        <w:rPr>
          <w:rFonts w:ascii="Times New Roman" w:hAnsi="Times New Roman" w:cs="Times New Roman"/>
          <w:sz w:val="22"/>
          <w:szCs w:val="22"/>
          <w:lang w:eastAsia="ru-RU"/>
        </w:rPr>
        <w:t xml:space="preserve"> </w:t>
      </w:r>
      <w:r w:rsidRPr="00FE38CB">
        <w:rPr>
          <w:rFonts w:ascii="Times New Roman" w:hAnsi="Times New Roman" w:cs="Times New Roman"/>
          <w:sz w:val="22"/>
          <w:szCs w:val="22"/>
          <w:lang w:eastAsia="ru-RU"/>
        </w:rPr>
        <w:t>не ранее дня их зачисления на банковский счет, открытый для расчетов по операциям, связанным с доверительным управлением фондом, и не позднее рабочего дня, следующего за днем такого зачисления.</w:t>
      </w:r>
    </w:p>
    <w:p w:rsidR="00A55146" w:rsidRPr="00FE38CB" w:rsidRDefault="00482A0B" w:rsidP="002C13D1">
      <w:pPr>
        <w:autoSpaceDE w:val="0"/>
        <w:autoSpaceDN w:val="0"/>
        <w:adjustRightInd w:val="0"/>
        <w:spacing w:after="0" w:line="240" w:lineRule="auto"/>
        <w:jc w:val="both"/>
        <w:rPr>
          <w:rFonts w:ascii="Times New Roman" w:hAnsi="Times New Roman"/>
        </w:rPr>
      </w:pPr>
      <w:r w:rsidRPr="00FE38CB">
        <w:rPr>
          <w:rFonts w:ascii="Times New Roman" w:hAnsi="Times New Roman"/>
        </w:rPr>
        <w:t xml:space="preserve"> </w:t>
      </w:r>
      <w:bookmarkStart w:id="8" w:name="p_57"/>
      <w:bookmarkEnd w:id="8"/>
    </w:p>
    <w:p w:rsidR="008759D8" w:rsidRPr="00FE38CB" w:rsidRDefault="008759D8" w:rsidP="00E93064">
      <w:pPr>
        <w:pStyle w:val="ConsPlusNormal"/>
        <w:ind w:firstLine="0"/>
        <w:jc w:val="center"/>
        <w:rPr>
          <w:rFonts w:ascii="Times New Roman" w:hAnsi="Times New Roman" w:cs="Times New Roman"/>
          <w:sz w:val="22"/>
          <w:szCs w:val="22"/>
        </w:rPr>
      </w:pPr>
      <w:r w:rsidRPr="00FE38CB">
        <w:rPr>
          <w:rFonts w:ascii="Times New Roman" w:hAnsi="Times New Roman" w:cs="Times New Roman"/>
          <w:sz w:val="22"/>
          <w:szCs w:val="22"/>
        </w:rPr>
        <w:t>Определение количества инвестиционных паев, выдаваемых</w:t>
      </w:r>
    </w:p>
    <w:p w:rsidR="008759D8" w:rsidRPr="00FE38CB" w:rsidRDefault="008759D8" w:rsidP="00E93064">
      <w:pPr>
        <w:pStyle w:val="ConsPlusNormal"/>
        <w:ind w:firstLine="0"/>
        <w:jc w:val="center"/>
        <w:rPr>
          <w:rFonts w:ascii="Times New Roman" w:hAnsi="Times New Roman" w:cs="Times New Roman"/>
          <w:sz w:val="22"/>
          <w:szCs w:val="22"/>
        </w:rPr>
      </w:pPr>
      <w:r w:rsidRPr="00FE38CB">
        <w:rPr>
          <w:rFonts w:ascii="Times New Roman" w:hAnsi="Times New Roman" w:cs="Times New Roman"/>
          <w:sz w:val="22"/>
          <w:szCs w:val="22"/>
        </w:rPr>
        <w:t>после даты завершения (окончания) формирования фонда</w:t>
      </w:r>
    </w:p>
    <w:p w:rsidR="008759D8" w:rsidRPr="00FE38CB" w:rsidRDefault="008759D8" w:rsidP="002C13D1">
      <w:pPr>
        <w:pStyle w:val="ConsPlusNormal"/>
        <w:ind w:firstLine="0"/>
        <w:jc w:val="both"/>
        <w:rPr>
          <w:rFonts w:ascii="Times New Roman" w:hAnsi="Times New Roman" w:cs="Times New Roman"/>
          <w:sz w:val="22"/>
          <w:szCs w:val="22"/>
        </w:rPr>
      </w:pPr>
    </w:p>
    <w:p w:rsidR="008759D8" w:rsidRPr="00FE38CB" w:rsidRDefault="008759D8" w:rsidP="008759D8">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6</w:t>
      </w:r>
      <w:r w:rsidR="00D6396E">
        <w:rPr>
          <w:rFonts w:ascii="Times New Roman" w:hAnsi="Times New Roman" w:cs="Times New Roman"/>
          <w:sz w:val="22"/>
          <w:szCs w:val="22"/>
        </w:rPr>
        <w:t>3</w:t>
      </w:r>
      <w:r w:rsidRPr="00FE38CB">
        <w:rPr>
          <w:rFonts w:ascii="Times New Roman" w:hAnsi="Times New Roman" w:cs="Times New Roman"/>
          <w:sz w:val="22"/>
          <w:szCs w:val="22"/>
        </w:rPr>
        <w:t>. Количество инвестиционных паев, выдаваемых управляющей компанией после даты завершения (окончания) формирования фонда, определяется путем деления суммы денежных средств, включенных в состав фонда, на расчетную стоимость инвестиционного пая, определенную на рабочий день, предшествующий дню выдачи инвестиционных паев.</w:t>
      </w:r>
    </w:p>
    <w:p w:rsidR="008759D8" w:rsidRPr="00FE38CB" w:rsidRDefault="008759D8" w:rsidP="008759D8">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Количество инвестиционных паев, выдаваемых управляющей компанией после даты завершения (окончания) формирования фонда, не может быть определено исходя из расчетной стоимости инвестиционного пая, определенной на момент времени, предшествующий моменту подачи заявки на приобретение инвестиционных паев или моменту поступления денежных средств в оплату инвестиционных паев.</w:t>
      </w:r>
    </w:p>
    <w:p w:rsidR="00C80EB2" w:rsidRPr="00FE38CB" w:rsidRDefault="008759D8" w:rsidP="00C80EB2">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6</w:t>
      </w:r>
      <w:r w:rsidR="00D6396E">
        <w:rPr>
          <w:rFonts w:ascii="Times New Roman" w:hAnsi="Times New Roman" w:cs="Times New Roman"/>
          <w:sz w:val="22"/>
          <w:szCs w:val="22"/>
        </w:rPr>
        <w:t>4</w:t>
      </w:r>
      <w:r w:rsidRPr="00FE38CB">
        <w:rPr>
          <w:rFonts w:ascii="Times New Roman" w:hAnsi="Times New Roman" w:cs="Times New Roman"/>
          <w:sz w:val="22"/>
          <w:szCs w:val="22"/>
        </w:rPr>
        <w:t>.</w:t>
      </w:r>
      <w:r w:rsidR="00BD5B8C" w:rsidRPr="00FE38CB">
        <w:rPr>
          <w:rFonts w:ascii="Times New Roman" w:hAnsi="Times New Roman" w:cs="Times New Roman"/>
          <w:sz w:val="22"/>
          <w:szCs w:val="22"/>
        </w:rPr>
        <w:t xml:space="preserve"> </w:t>
      </w:r>
      <w:r w:rsidR="00B26513" w:rsidRPr="00FE38CB">
        <w:rPr>
          <w:rFonts w:ascii="Times New Roman" w:hAnsi="Times New Roman" w:cs="Times New Roman"/>
          <w:sz w:val="22"/>
          <w:szCs w:val="22"/>
        </w:rPr>
        <w:t>При подаче заявки на приобретение инвестиционных паев после даты завершения (окончания) формирования фонда управляющей компании надбавка, на которую увеличивается расчетная стоимость инвестиционного пая, составляет 1 (один) процент (налогом на добавленную стоимость не облагается) от расчетной стоимости инвестиционного пая.</w:t>
      </w:r>
    </w:p>
    <w:p w:rsidR="00352997" w:rsidRPr="00FE38CB" w:rsidRDefault="00352997" w:rsidP="00761CC6">
      <w:pPr>
        <w:pStyle w:val="ConsPlusNormal"/>
        <w:ind w:firstLine="540"/>
        <w:jc w:val="both"/>
        <w:rPr>
          <w:rFonts w:ascii="Times New Roman" w:hAnsi="Times New Roman" w:cs="Times New Roman"/>
          <w:sz w:val="22"/>
          <w:szCs w:val="22"/>
        </w:rPr>
      </w:pPr>
    </w:p>
    <w:p w:rsidR="008759D8" w:rsidRPr="00FE38CB" w:rsidRDefault="008759D8" w:rsidP="008759D8">
      <w:pPr>
        <w:pStyle w:val="ConsPlusNormal"/>
        <w:ind w:firstLine="0"/>
        <w:jc w:val="center"/>
        <w:rPr>
          <w:rFonts w:ascii="Times New Roman" w:hAnsi="Times New Roman" w:cs="Times New Roman"/>
          <w:sz w:val="22"/>
          <w:szCs w:val="22"/>
        </w:rPr>
      </w:pPr>
      <w:r w:rsidRPr="00FE38CB">
        <w:rPr>
          <w:rFonts w:ascii="Times New Roman" w:hAnsi="Times New Roman" w:cs="Times New Roman"/>
          <w:sz w:val="22"/>
          <w:szCs w:val="22"/>
        </w:rPr>
        <w:t>VI. Погашение инвестиционных паев</w:t>
      </w:r>
    </w:p>
    <w:p w:rsidR="008759D8" w:rsidRPr="00FE38CB" w:rsidRDefault="008759D8" w:rsidP="008759D8">
      <w:pPr>
        <w:pStyle w:val="ConsPlusNormal"/>
        <w:ind w:firstLine="0"/>
        <w:jc w:val="center"/>
        <w:rPr>
          <w:rFonts w:ascii="Times New Roman" w:hAnsi="Times New Roman" w:cs="Times New Roman"/>
          <w:sz w:val="22"/>
          <w:szCs w:val="22"/>
        </w:rPr>
      </w:pPr>
    </w:p>
    <w:p w:rsidR="008759D8" w:rsidRPr="00FE38CB" w:rsidRDefault="008759D8" w:rsidP="008759D8">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6</w:t>
      </w:r>
      <w:r w:rsidR="00D6396E">
        <w:rPr>
          <w:rFonts w:ascii="Times New Roman" w:hAnsi="Times New Roman" w:cs="Times New Roman"/>
          <w:sz w:val="22"/>
          <w:szCs w:val="22"/>
        </w:rPr>
        <w:t>5</w:t>
      </w:r>
      <w:r w:rsidRPr="00FE38CB">
        <w:rPr>
          <w:rFonts w:ascii="Times New Roman" w:hAnsi="Times New Roman" w:cs="Times New Roman"/>
          <w:sz w:val="22"/>
          <w:szCs w:val="22"/>
        </w:rPr>
        <w:t>. Погашение инвестиционных паев может осуществляться после даты завершения (окончания) формирования фонда.</w:t>
      </w:r>
    </w:p>
    <w:p w:rsidR="008759D8" w:rsidRPr="00FE38CB" w:rsidRDefault="008759D8" w:rsidP="008759D8">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6</w:t>
      </w:r>
      <w:r w:rsidR="00D6396E">
        <w:rPr>
          <w:rFonts w:ascii="Times New Roman" w:hAnsi="Times New Roman" w:cs="Times New Roman"/>
          <w:sz w:val="22"/>
          <w:szCs w:val="22"/>
        </w:rPr>
        <w:t>6</w:t>
      </w:r>
      <w:r w:rsidRPr="00FE38CB">
        <w:rPr>
          <w:rFonts w:ascii="Times New Roman" w:hAnsi="Times New Roman" w:cs="Times New Roman"/>
          <w:sz w:val="22"/>
          <w:szCs w:val="22"/>
        </w:rPr>
        <w:t>. Погашение инвестиционных паев осуществляется на основании требований об их погашении, а в случае прекращения фонда - независимо от заявления таких требований.</w:t>
      </w:r>
    </w:p>
    <w:p w:rsidR="008759D8" w:rsidRPr="00FE38CB" w:rsidRDefault="005E5DF4" w:rsidP="008759D8">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6</w:t>
      </w:r>
      <w:r w:rsidR="00D6396E">
        <w:rPr>
          <w:rFonts w:ascii="Times New Roman" w:hAnsi="Times New Roman" w:cs="Times New Roman"/>
          <w:sz w:val="22"/>
          <w:szCs w:val="22"/>
        </w:rPr>
        <w:t>7</w:t>
      </w:r>
      <w:r w:rsidR="008759D8" w:rsidRPr="00FE38CB">
        <w:rPr>
          <w:rFonts w:ascii="Times New Roman" w:hAnsi="Times New Roman" w:cs="Times New Roman"/>
          <w:sz w:val="22"/>
          <w:szCs w:val="22"/>
        </w:rPr>
        <w:t>. Требования о погашении инвестиционных паев подаются в форме заявки на погашение инвестиционных паев, содержащей обязательные сведения, предусмотренные</w:t>
      </w:r>
      <w:r w:rsidR="00D733FC" w:rsidRPr="00FE38CB">
        <w:rPr>
          <w:rFonts w:ascii="Times New Roman" w:hAnsi="Times New Roman" w:cs="Times New Roman"/>
          <w:sz w:val="22"/>
          <w:szCs w:val="22"/>
        </w:rPr>
        <w:t xml:space="preserve"> </w:t>
      </w:r>
      <w:r w:rsidR="008759D8" w:rsidRPr="00FE38CB">
        <w:rPr>
          <w:rFonts w:ascii="Times New Roman" w:hAnsi="Times New Roman" w:cs="Times New Roman"/>
          <w:sz w:val="22"/>
          <w:szCs w:val="22"/>
        </w:rPr>
        <w:t>приложени</w:t>
      </w:r>
      <w:r w:rsidR="00D733FC" w:rsidRPr="00FE38CB">
        <w:rPr>
          <w:rFonts w:ascii="Times New Roman" w:hAnsi="Times New Roman" w:cs="Times New Roman"/>
          <w:sz w:val="22"/>
          <w:szCs w:val="22"/>
        </w:rPr>
        <w:t>я</w:t>
      </w:r>
      <w:r w:rsidR="008759D8" w:rsidRPr="00FE38CB">
        <w:rPr>
          <w:rFonts w:ascii="Times New Roman" w:hAnsi="Times New Roman" w:cs="Times New Roman"/>
          <w:sz w:val="22"/>
          <w:szCs w:val="22"/>
        </w:rPr>
        <w:t>м</w:t>
      </w:r>
      <w:r w:rsidR="00D733FC" w:rsidRPr="00FE38CB">
        <w:rPr>
          <w:rFonts w:ascii="Times New Roman" w:hAnsi="Times New Roman" w:cs="Times New Roman"/>
          <w:sz w:val="22"/>
          <w:szCs w:val="22"/>
        </w:rPr>
        <w:t>и</w:t>
      </w:r>
      <w:r w:rsidR="008759D8" w:rsidRPr="00FE38CB">
        <w:rPr>
          <w:rFonts w:ascii="Times New Roman" w:hAnsi="Times New Roman" w:cs="Times New Roman"/>
          <w:sz w:val="22"/>
          <w:szCs w:val="22"/>
        </w:rPr>
        <w:t xml:space="preserve"> </w:t>
      </w:r>
      <w:r w:rsidR="00D733FC" w:rsidRPr="00FE38CB">
        <w:rPr>
          <w:rFonts w:ascii="Times New Roman" w:hAnsi="Times New Roman" w:cs="Times New Roman"/>
          <w:sz w:val="22"/>
          <w:szCs w:val="22"/>
        </w:rPr>
        <w:t>№</w:t>
      </w:r>
      <w:r w:rsidR="009E6581" w:rsidRPr="00FE38CB">
        <w:rPr>
          <w:rFonts w:ascii="Times New Roman" w:hAnsi="Times New Roman" w:cs="Times New Roman"/>
          <w:sz w:val="22"/>
          <w:szCs w:val="22"/>
        </w:rPr>
        <w:t>3</w:t>
      </w:r>
      <w:r w:rsidR="003E552E" w:rsidRPr="00FE38CB">
        <w:rPr>
          <w:rFonts w:ascii="Times New Roman" w:hAnsi="Times New Roman" w:cs="Times New Roman"/>
          <w:sz w:val="22"/>
          <w:szCs w:val="22"/>
        </w:rPr>
        <w:t xml:space="preserve"> и </w:t>
      </w:r>
      <w:r w:rsidR="00D733FC" w:rsidRPr="00FE38CB">
        <w:rPr>
          <w:rFonts w:ascii="Times New Roman" w:hAnsi="Times New Roman" w:cs="Times New Roman"/>
          <w:sz w:val="22"/>
          <w:szCs w:val="22"/>
        </w:rPr>
        <w:t>№</w:t>
      </w:r>
      <w:r w:rsidR="009E6581" w:rsidRPr="00FE38CB">
        <w:rPr>
          <w:rFonts w:ascii="Times New Roman" w:hAnsi="Times New Roman" w:cs="Times New Roman"/>
          <w:sz w:val="22"/>
          <w:szCs w:val="22"/>
        </w:rPr>
        <w:t>4</w:t>
      </w:r>
      <w:r w:rsidR="00D733FC" w:rsidRPr="00FE38CB">
        <w:rPr>
          <w:rFonts w:ascii="Times New Roman" w:hAnsi="Times New Roman" w:cs="Times New Roman"/>
          <w:sz w:val="22"/>
          <w:szCs w:val="22"/>
        </w:rPr>
        <w:t xml:space="preserve"> </w:t>
      </w:r>
      <w:r w:rsidR="008759D8" w:rsidRPr="00FE38CB">
        <w:rPr>
          <w:rFonts w:ascii="Times New Roman" w:hAnsi="Times New Roman" w:cs="Times New Roman"/>
          <w:sz w:val="22"/>
          <w:szCs w:val="22"/>
        </w:rPr>
        <w:t>к настоящим Правилам.</w:t>
      </w:r>
    </w:p>
    <w:p w:rsidR="008759D8" w:rsidRPr="00FE38CB" w:rsidRDefault="008759D8" w:rsidP="008759D8">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Заявки на погашение инвестиционных паев носят безотзывный характер.</w:t>
      </w:r>
    </w:p>
    <w:p w:rsidR="000D4774" w:rsidRPr="00FE38CB" w:rsidRDefault="008759D8" w:rsidP="008759D8">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Заявки на погашение инвестиционных па</w:t>
      </w:r>
      <w:r w:rsidR="00CB2C8A" w:rsidRPr="00FE38CB">
        <w:rPr>
          <w:rFonts w:ascii="Times New Roman" w:hAnsi="Times New Roman" w:cs="Times New Roman"/>
          <w:sz w:val="22"/>
          <w:szCs w:val="22"/>
        </w:rPr>
        <w:t>ев подаются в следующем порядке</w:t>
      </w:r>
      <w:r w:rsidR="00D733FC" w:rsidRPr="00FE38CB">
        <w:rPr>
          <w:rFonts w:ascii="Times New Roman" w:hAnsi="Times New Roman" w:cs="Times New Roman"/>
          <w:sz w:val="22"/>
          <w:szCs w:val="22"/>
        </w:rPr>
        <w:t>:</w:t>
      </w:r>
      <w:r w:rsidRPr="00FE38CB">
        <w:rPr>
          <w:rFonts w:ascii="Times New Roman" w:hAnsi="Times New Roman" w:cs="Times New Roman"/>
          <w:sz w:val="22"/>
          <w:szCs w:val="22"/>
        </w:rPr>
        <w:t xml:space="preserve"> </w:t>
      </w:r>
    </w:p>
    <w:p w:rsidR="000D4774" w:rsidRPr="00FE38CB" w:rsidRDefault="000D4774" w:rsidP="000D4774">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Заявки на погашение инвестиционных паев, оформленные в соответствии с приложени</w:t>
      </w:r>
      <w:r w:rsidR="009E6581" w:rsidRPr="00FE38CB">
        <w:rPr>
          <w:rFonts w:ascii="Times New Roman" w:hAnsi="Times New Roman" w:cs="Times New Roman"/>
          <w:sz w:val="22"/>
          <w:szCs w:val="22"/>
        </w:rPr>
        <w:t>е</w:t>
      </w:r>
      <w:r w:rsidRPr="00FE38CB">
        <w:rPr>
          <w:rFonts w:ascii="Times New Roman" w:hAnsi="Times New Roman" w:cs="Times New Roman"/>
          <w:sz w:val="22"/>
          <w:szCs w:val="22"/>
        </w:rPr>
        <w:t>м №</w:t>
      </w:r>
      <w:r w:rsidR="009E6581" w:rsidRPr="00FE38CB">
        <w:rPr>
          <w:rFonts w:ascii="Times New Roman" w:hAnsi="Times New Roman" w:cs="Times New Roman"/>
          <w:sz w:val="22"/>
          <w:szCs w:val="22"/>
        </w:rPr>
        <w:t xml:space="preserve">3 </w:t>
      </w:r>
      <w:r w:rsidRPr="00FE38CB">
        <w:rPr>
          <w:rFonts w:ascii="Times New Roman" w:hAnsi="Times New Roman" w:cs="Times New Roman"/>
          <w:sz w:val="22"/>
          <w:szCs w:val="22"/>
        </w:rPr>
        <w:t>к настоящим Правилам, подаются в пунктах приема заявок владельцем инвестиционных паев или его уполномоченным представителем.</w:t>
      </w:r>
    </w:p>
    <w:p w:rsidR="000D4774" w:rsidRPr="00FE38CB" w:rsidRDefault="000D4774" w:rsidP="000D4774">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Заявки на погашение инвестиционных паев, оформленные</w:t>
      </w:r>
      <w:r w:rsidR="00150F9D" w:rsidRPr="00FE38CB">
        <w:rPr>
          <w:rFonts w:ascii="Times New Roman" w:hAnsi="Times New Roman" w:cs="Times New Roman"/>
          <w:sz w:val="22"/>
          <w:szCs w:val="22"/>
        </w:rPr>
        <w:t xml:space="preserve"> в соответствии с приложением №</w:t>
      </w:r>
      <w:r w:rsidR="009E6581" w:rsidRPr="00FE38CB">
        <w:rPr>
          <w:rFonts w:ascii="Times New Roman" w:hAnsi="Times New Roman" w:cs="Times New Roman"/>
          <w:sz w:val="22"/>
          <w:szCs w:val="22"/>
        </w:rPr>
        <w:t>4</w:t>
      </w:r>
      <w:r w:rsidRPr="00FE38CB">
        <w:rPr>
          <w:rFonts w:ascii="Times New Roman" w:hAnsi="Times New Roman" w:cs="Times New Roman"/>
          <w:sz w:val="22"/>
          <w:szCs w:val="22"/>
        </w:rPr>
        <w:t xml:space="preserve"> к настоящим Правилам, подаются в пунктах приема заявок номинальным держателем или его уполномоченным представителем</w:t>
      </w:r>
      <w:r w:rsidR="00FE0FD3" w:rsidRPr="00FE38CB">
        <w:rPr>
          <w:rFonts w:ascii="Times New Roman" w:hAnsi="Times New Roman" w:cs="Times New Roman"/>
          <w:sz w:val="22"/>
          <w:szCs w:val="22"/>
        </w:rPr>
        <w:t>.</w:t>
      </w:r>
      <w:r w:rsidRPr="00FE38CB">
        <w:rPr>
          <w:rFonts w:ascii="Times New Roman" w:hAnsi="Times New Roman" w:cs="Times New Roman"/>
          <w:sz w:val="22"/>
          <w:szCs w:val="22"/>
        </w:rPr>
        <w:t xml:space="preserve"> </w:t>
      </w:r>
    </w:p>
    <w:p w:rsidR="00D052E5" w:rsidRPr="00FE38CB" w:rsidRDefault="00794162" w:rsidP="008849A4">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Заявки на погашение инвестиционных паев</w:t>
      </w:r>
      <w:bookmarkStart w:id="9" w:name="OLE_LINK3"/>
      <w:bookmarkStart w:id="10" w:name="OLE_LINK4"/>
      <w:r w:rsidR="00D052E5" w:rsidRPr="00FE38CB">
        <w:rPr>
          <w:rFonts w:ascii="Times New Roman" w:hAnsi="Times New Roman" w:cs="Times New Roman"/>
          <w:sz w:val="22"/>
          <w:szCs w:val="22"/>
        </w:rPr>
        <w:t xml:space="preserve"> вместе с комплектом документов, необходимых для погашения инвестиционных паев, </w:t>
      </w:r>
      <w:r w:rsidRPr="00FE38CB">
        <w:rPr>
          <w:rFonts w:ascii="Times New Roman" w:hAnsi="Times New Roman" w:cs="Times New Roman"/>
          <w:sz w:val="22"/>
          <w:szCs w:val="22"/>
        </w:rPr>
        <w:t xml:space="preserve">могут </w:t>
      </w:r>
      <w:r w:rsidR="00D052E5" w:rsidRPr="00FE38CB">
        <w:rPr>
          <w:rFonts w:ascii="Times New Roman" w:hAnsi="Times New Roman" w:cs="Times New Roman"/>
          <w:sz w:val="22"/>
          <w:szCs w:val="22"/>
        </w:rPr>
        <w:t xml:space="preserve">быть </w:t>
      </w:r>
      <w:r w:rsidRPr="00FE38CB">
        <w:rPr>
          <w:rFonts w:ascii="Times New Roman" w:hAnsi="Times New Roman" w:cs="Times New Roman"/>
          <w:sz w:val="22"/>
          <w:szCs w:val="22"/>
        </w:rPr>
        <w:t>направл</w:t>
      </w:r>
      <w:r w:rsidR="00D052E5" w:rsidRPr="00FE38CB">
        <w:rPr>
          <w:rFonts w:ascii="Times New Roman" w:hAnsi="Times New Roman" w:cs="Times New Roman"/>
          <w:sz w:val="22"/>
          <w:szCs w:val="22"/>
        </w:rPr>
        <w:t xml:space="preserve">ены лицом, желающим погасить инвестиционные паи </w:t>
      </w:r>
      <w:r w:rsidRPr="00FE38CB">
        <w:rPr>
          <w:rFonts w:ascii="Times New Roman" w:hAnsi="Times New Roman" w:cs="Times New Roman"/>
          <w:sz w:val="22"/>
          <w:szCs w:val="22"/>
        </w:rPr>
        <w:t xml:space="preserve">посредством почтовой связи заказным письмом </w:t>
      </w:r>
      <w:r w:rsidR="007F35D4" w:rsidRPr="00FE38CB">
        <w:rPr>
          <w:rFonts w:ascii="Times New Roman" w:hAnsi="Times New Roman" w:cs="Times New Roman"/>
          <w:sz w:val="22"/>
          <w:szCs w:val="22"/>
        </w:rPr>
        <w:t xml:space="preserve">с уведомлением о вручении на </w:t>
      </w:r>
      <w:r w:rsidRPr="00FE38CB">
        <w:rPr>
          <w:rFonts w:ascii="Times New Roman" w:hAnsi="Times New Roman" w:cs="Times New Roman"/>
          <w:sz w:val="22"/>
          <w:szCs w:val="22"/>
        </w:rPr>
        <w:t>адрес управляющей компании</w:t>
      </w:r>
      <w:r w:rsidR="00C05EB9" w:rsidRPr="00FE38CB">
        <w:rPr>
          <w:rFonts w:ascii="Times New Roman" w:hAnsi="Times New Roman" w:cs="Times New Roman"/>
          <w:sz w:val="22"/>
          <w:szCs w:val="22"/>
        </w:rPr>
        <w:t>:</w:t>
      </w:r>
      <w:r w:rsidR="008849A4" w:rsidRPr="00FE38CB">
        <w:rPr>
          <w:rFonts w:ascii="Times New Roman" w:hAnsi="Times New Roman" w:cs="Times New Roman"/>
          <w:sz w:val="22"/>
          <w:szCs w:val="22"/>
        </w:rPr>
        <w:t xml:space="preserve"> </w:t>
      </w:r>
      <w:r w:rsidR="00C0139F" w:rsidRPr="00FE38CB">
        <w:rPr>
          <w:rFonts w:ascii="Times New Roman" w:hAnsi="Times New Roman" w:cs="Times New Roman"/>
          <w:sz w:val="22"/>
          <w:szCs w:val="22"/>
        </w:rPr>
        <w:t xml:space="preserve">Российская Федерация, 190000, г. Санкт-Петербург, набережная реки Мойки, дом 75-79, литер В, пом. </w:t>
      </w:r>
      <w:r w:rsidR="00D6396E">
        <w:rPr>
          <w:rFonts w:ascii="Times New Roman" w:hAnsi="Times New Roman" w:cs="Times New Roman"/>
          <w:sz w:val="22"/>
          <w:szCs w:val="22"/>
        </w:rPr>
        <w:t>8</w:t>
      </w:r>
      <w:r w:rsidR="00C0139F" w:rsidRPr="00FE38CB">
        <w:rPr>
          <w:rFonts w:ascii="Times New Roman" w:hAnsi="Times New Roman" w:cs="Times New Roman"/>
          <w:sz w:val="22"/>
          <w:szCs w:val="22"/>
        </w:rPr>
        <w:t>-Н</w:t>
      </w:r>
      <w:r w:rsidR="008849A4" w:rsidRPr="00FE38CB">
        <w:rPr>
          <w:rFonts w:ascii="Times New Roman" w:hAnsi="Times New Roman" w:cs="Times New Roman"/>
          <w:sz w:val="22"/>
          <w:szCs w:val="22"/>
        </w:rPr>
        <w:t xml:space="preserve">. </w:t>
      </w:r>
      <w:bookmarkEnd w:id="9"/>
      <w:bookmarkEnd w:id="10"/>
      <w:r w:rsidR="00D052E5" w:rsidRPr="00FE38CB">
        <w:rPr>
          <w:rFonts w:ascii="Times New Roman" w:hAnsi="Times New Roman" w:cs="Times New Roman"/>
          <w:sz w:val="22"/>
          <w:szCs w:val="22"/>
        </w:rPr>
        <w:t>При этом подлинность подписи лица, желающего погасить инвестиционные паи, на заявке на погашение инвестиционных паев должна быть удостоверена нотариально.</w:t>
      </w:r>
    </w:p>
    <w:p w:rsidR="00794162" w:rsidRPr="00FE38CB" w:rsidRDefault="00794162" w:rsidP="008849A4">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Датой и временем приема заявки на погашение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управляющей компанией.</w:t>
      </w:r>
    </w:p>
    <w:p w:rsidR="00794162" w:rsidRPr="00FE38CB" w:rsidRDefault="00794162" w:rsidP="00794162">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В случае отказа в приеме заявки на погашение инвестиционных паев, полученной посредством почтовой связи, на основаниях, предусмотренных</w:t>
      </w:r>
      <w:r w:rsidR="007054DF" w:rsidRPr="00FE38CB">
        <w:rPr>
          <w:rFonts w:ascii="Times New Roman" w:hAnsi="Times New Roman" w:cs="Times New Roman"/>
          <w:sz w:val="22"/>
          <w:szCs w:val="22"/>
        </w:rPr>
        <w:t xml:space="preserve"> </w:t>
      </w:r>
      <w:r w:rsidR="00C30B1B" w:rsidRPr="00FE38CB">
        <w:rPr>
          <w:rFonts w:ascii="Times New Roman" w:hAnsi="Times New Roman" w:cs="Times New Roman"/>
          <w:sz w:val="22"/>
          <w:szCs w:val="22"/>
        </w:rPr>
        <w:t xml:space="preserve">Федеральным законом </w:t>
      </w:r>
      <w:r w:rsidR="00065F14" w:rsidRPr="00FE38CB">
        <w:rPr>
          <w:rFonts w:ascii="Times New Roman" w:hAnsi="Times New Roman" w:cs="Times New Roman"/>
          <w:sz w:val="22"/>
          <w:szCs w:val="22"/>
        </w:rPr>
        <w:t>"Об инвестиционных фондах"</w:t>
      </w:r>
      <w:r w:rsidR="00C30B1B" w:rsidRPr="00FE38CB">
        <w:rPr>
          <w:rFonts w:ascii="Times New Roman" w:hAnsi="Times New Roman" w:cs="Times New Roman"/>
          <w:sz w:val="22"/>
          <w:szCs w:val="22"/>
        </w:rPr>
        <w:t xml:space="preserve"> и </w:t>
      </w:r>
      <w:r w:rsidR="007054DF" w:rsidRPr="00FE38CB">
        <w:rPr>
          <w:rFonts w:ascii="Times New Roman" w:hAnsi="Times New Roman" w:cs="Times New Roman"/>
          <w:sz w:val="22"/>
          <w:szCs w:val="22"/>
        </w:rPr>
        <w:t>настоящими</w:t>
      </w:r>
      <w:r w:rsidRPr="00FE38CB">
        <w:rPr>
          <w:rFonts w:ascii="Times New Roman" w:hAnsi="Times New Roman" w:cs="Times New Roman"/>
          <w:sz w:val="22"/>
          <w:szCs w:val="22"/>
        </w:rPr>
        <w:t xml:space="preserve"> Правилами,</w:t>
      </w:r>
      <w:r w:rsidR="007054DF" w:rsidRPr="00FE38CB">
        <w:rPr>
          <w:rFonts w:ascii="Times New Roman" w:hAnsi="Times New Roman" w:cs="Times New Roman"/>
          <w:sz w:val="22"/>
          <w:szCs w:val="22"/>
        </w:rPr>
        <w:t xml:space="preserve"> </w:t>
      </w:r>
      <w:r w:rsidRPr="00FE38CB">
        <w:rPr>
          <w:rFonts w:ascii="Times New Roman" w:hAnsi="Times New Roman" w:cs="Times New Roman"/>
          <w:sz w:val="22"/>
          <w:szCs w:val="22"/>
        </w:rPr>
        <w:t xml:space="preserve">мотивированный отказ направляется управляющей компанией заказным письмом с уведомлением о вручении на почтовый адрес, указанный в </w:t>
      </w:r>
      <w:r w:rsidR="00464E6A" w:rsidRPr="00FE38CB">
        <w:rPr>
          <w:rFonts w:ascii="Times New Roman" w:hAnsi="Times New Roman" w:cs="Times New Roman"/>
          <w:sz w:val="22"/>
          <w:szCs w:val="22"/>
        </w:rPr>
        <w:t>реестре владельцев инвестиционных паев</w:t>
      </w:r>
      <w:r w:rsidRPr="00FE38CB">
        <w:rPr>
          <w:rFonts w:ascii="Times New Roman" w:hAnsi="Times New Roman" w:cs="Times New Roman"/>
          <w:sz w:val="22"/>
          <w:szCs w:val="22"/>
        </w:rPr>
        <w:t>.</w:t>
      </w:r>
    </w:p>
    <w:p w:rsidR="001E1685" w:rsidRDefault="000D4774" w:rsidP="001E1685">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 xml:space="preserve">Заявки на погашение инвестиционных паев, права на которые учитываются в реестре владельцев инвестиционных паев </w:t>
      </w:r>
      <w:r w:rsidR="005F24B4" w:rsidRPr="00FE38CB">
        <w:rPr>
          <w:rFonts w:ascii="Times New Roman" w:hAnsi="Times New Roman" w:cs="Times New Roman"/>
          <w:sz w:val="22"/>
          <w:szCs w:val="22"/>
        </w:rPr>
        <w:t>на лицевом счете, открытом номинальному держателю</w:t>
      </w:r>
      <w:r w:rsidRPr="00FE38CB">
        <w:rPr>
          <w:rFonts w:ascii="Times New Roman" w:hAnsi="Times New Roman" w:cs="Times New Roman"/>
          <w:sz w:val="22"/>
          <w:szCs w:val="22"/>
        </w:rPr>
        <w:t>, подаются этим номинальным держателем.</w:t>
      </w:r>
      <w:r w:rsidR="001E1685" w:rsidRPr="00FE38CB">
        <w:rPr>
          <w:rFonts w:ascii="Times New Roman" w:hAnsi="Times New Roman" w:cs="Times New Roman"/>
          <w:sz w:val="22"/>
          <w:szCs w:val="22"/>
        </w:rPr>
        <w:t xml:space="preserve"> </w:t>
      </w:r>
    </w:p>
    <w:p w:rsidR="00D6396E" w:rsidRPr="00FF107A" w:rsidRDefault="00D6396E" w:rsidP="00D6396E">
      <w:pPr>
        <w:pStyle w:val="ConsPlusNormal"/>
        <w:ind w:firstLine="540"/>
        <w:jc w:val="both"/>
        <w:rPr>
          <w:rFonts w:ascii="Times New Roman" w:hAnsi="Times New Roman" w:cs="Times New Roman"/>
          <w:sz w:val="22"/>
          <w:szCs w:val="22"/>
        </w:rPr>
      </w:pPr>
      <w:r w:rsidRPr="00FF107A">
        <w:rPr>
          <w:rFonts w:ascii="Times New Roman" w:hAnsi="Times New Roman" w:cs="Times New Roman"/>
          <w:sz w:val="22"/>
          <w:szCs w:val="22"/>
        </w:rPr>
        <w:t xml:space="preserve">Заявки на погашение инвестиционных паев физическими лицами могут направляться в </w:t>
      </w:r>
      <w:r w:rsidR="00512EA9">
        <w:rPr>
          <w:rFonts w:ascii="Times New Roman" w:hAnsi="Times New Roman" w:cs="Times New Roman"/>
          <w:sz w:val="22"/>
          <w:szCs w:val="22"/>
        </w:rPr>
        <w:t>у</w:t>
      </w:r>
      <w:r w:rsidRPr="00FF107A">
        <w:rPr>
          <w:rFonts w:ascii="Times New Roman" w:hAnsi="Times New Roman" w:cs="Times New Roman"/>
          <w:sz w:val="22"/>
          <w:szCs w:val="22"/>
        </w:rPr>
        <w:t xml:space="preserve">правляющую компанию в виде электронного документа посредством информационной системы Управляющей компании «Личный кабинет пайщика» в сети Интернет по адресу: </w:t>
      </w:r>
      <w:r w:rsidRPr="00870730">
        <w:rPr>
          <w:rFonts w:ascii="Times New Roman" w:hAnsi="Times New Roman" w:cs="Times New Roman"/>
          <w:sz w:val="22"/>
          <w:szCs w:val="22"/>
        </w:rPr>
        <w:t>https://</w:t>
      </w:r>
      <w:r w:rsidRPr="00D8778B">
        <w:rPr>
          <w:rFonts w:ascii="Times New Roman" w:hAnsi="Times New Roman" w:cs="Times New Roman"/>
          <w:sz w:val="22"/>
          <w:szCs w:val="22"/>
        </w:rPr>
        <w:t>lk.redbridge-am.com</w:t>
      </w:r>
      <w:r w:rsidRPr="00FF107A">
        <w:rPr>
          <w:rFonts w:ascii="Times New Roman" w:hAnsi="Times New Roman" w:cs="Times New Roman"/>
          <w:sz w:val="22"/>
          <w:szCs w:val="22"/>
        </w:rPr>
        <w:t xml:space="preserve">. </w:t>
      </w:r>
    </w:p>
    <w:p w:rsidR="00D6396E" w:rsidRPr="00FF107A" w:rsidRDefault="00D6396E" w:rsidP="00D6396E">
      <w:pPr>
        <w:pStyle w:val="ConsPlusNormal"/>
        <w:ind w:firstLine="540"/>
        <w:jc w:val="both"/>
        <w:rPr>
          <w:rFonts w:ascii="Times New Roman" w:hAnsi="Times New Roman" w:cs="Times New Roman"/>
          <w:sz w:val="22"/>
          <w:szCs w:val="22"/>
        </w:rPr>
      </w:pPr>
      <w:r w:rsidRPr="00FF107A">
        <w:rPr>
          <w:rFonts w:ascii="Times New Roman" w:hAnsi="Times New Roman" w:cs="Times New Roman"/>
          <w:sz w:val="22"/>
          <w:szCs w:val="22"/>
        </w:rPr>
        <w:t xml:space="preserve">Физические лица вправе подать заявку на погашение инвестиционных паев в виде электронного документа при условии успешного прохождения процедуры идентификации (упрощенной идентификации) в соответствии с законодательством Российской Федерации. </w:t>
      </w:r>
    </w:p>
    <w:p w:rsidR="00D6396E" w:rsidRPr="00FF107A" w:rsidRDefault="00D6396E" w:rsidP="00D6396E">
      <w:pPr>
        <w:pStyle w:val="ConsPlusNormal"/>
        <w:ind w:firstLine="540"/>
        <w:jc w:val="both"/>
        <w:rPr>
          <w:rFonts w:ascii="Times New Roman" w:hAnsi="Times New Roman" w:cs="Times New Roman"/>
          <w:sz w:val="22"/>
          <w:szCs w:val="22"/>
        </w:rPr>
      </w:pPr>
      <w:r w:rsidRPr="00FF107A">
        <w:rPr>
          <w:rFonts w:ascii="Times New Roman" w:hAnsi="Times New Roman" w:cs="Times New Roman"/>
          <w:sz w:val="22"/>
          <w:szCs w:val="22"/>
        </w:rPr>
        <w:t xml:space="preserve">Заявка на погашение инвестиционных паев, поданная в виде электронного документа, должна содержать простую электронную подпись физического лица. </w:t>
      </w:r>
    </w:p>
    <w:p w:rsidR="00D6396E" w:rsidRPr="00FF107A" w:rsidRDefault="00D6396E" w:rsidP="00D6396E">
      <w:pPr>
        <w:pStyle w:val="ConsPlusNormal"/>
        <w:ind w:firstLine="540"/>
        <w:jc w:val="both"/>
        <w:rPr>
          <w:rFonts w:ascii="Times New Roman" w:hAnsi="Times New Roman" w:cs="Times New Roman"/>
          <w:sz w:val="22"/>
          <w:szCs w:val="22"/>
        </w:rPr>
      </w:pPr>
      <w:r w:rsidRPr="00FF107A">
        <w:rPr>
          <w:rFonts w:ascii="Times New Roman" w:hAnsi="Times New Roman" w:cs="Times New Roman"/>
          <w:sz w:val="22"/>
          <w:szCs w:val="22"/>
        </w:rPr>
        <w:t xml:space="preserve">Основанием для дистанционного взаимодействия физического лица и </w:t>
      </w:r>
      <w:r w:rsidR="00512EA9">
        <w:rPr>
          <w:rFonts w:ascii="Times New Roman" w:hAnsi="Times New Roman" w:cs="Times New Roman"/>
          <w:sz w:val="22"/>
          <w:szCs w:val="22"/>
        </w:rPr>
        <w:t>у</w:t>
      </w:r>
      <w:r w:rsidRPr="00FF107A">
        <w:rPr>
          <w:rFonts w:ascii="Times New Roman" w:hAnsi="Times New Roman" w:cs="Times New Roman"/>
          <w:sz w:val="22"/>
          <w:szCs w:val="22"/>
        </w:rPr>
        <w:t>правляющей компани</w:t>
      </w:r>
      <w:r w:rsidR="0024758A">
        <w:rPr>
          <w:rFonts w:ascii="Times New Roman" w:hAnsi="Times New Roman" w:cs="Times New Roman"/>
          <w:sz w:val="22"/>
          <w:szCs w:val="22"/>
        </w:rPr>
        <w:t>и</w:t>
      </w:r>
      <w:r w:rsidRPr="00FF107A">
        <w:rPr>
          <w:rFonts w:ascii="Times New Roman" w:hAnsi="Times New Roman" w:cs="Times New Roman"/>
          <w:sz w:val="22"/>
          <w:szCs w:val="22"/>
        </w:rPr>
        <w:t xml:space="preserve"> является присоединение физического лица к </w:t>
      </w:r>
      <w:r w:rsidR="00A116CB">
        <w:rPr>
          <w:rFonts w:ascii="Times New Roman" w:hAnsi="Times New Roman" w:cs="Times New Roman"/>
          <w:sz w:val="22"/>
          <w:szCs w:val="22"/>
          <w:lang w:val="en-US"/>
        </w:rPr>
        <w:t>C</w:t>
      </w:r>
      <w:r w:rsidRPr="00FF107A">
        <w:rPr>
          <w:rFonts w:ascii="Times New Roman" w:hAnsi="Times New Roman" w:cs="Times New Roman"/>
          <w:sz w:val="22"/>
          <w:szCs w:val="22"/>
        </w:rPr>
        <w:t xml:space="preserve">оглашению об ЭДО, размещенному на сайте Управляющей компании по адресу: </w:t>
      </w:r>
      <w:r w:rsidRPr="00870730">
        <w:rPr>
          <w:rFonts w:ascii="Times New Roman" w:hAnsi="Times New Roman" w:cs="Times New Roman"/>
          <w:sz w:val="22"/>
          <w:szCs w:val="22"/>
        </w:rPr>
        <w:t>https://</w:t>
      </w:r>
      <w:r w:rsidRPr="00D8778B">
        <w:rPr>
          <w:rFonts w:ascii="Times New Roman" w:hAnsi="Times New Roman" w:cs="Times New Roman"/>
          <w:sz w:val="22"/>
          <w:szCs w:val="22"/>
        </w:rPr>
        <w:t>lk.redbridge-am.com</w:t>
      </w:r>
      <w:r w:rsidRPr="00FF107A">
        <w:rPr>
          <w:rFonts w:ascii="Times New Roman" w:hAnsi="Times New Roman" w:cs="Times New Roman"/>
          <w:sz w:val="22"/>
          <w:szCs w:val="22"/>
        </w:rPr>
        <w:t xml:space="preserve">. </w:t>
      </w:r>
    </w:p>
    <w:p w:rsidR="00D6396E" w:rsidRPr="00FF107A" w:rsidRDefault="00D6396E" w:rsidP="00D6396E">
      <w:pPr>
        <w:pStyle w:val="ConsPlusNormal"/>
        <w:ind w:firstLine="540"/>
        <w:jc w:val="both"/>
        <w:rPr>
          <w:rFonts w:ascii="Times New Roman" w:hAnsi="Times New Roman" w:cs="Times New Roman"/>
          <w:sz w:val="22"/>
          <w:szCs w:val="22"/>
        </w:rPr>
      </w:pPr>
      <w:r w:rsidRPr="00FF107A">
        <w:rPr>
          <w:rFonts w:ascii="Times New Roman" w:hAnsi="Times New Roman" w:cs="Times New Roman"/>
          <w:sz w:val="22"/>
          <w:szCs w:val="22"/>
        </w:rPr>
        <w:t xml:space="preserve">Датой и временем приема заявки на погашение инвестиционных паев, полученной посредством «Личного кабинета пайщика», считается дата и время получения электронного документа </w:t>
      </w:r>
      <w:r w:rsidR="00512EA9">
        <w:rPr>
          <w:rFonts w:ascii="Times New Roman" w:hAnsi="Times New Roman" w:cs="Times New Roman"/>
          <w:sz w:val="22"/>
          <w:szCs w:val="22"/>
        </w:rPr>
        <w:t>у</w:t>
      </w:r>
      <w:r w:rsidRPr="00FF107A">
        <w:rPr>
          <w:rFonts w:ascii="Times New Roman" w:hAnsi="Times New Roman" w:cs="Times New Roman"/>
          <w:sz w:val="22"/>
          <w:szCs w:val="22"/>
        </w:rPr>
        <w:t>правляющей компанией.</w:t>
      </w:r>
    </w:p>
    <w:p w:rsidR="00D6396E" w:rsidRPr="00FF107A" w:rsidRDefault="00D6396E" w:rsidP="00D6396E">
      <w:pPr>
        <w:pStyle w:val="ConsPlusNormal"/>
        <w:ind w:firstLine="540"/>
        <w:jc w:val="both"/>
        <w:rPr>
          <w:rFonts w:ascii="Times New Roman" w:hAnsi="Times New Roman" w:cs="Times New Roman"/>
          <w:sz w:val="22"/>
          <w:szCs w:val="22"/>
        </w:rPr>
      </w:pPr>
      <w:r w:rsidRPr="00FF107A">
        <w:rPr>
          <w:rFonts w:ascii="Times New Roman" w:hAnsi="Times New Roman" w:cs="Times New Roman"/>
          <w:sz w:val="22"/>
          <w:szCs w:val="22"/>
        </w:rPr>
        <w:t xml:space="preserve">При получении </w:t>
      </w:r>
      <w:r w:rsidR="00512EA9">
        <w:rPr>
          <w:rFonts w:ascii="Times New Roman" w:hAnsi="Times New Roman" w:cs="Times New Roman"/>
          <w:sz w:val="22"/>
          <w:szCs w:val="22"/>
        </w:rPr>
        <w:t>у</w:t>
      </w:r>
      <w:r w:rsidRPr="00FF107A">
        <w:rPr>
          <w:rFonts w:ascii="Times New Roman" w:hAnsi="Times New Roman" w:cs="Times New Roman"/>
          <w:sz w:val="22"/>
          <w:szCs w:val="22"/>
        </w:rPr>
        <w:t xml:space="preserve">правляющей компанией заявки на погашение инвестиционных паев в виде электронного документа в нерабочий день данная заявка считается принятой </w:t>
      </w:r>
      <w:r w:rsidR="00512EA9">
        <w:rPr>
          <w:rFonts w:ascii="Times New Roman" w:hAnsi="Times New Roman" w:cs="Times New Roman"/>
          <w:sz w:val="22"/>
          <w:szCs w:val="22"/>
        </w:rPr>
        <w:t>у</w:t>
      </w:r>
      <w:r w:rsidRPr="00FF107A">
        <w:rPr>
          <w:rFonts w:ascii="Times New Roman" w:hAnsi="Times New Roman" w:cs="Times New Roman"/>
          <w:sz w:val="22"/>
          <w:szCs w:val="22"/>
        </w:rPr>
        <w:t>правляющей компанией в следующий за ним рабочий день.</w:t>
      </w:r>
    </w:p>
    <w:p w:rsidR="00D6396E" w:rsidRPr="00FE38CB" w:rsidRDefault="00D6396E" w:rsidP="00CF5C67">
      <w:pPr>
        <w:pStyle w:val="ConsPlusNormal"/>
        <w:ind w:firstLine="540"/>
        <w:jc w:val="both"/>
        <w:rPr>
          <w:rFonts w:ascii="Times New Roman" w:hAnsi="Times New Roman" w:cs="Times New Roman"/>
          <w:sz w:val="22"/>
          <w:szCs w:val="22"/>
        </w:rPr>
      </w:pPr>
      <w:r w:rsidRPr="00FF107A">
        <w:rPr>
          <w:rFonts w:ascii="Times New Roman" w:hAnsi="Times New Roman" w:cs="Times New Roman"/>
          <w:sz w:val="22"/>
          <w:szCs w:val="22"/>
        </w:rPr>
        <w:t xml:space="preserve">Отказ в приеме заявки на погашение инвестиционных паев, полученной посредством «Личного кабинета пайщика», в случаях, предусмотренных настоящими Правилами или действующим законодательством, направляется </w:t>
      </w:r>
      <w:r w:rsidR="00512EA9">
        <w:rPr>
          <w:rFonts w:ascii="Times New Roman" w:hAnsi="Times New Roman" w:cs="Times New Roman"/>
          <w:sz w:val="22"/>
          <w:szCs w:val="22"/>
        </w:rPr>
        <w:t>у</w:t>
      </w:r>
      <w:r w:rsidRPr="00FF107A">
        <w:rPr>
          <w:rFonts w:ascii="Times New Roman" w:hAnsi="Times New Roman" w:cs="Times New Roman"/>
          <w:sz w:val="22"/>
          <w:szCs w:val="22"/>
        </w:rPr>
        <w:t>правляющей компаний физическому лицу путем его размещения в виде электронного документа в «Личном кабинете пайщика».</w:t>
      </w:r>
    </w:p>
    <w:p w:rsidR="009C53AC" w:rsidRPr="00FE38CB" w:rsidRDefault="009C53AC" w:rsidP="009C53AC">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Заявки на по</w:t>
      </w:r>
      <w:r w:rsidR="00077F97" w:rsidRPr="00FE38CB">
        <w:rPr>
          <w:rFonts w:ascii="Times New Roman" w:hAnsi="Times New Roman" w:cs="Times New Roman"/>
          <w:sz w:val="22"/>
          <w:szCs w:val="22"/>
        </w:rPr>
        <w:t xml:space="preserve">гашение </w:t>
      </w:r>
      <w:r w:rsidRPr="00FE38CB">
        <w:rPr>
          <w:rFonts w:ascii="Times New Roman" w:hAnsi="Times New Roman" w:cs="Times New Roman"/>
          <w:sz w:val="22"/>
          <w:szCs w:val="22"/>
        </w:rPr>
        <w:t>инвестиционных паев, направленные электронной почтой, факсом или курьером не принимаются.</w:t>
      </w:r>
    </w:p>
    <w:p w:rsidR="008759D8" w:rsidRPr="00FE38CB" w:rsidRDefault="001A087F" w:rsidP="008759D8">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6</w:t>
      </w:r>
      <w:r w:rsidR="00D6396E">
        <w:rPr>
          <w:rFonts w:ascii="Times New Roman" w:hAnsi="Times New Roman" w:cs="Times New Roman"/>
          <w:sz w:val="22"/>
          <w:szCs w:val="22"/>
        </w:rPr>
        <w:t>8</w:t>
      </w:r>
      <w:r w:rsidR="008759D8" w:rsidRPr="00FE38CB">
        <w:rPr>
          <w:rFonts w:ascii="Times New Roman" w:hAnsi="Times New Roman" w:cs="Times New Roman"/>
          <w:sz w:val="22"/>
          <w:szCs w:val="22"/>
        </w:rPr>
        <w:t>. Прием заявок на погашение инвестиционных паев осуществляется каждый рабочий день.</w:t>
      </w:r>
    </w:p>
    <w:p w:rsidR="002C0ABF" w:rsidRPr="00FE38CB" w:rsidRDefault="00385227" w:rsidP="002C0ABF">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Прием заявок на погашение инвестиционных паев может осуществляться в нерабочие дни согласно расписанию</w:t>
      </w:r>
      <w:r w:rsidR="001F1DD5" w:rsidRPr="00FE38CB">
        <w:rPr>
          <w:rFonts w:ascii="Times New Roman" w:hAnsi="Times New Roman" w:cs="Times New Roman"/>
          <w:sz w:val="22"/>
          <w:szCs w:val="22"/>
        </w:rPr>
        <w:t xml:space="preserve"> </w:t>
      </w:r>
      <w:r w:rsidRPr="00FE38CB">
        <w:rPr>
          <w:rFonts w:ascii="Times New Roman" w:hAnsi="Times New Roman" w:cs="Times New Roman"/>
          <w:sz w:val="22"/>
          <w:szCs w:val="22"/>
        </w:rPr>
        <w:t>работы пунктов приема заявок управляющей компании, информация о работе которых предоставляется управляющей компанией</w:t>
      </w:r>
      <w:r w:rsidR="00C0139F" w:rsidRPr="00FE38CB">
        <w:rPr>
          <w:rFonts w:ascii="Times New Roman" w:hAnsi="Times New Roman" w:cs="Times New Roman"/>
          <w:sz w:val="22"/>
          <w:szCs w:val="22"/>
        </w:rPr>
        <w:t xml:space="preserve"> </w:t>
      </w:r>
      <w:r w:rsidRPr="00FE38CB">
        <w:rPr>
          <w:rFonts w:ascii="Times New Roman" w:hAnsi="Times New Roman" w:cs="Times New Roman"/>
          <w:sz w:val="22"/>
          <w:szCs w:val="22"/>
        </w:rPr>
        <w:t>по телефону или раскрывается иным способом.</w:t>
      </w:r>
    </w:p>
    <w:p w:rsidR="008759D8" w:rsidRPr="00FE38CB" w:rsidRDefault="00D6396E" w:rsidP="00C0139F">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69</w:t>
      </w:r>
      <w:r w:rsidR="008759D8" w:rsidRPr="00FE38CB">
        <w:rPr>
          <w:rFonts w:ascii="Times New Roman" w:hAnsi="Times New Roman" w:cs="Times New Roman"/>
          <w:sz w:val="22"/>
          <w:szCs w:val="22"/>
        </w:rPr>
        <w:t>. Заявки на погашен</w:t>
      </w:r>
      <w:r w:rsidR="00C0139F" w:rsidRPr="00FE38CB">
        <w:rPr>
          <w:rFonts w:ascii="Times New Roman" w:hAnsi="Times New Roman" w:cs="Times New Roman"/>
          <w:sz w:val="22"/>
          <w:szCs w:val="22"/>
        </w:rPr>
        <w:t xml:space="preserve">ие инвестиционных паев подаются </w:t>
      </w:r>
      <w:r w:rsidR="008759D8" w:rsidRPr="00FE38CB">
        <w:rPr>
          <w:rFonts w:ascii="Times New Roman" w:hAnsi="Times New Roman" w:cs="Times New Roman"/>
          <w:sz w:val="22"/>
          <w:szCs w:val="22"/>
        </w:rPr>
        <w:t>управляющей компании.</w:t>
      </w:r>
    </w:p>
    <w:p w:rsidR="008759D8" w:rsidRPr="00FE38CB" w:rsidRDefault="008759D8" w:rsidP="008759D8">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7</w:t>
      </w:r>
      <w:r w:rsidR="00247258">
        <w:rPr>
          <w:rFonts w:ascii="Times New Roman" w:hAnsi="Times New Roman" w:cs="Times New Roman"/>
          <w:sz w:val="22"/>
          <w:szCs w:val="22"/>
        </w:rPr>
        <w:t>0</w:t>
      </w:r>
      <w:r w:rsidRPr="00FE38CB">
        <w:rPr>
          <w:rFonts w:ascii="Times New Roman" w:hAnsi="Times New Roman" w:cs="Times New Roman"/>
          <w:sz w:val="22"/>
          <w:szCs w:val="22"/>
        </w:rPr>
        <w:t>. Лица</w:t>
      </w:r>
      <w:r w:rsidR="00E9551B" w:rsidRPr="00FE38CB">
        <w:rPr>
          <w:rFonts w:ascii="Times New Roman" w:hAnsi="Times New Roman" w:cs="Times New Roman"/>
          <w:sz w:val="22"/>
          <w:szCs w:val="22"/>
        </w:rPr>
        <w:t xml:space="preserve">, которым в соответствии с </w:t>
      </w:r>
      <w:r w:rsidR="00B41DC6" w:rsidRPr="00FE38CB">
        <w:rPr>
          <w:rFonts w:ascii="Times New Roman" w:hAnsi="Times New Roman" w:cs="Times New Roman"/>
          <w:sz w:val="22"/>
          <w:szCs w:val="22"/>
        </w:rPr>
        <w:t xml:space="preserve">настоящими </w:t>
      </w:r>
      <w:r w:rsidR="00E9551B" w:rsidRPr="00FE38CB">
        <w:rPr>
          <w:rFonts w:ascii="Times New Roman" w:hAnsi="Times New Roman" w:cs="Times New Roman"/>
          <w:sz w:val="22"/>
          <w:szCs w:val="22"/>
        </w:rPr>
        <w:t>П</w:t>
      </w:r>
      <w:r w:rsidRPr="00FE38CB">
        <w:rPr>
          <w:rFonts w:ascii="Times New Roman" w:hAnsi="Times New Roman" w:cs="Times New Roman"/>
          <w:sz w:val="22"/>
          <w:szCs w:val="22"/>
        </w:rPr>
        <w:t>равилами</w:t>
      </w:r>
      <w:r w:rsidR="00D16C4A" w:rsidRPr="00FE38CB">
        <w:rPr>
          <w:rFonts w:ascii="Times New Roman" w:hAnsi="Times New Roman" w:cs="Times New Roman"/>
          <w:sz w:val="22"/>
          <w:szCs w:val="22"/>
        </w:rPr>
        <w:t xml:space="preserve"> </w:t>
      </w:r>
      <w:r w:rsidRPr="00FE38CB">
        <w:rPr>
          <w:rFonts w:ascii="Times New Roman" w:hAnsi="Times New Roman" w:cs="Times New Roman"/>
          <w:sz w:val="22"/>
          <w:szCs w:val="22"/>
        </w:rPr>
        <w:t>могут подаваться заявки на приобретение инвестиционных паев, принимают также заявки на погашение инвестиционных паев.</w:t>
      </w:r>
    </w:p>
    <w:p w:rsidR="008759D8" w:rsidRPr="00FE38CB" w:rsidRDefault="002C0ABF" w:rsidP="008759D8">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7</w:t>
      </w:r>
      <w:r w:rsidR="00247258">
        <w:rPr>
          <w:rFonts w:ascii="Times New Roman" w:hAnsi="Times New Roman" w:cs="Times New Roman"/>
          <w:sz w:val="22"/>
          <w:szCs w:val="22"/>
        </w:rPr>
        <w:t>1</w:t>
      </w:r>
      <w:r w:rsidR="008759D8" w:rsidRPr="00FE38CB">
        <w:rPr>
          <w:rFonts w:ascii="Times New Roman" w:hAnsi="Times New Roman" w:cs="Times New Roman"/>
          <w:sz w:val="22"/>
          <w:szCs w:val="22"/>
        </w:rPr>
        <w:t>. В приеме заявок на погашение инвестиционных паев отказывается в следующих случаях:</w:t>
      </w:r>
    </w:p>
    <w:p w:rsidR="008759D8" w:rsidRPr="00FE38CB" w:rsidRDefault="008759D8" w:rsidP="008759D8">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1) несоблюдение порядка подачи заявок, установленного настоящими Правилами;</w:t>
      </w:r>
    </w:p>
    <w:p w:rsidR="008759D8" w:rsidRPr="00FE38CB" w:rsidRDefault="008759D8" w:rsidP="008759D8">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2) принятие решения об одновременном приостановлении выдачи</w:t>
      </w:r>
      <w:r w:rsidR="00556AD7" w:rsidRPr="00FE38CB">
        <w:rPr>
          <w:rFonts w:ascii="Times New Roman" w:hAnsi="Times New Roman" w:cs="Times New Roman"/>
          <w:sz w:val="22"/>
          <w:szCs w:val="22"/>
        </w:rPr>
        <w:t xml:space="preserve"> и</w:t>
      </w:r>
      <w:r w:rsidRPr="00FE38CB">
        <w:rPr>
          <w:rFonts w:ascii="Times New Roman" w:hAnsi="Times New Roman" w:cs="Times New Roman"/>
          <w:sz w:val="22"/>
          <w:szCs w:val="22"/>
        </w:rPr>
        <w:t xml:space="preserve"> погашения инвестиционных паев;</w:t>
      </w:r>
    </w:p>
    <w:p w:rsidR="008759D8" w:rsidRPr="00FE38CB" w:rsidRDefault="008759D8" w:rsidP="008759D8">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 xml:space="preserve">3) введение </w:t>
      </w:r>
      <w:r w:rsidR="00B41DC6" w:rsidRPr="00FE38CB">
        <w:rPr>
          <w:rFonts w:ascii="Times New Roman" w:hAnsi="Times New Roman" w:cs="Times New Roman"/>
          <w:sz w:val="22"/>
          <w:szCs w:val="22"/>
        </w:rPr>
        <w:t>Банком России</w:t>
      </w:r>
      <w:r w:rsidRPr="00FE38CB">
        <w:rPr>
          <w:rFonts w:ascii="Times New Roman" w:hAnsi="Times New Roman" w:cs="Times New Roman"/>
          <w:sz w:val="22"/>
          <w:szCs w:val="22"/>
        </w:rPr>
        <w:t xml:space="preserve"> запрета на проведение операций по погашению инвестиционных паев и (или) принятию заявок на погашение инвестиционных паев;</w:t>
      </w:r>
    </w:p>
    <w:p w:rsidR="008759D8" w:rsidRPr="00FE38CB" w:rsidRDefault="008759D8" w:rsidP="008759D8">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4) возникновение основания для прекращения фонда;</w:t>
      </w:r>
    </w:p>
    <w:p w:rsidR="00247258" w:rsidRDefault="008759D8" w:rsidP="008759D8">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5) подача заявки на погашение инвестиционных паев до даты завершения (окончания) формирования фонда</w:t>
      </w:r>
      <w:r w:rsidR="00247258">
        <w:rPr>
          <w:rFonts w:ascii="Times New Roman" w:hAnsi="Times New Roman" w:cs="Times New Roman"/>
          <w:sz w:val="22"/>
          <w:szCs w:val="22"/>
        </w:rPr>
        <w:t>;</w:t>
      </w:r>
    </w:p>
    <w:p w:rsidR="00247258" w:rsidRDefault="00247258" w:rsidP="00247258">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 xml:space="preserve">6) </w:t>
      </w:r>
      <w:r w:rsidRPr="00045C30">
        <w:rPr>
          <w:rFonts w:ascii="Times New Roman" w:hAnsi="Times New Roman" w:cs="Times New Roman"/>
          <w:sz w:val="22"/>
          <w:szCs w:val="22"/>
        </w:rPr>
        <w:t>приостановление приема заявок в результате принятия управляющей компанией решения об обмене всех инвестиционных паев на инвестиционные паи другого открытого паевого инвестиционного фонда;</w:t>
      </w:r>
    </w:p>
    <w:p w:rsidR="005F24B4" w:rsidRPr="00FE38CB" w:rsidRDefault="00247258" w:rsidP="00247258">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 xml:space="preserve">7) </w:t>
      </w:r>
      <w:r w:rsidRPr="00045C30">
        <w:rPr>
          <w:rFonts w:ascii="Times New Roman" w:hAnsi="Times New Roman" w:cs="Times New Roman"/>
          <w:sz w:val="22"/>
          <w:szCs w:val="22"/>
        </w:rPr>
        <w:t>приостановление приема заявок в результате принятия управляющей компанией решения об обмене всех инвестиционных паев другого открытого паевого инвестиционного фонда на инвестиционные паи.</w:t>
      </w:r>
    </w:p>
    <w:p w:rsidR="008759D8" w:rsidRPr="00FE38CB" w:rsidRDefault="008759D8" w:rsidP="008759D8">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7</w:t>
      </w:r>
      <w:r w:rsidR="00247258">
        <w:rPr>
          <w:rFonts w:ascii="Times New Roman" w:hAnsi="Times New Roman" w:cs="Times New Roman"/>
          <w:sz w:val="22"/>
          <w:szCs w:val="22"/>
        </w:rPr>
        <w:t>2</w:t>
      </w:r>
      <w:r w:rsidRPr="00FE38CB">
        <w:rPr>
          <w:rFonts w:ascii="Times New Roman" w:hAnsi="Times New Roman" w:cs="Times New Roman"/>
          <w:sz w:val="22"/>
          <w:szCs w:val="22"/>
        </w:rPr>
        <w:t>. Принятые заявки на погашение инвестиционных паев удовлетворяются в пределах количества инвестиционных паев, учтенных на соответствующем лицевом счете в реестре владельцев инвестиционных паев.</w:t>
      </w:r>
    </w:p>
    <w:p w:rsidR="00C33EFA" w:rsidRPr="00FE38CB" w:rsidRDefault="00C33EFA" w:rsidP="007F35A5">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7</w:t>
      </w:r>
      <w:r w:rsidR="00247258">
        <w:rPr>
          <w:rFonts w:ascii="Times New Roman" w:hAnsi="Times New Roman" w:cs="Times New Roman"/>
          <w:sz w:val="22"/>
          <w:szCs w:val="22"/>
        </w:rPr>
        <w:t>3</w:t>
      </w:r>
      <w:r w:rsidRPr="00FE38CB">
        <w:rPr>
          <w:rFonts w:ascii="Times New Roman" w:hAnsi="Times New Roman" w:cs="Times New Roman"/>
          <w:sz w:val="22"/>
          <w:szCs w:val="22"/>
        </w:rPr>
        <w:t>. В случае если заявка на погашение инвестиционных паев, принятая до проведения</w:t>
      </w:r>
      <w:r w:rsidR="007F35A5" w:rsidRPr="00FE38CB">
        <w:rPr>
          <w:rFonts w:ascii="Times New Roman" w:hAnsi="Times New Roman" w:cs="Times New Roman"/>
          <w:sz w:val="22"/>
          <w:szCs w:val="22"/>
        </w:rPr>
        <w:t xml:space="preserve"> </w:t>
      </w:r>
      <w:r w:rsidRPr="00FE38CB">
        <w:rPr>
          <w:rFonts w:ascii="Times New Roman" w:hAnsi="Times New Roman" w:cs="Times New Roman"/>
          <w:sz w:val="22"/>
          <w:szCs w:val="22"/>
        </w:rPr>
        <w:t>дробления инвестиционных паев, подлежит удовлетворению после его проведения, такая заявка</w:t>
      </w:r>
      <w:r w:rsidR="007F35A5" w:rsidRPr="00FE38CB">
        <w:rPr>
          <w:rFonts w:ascii="Times New Roman" w:hAnsi="Times New Roman" w:cs="Times New Roman"/>
          <w:sz w:val="22"/>
          <w:szCs w:val="22"/>
        </w:rPr>
        <w:t xml:space="preserve"> </w:t>
      </w:r>
      <w:r w:rsidRPr="00FE38CB">
        <w:rPr>
          <w:rFonts w:ascii="Times New Roman" w:hAnsi="Times New Roman" w:cs="Times New Roman"/>
          <w:sz w:val="22"/>
          <w:szCs w:val="22"/>
        </w:rPr>
        <w:t>удовлетворяется в количестве инвестиционных паев с учетом дробления.</w:t>
      </w:r>
    </w:p>
    <w:p w:rsidR="008759D8" w:rsidRPr="00FE38CB" w:rsidRDefault="005E5DF4" w:rsidP="008759D8">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7</w:t>
      </w:r>
      <w:r w:rsidR="00247258">
        <w:rPr>
          <w:rFonts w:ascii="Times New Roman" w:hAnsi="Times New Roman" w:cs="Times New Roman"/>
          <w:sz w:val="22"/>
          <w:szCs w:val="22"/>
        </w:rPr>
        <w:t>4</w:t>
      </w:r>
      <w:r w:rsidR="008759D8" w:rsidRPr="00FE38CB">
        <w:rPr>
          <w:rFonts w:ascii="Times New Roman" w:hAnsi="Times New Roman" w:cs="Times New Roman"/>
          <w:sz w:val="22"/>
          <w:szCs w:val="22"/>
        </w:rPr>
        <w:t>. Погашение инвестиционных паев осуществляется путем внесения записей по лицевому счету в реестре владельцев инвестиционных паев.</w:t>
      </w:r>
    </w:p>
    <w:p w:rsidR="008759D8" w:rsidRPr="00FE38CB" w:rsidRDefault="0049136B" w:rsidP="008759D8">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7</w:t>
      </w:r>
      <w:r w:rsidR="00247258">
        <w:rPr>
          <w:rFonts w:ascii="Times New Roman" w:hAnsi="Times New Roman" w:cs="Times New Roman"/>
          <w:sz w:val="22"/>
          <w:szCs w:val="22"/>
        </w:rPr>
        <w:t>5</w:t>
      </w:r>
      <w:r w:rsidR="008759D8" w:rsidRPr="00FE38CB">
        <w:rPr>
          <w:rFonts w:ascii="Times New Roman" w:hAnsi="Times New Roman" w:cs="Times New Roman"/>
          <w:sz w:val="22"/>
          <w:szCs w:val="22"/>
        </w:rPr>
        <w:t>. Погашение инвестиционных паев осуществляется в срок не более 3</w:t>
      </w:r>
      <w:r w:rsidR="00247258">
        <w:rPr>
          <w:rFonts w:ascii="Times New Roman" w:hAnsi="Times New Roman" w:cs="Times New Roman"/>
          <w:sz w:val="22"/>
          <w:szCs w:val="22"/>
        </w:rPr>
        <w:t xml:space="preserve"> (трех)</w:t>
      </w:r>
      <w:r w:rsidR="008759D8" w:rsidRPr="00FE38CB">
        <w:rPr>
          <w:rFonts w:ascii="Times New Roman" w:hAnsi="Times New Roman" w:cs="Times New Roman"/>
          <w:sz w:val="22"/>
          <w:szCs w:val="22"/>
        </w:rPr>
        <w:t xml:space="preserve"> рабочих дней со дня приема заявки на погашение инвестиционных паев.</w:t>
      </w:r>
    </w:p>
    <w:p w:rsidR="008759D8" w:rsidRPr="00FE38CB" w:rsidRDefault="008759D8" w:rsidP="008759D8">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7</w:t>
      </w:r>
      <w:r w:rsidR="00247258">
        <w:rPr>
          <w:rFonts w:ascii="Times New Roman" w:hAnsi="Times New Roman" w:cs="Times New Roman"/>
          <w:sz w:val="22"/>
          <w:szCs w:val="22"/>
        </w:rPr>
        <w:t>6</w:t>
      </w:r>
      <w:r w:rsidRPr="00FE38CB">
        <w:rPr>
          <w:rFonts w:ascii="Times New Roman" w:hAnsi="Times New Roman" w:cs="Times New Roman"/>
          <w:sz w:val="22"/>
          <w:szCs w:val="22"/>
        </w:rPr>
        <w:t>.</w:t>
      </w:r>
      <w:r w:rsidR="0049136B" w:rsidRPr="00FE38CB">
        <w:rPr>
          <w:rFonts w:ascii="Times New Roman" w:hAnsi="Times New Roman" w:cs="Times New Roman"/>
          <w:sz w:val="22"/>
          <w:szCs w:val="22"/>
        </w:rPr>
        <w:t xml:space="preserve"> </w:t>
      </w:r>
      <w:r w:rsidRPr="00FE38CB">
        <w:rPr>
          <w:rFonts w:ascii="Times New Roman" w:hAnsi="Times New Roman" w:cs="Times New Roman"/>
          <w:sz w:val="22"/>
          <w:szCs w:val="22"/>
        </w:rPr>
        <w:t>Сумма денежной компенсации, подлежащей выплате в случае погашения инвестиционных паев, определяется на основе расчетной стоимости инвестиционного пая на рабочий день, предшествующий дню погашения инвестиционных паев, но не ранее дня принятия заявки на погашение инвестиционных паев.</w:t>
      </w:r>
    </w:p>
    <w:p w:rsidR="00761CC6" w:rsidRPr="00FE38CB" w:rsidRDefault="005E5DF4" w:rsidP="00B26513">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7</w:t>
      </w:r>
      <w:r w:rsidR="00247258">
        <w:rPr>
          <w:rFonts w:ascii="Times New Roman" w:hAnsi="Times New Roman" w:cs="Times New Roman"/>
          <w:sz w:val="22"/>
          <w:szCs w:val="22"/>
        </w:rPr>
        <w:t>7</w:t>
      </w:r>
      <w:r w:rsidR="008759D8" w:rsidRPr="00FE38CB">
        <w:rPr>
          <w:rFonts w:ascii="Times New Roman" w:hAnsi="Times New Roman" w:cs="Times New Roman"/>
          <w:sz w:val="22"/>
          <w:szCs w:val="22"/>
        </w:rPr>
        <w:t xml:space="preserve">. </w:t>
      </w:r>
      <w:r w:rsidR="00B26513" w:rsidRPr="00FE38CB">
        <w:rPr>
          <w:rFonts w:ascii="Times New Roman" w:hAnsi="Times New Roman" w:cs="Times New Roman"/>
          <w:sz w:val="22"/>
          <w:szCs w:val="22"/>
        </w:rPr>
        <w:t>При подаче заявки на погашение инвестиционных паев управляющей компании скидка, на которую уменьшается расчетная стоимость инвестиционного пая, не устанавливается.</w:t>
      </w:r>
    </w:p>
    <w:p w:rsidR="008759D8" w:rsidRPr="00FE38CB" w:rsidRDefault="001A087F" w:rsidP="008759D8">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7</w:t>
      </w:r>
      <w:r w:rsidR="00247258">
        <w:rPr>
          <w:rFonts w:ascii="Times New Roman" w:hAnsi="Times New Roman" w:cs="Times New Roman"/>
          <w:sz w:val="22"/>
          <w:szCs w:val="22"/>
        </w:rPr>
        <w:t>8</w:t>
      </w:r>
      <w:r w:rsidR="008759D8" w:rsidRPr="00FE38CB">
        <w:rPr>
          <w:rFonts w:ascii="Times New Roman" w:hAnsi="Times New Roman" w:cs="Times New Roman"/>
          <w:sz w:val="22"/>
          <w:szCs w:val="22"/>
        </w:rPr>
        <w:t xml:space="preserve">. Выплата денежной компенсации при погашении инвестиционных паев осуществляется за счет денежных средств, составляющих фонд, если иное не предусмотрено </w:t>
      </w:r>
      <w:r w:rsidR="00B41DC6" w:rsidRPr="00FE38CB">
        <w:rPr>
          <w:rFonts w:ascii="Times New Roman" w:hAnsi="Times New Roman" w:cs="Times New Roman"/>
          <w:sz w:val="22"/>
          <w:szCs w:val="22"/>
        </w:rPr>
        <w:t xml:space="preserve">настоящими </w:t>
      </w:r>
      <w:r w:rsidR="00A90D58" w:rsidRPr="00FE38CB">
        <w:rPr>
          <w:rFonts w:ascii="Times New Roman" w:hAnsi="Times New Roman" w:cs="Times New Roman"/>
          <w:sz w:val="22"/>
          <w:szCs w:val="22"/>
        </w:rPr>
        <w:t>П</w:t>
      </w:r>
      <w:r w:rsidR="008759D8" w:rsidRPr="00FE38CB">
        <w:rPr>
          <w:rFonts w:ascii="Times New Roman" w:hAnsi="Times New Roman" w:cs="Times New Roman"/>
          <w:sz w:val="22"/>
          <w:szCs w:val="22"/>
        </w:rPr>
        <w:t>равилами.</w:t>
      </w:r>
    </w:p>
    <w:p w:rsidR="008759D8" w:rsidRPr="00FE38CB" w:rsidRDefault="008759D8" w:rsidP="008759D8">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В случае недостаточности указанных денежных средств для выплаты денежной компенсации управляющая компания обязана продать иное имущество, составляющее фонд. До продажи этого имущества управляющая компания вправе использовать для погашения инвестиционных паев свои собственные денежные средства.</w:t>
      </w:r>
    </w:p>
    <w:p w:rsidR="0027340B" w:rsidRPr="00FE38CB" w:rsidRDefault="00247258" w:rsidP="0027340B">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79</w:t>
      </w:r>
      <w:r w:rsidR="008759D8" w:rsidRPr="00FE38CB">
        <w:rPr>
          <w:rFonts w:ascii="Times New Roman" w:hAnsi="Times New Roman" w:cs="Times New Roman"/>
          <w:sz w:val="22"/>
          <w:szCs w:val="22"/>
        </w:rPr>
        <w:t xml:space="preserve">. Выплата денежной компенсации </w:t>
      </w:r>
      <w:r w:rsidRPr="00247258">
        <w:rPr>
          <w:rFonts w:ascii="Times New Roman" w:hAnsi="Times New Roman" w:cs="Times New Roman"/>
          <w:sz w:val="22"/>
          <w:szCs w:val="22"/>
        </w:rPr>
        <w:t xml:space="preserve">при погашении инвестиционных паев </w:t>
      </w:r>
      <w:r w:rsidR="008759D8" w:rsidRPr="00FE38CB">
        <w:rPr>
          <w:rFonts w:ascii="Times New Roman" w:hAnsi="Times New Roman" w:cs="Times New Roman"/>
          <w:sz w:val="22"/>
          <w:szCs w:val="22"/>
        </w:rPr>
        <w:t xml:space="preserve">осуществляется </w:t>
      </w:r>
      <w:r w:rsidR="0027340B" w:rsidRPr="00FE38CB">
        <w:rPr>
          <w:rFonts w:ascii="Times New Roman" w:hAnsi="Times New Roman" w:cs="Times New Roman"/>
          <w:sz w:val="22"/>
          <w:szCs w:val="22"/>
        </w:rPr>
        <w:t>путем ее перечисления на банковский счет лица, которому были погашены инвестиционные паи. В случае если учет прав на погашенные инвестиционные паи осуществлялся на лицевом счете</w:t>
      </w:r>
      <w:r w:rsidR="001A0B1B" w:rsidRPr="00FE38CB">
        <w:rPr>
          <w:rFonts w:ascii="Times New Roman" w:hAnsi="Times New Roman" w:cs="Times New Roman"/>
          <w:sz w:val="22"/>
          <w:szCs w:val="22"/>
        </w:rPr>
        <w:t>,</w:t>
      </w:r>
      <w:r w:rsidR="0027340B" w:rsidRPr="00FE38CB">
        <w:rPr>
          <w:rFonts w:ascii="Times New Roman" w:hAnsi="Times New Roman" w:cs="Times New Roman"/>
          <w:sz w:val="22"/>
          <w:szCs w:val="22"/>
        </w:rPr>
        <w:t xml:space="preserve"> </w:t>
      </w:r>
      <w:r w:rsidR="001A0B1B" w:rsidRPr="00FE38CB">
        <w:rPr>
          <w:rFonts w:ascii="Times New Roman" w:hAnsi="Times New Roman" w:cs="Times New Roman"/>
          <w:sz w:val="22"/>
          <w:szCs w:val="22"/>
        </w:rPr>
        <w:t xml:space="preserve">открытом </w:t>
      </w:r>
      <w:r w:rsidR="0027340B" w:rsidRPr="00FE38CB">
        <w:rPr>
          <w:rFonts w:ascii="Times New Roman" w:hAnsi="Times New Roman" w:cs="Times New Roman"/>
          <w:sz w:val="22"/>
          <w:szCs w:val="22"/>
        </w:rPr>
        <w:t>номинально</w:t>
      </w:r>
      <w:r w:rsidR="001A0B1B" w:rsidRPr="00FE38CB">
        <w:rPr>
          <w:rFonts w:ascii="Times New Roman" w:hAnsi="Times New Roman" w:cs="Times New Roman"/>
          <w:sz w:val="22"/>
          <w:szCs w:val="22"/>
        </w:rPr>
        <w:t>му</w:t>
      </w:r>
      <w:r w:rsidR="0027340B" w:rsidRPr="00FE38CB">
        <w:rPr>
          <w:rFonts w:ascii="Times New Roman" w:hAnsi="Times New Roman" w:cs="Times New Roman"/>
          <w:sz w:val="22"/>
          <w:szCs w:val="22"/>
        </w:rPr>
        <w:t xml:space="preserve"> держател</w:t>
      </w:r>
      <w:r w:rsidR="001A0B1B" w:rsidRPr="00FE38CB">
        <w:rPr>
          <w:rFonts w:ascii="Times New Roman" w:hAnsi="Times New Roman" w:cs="Times New Roman"/>
          <w:sz w:val="22"/>
          <w:szCs w:val="22"/>
        </w:rPr>
        <w:t>ю</w:t>
      </w:r>
      <w:r w:rsidR="0027340B" w:rsidRPr="00FE38CB">
        <w:rPr>
          <w:rFonts w:ascii="Times New Roman" w:hAnsi="Times New Roman" w:cs="Times New Roman"/>
          <w:sz w:val="22"/>
          <w:szCs w:val="22"/>
        </w:rPr>
        <w:t>, выплата денежной компенсации может также осуществляться путем ее перечисления на специальный депозитарный счет этого номинального держателя.</w:t>
      </w:r>
    </w:p>
    <w:p w:rsidR="008759D8" w:rsidRPr="00FE38CB" w:rsidRDefault="005E5DF4" w:rsidP="008759D8">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8</w:t>
      </w:r>
      <w:r w:rsidR="00247258">
        <w:rPr>
          <w:rFonts w:ascii="Times New Roman" w:hAnsi="Times New Roman" w:cs="Times New Roman"/>
          <w:sz w:val="22"/>
          <w:szCs w:val="22"/>
        </w:rPr>
        <w:t>0</w:t>
      </w:r>
      <w:r w:rsidR="008759D8" w:rsidRPr="00FE38CB">
        <w:rPr>
          <w:rFonts w:ascii="Times New Roman" w:hAnsi="Times New Roman" w:cs="Times New Roman"/>
          <w:sz w:val="22"/>
          <w:szCs w:val="22"/>
        </w:rPr>
        <w:t>. Выплата денежной компенсации осуществляется в течение 10</w:t>
      </w:r>
      <w:r w:rsidR="00247258">
        <w:rPr>
          <w:rFonts w:ascii="Times New Roman" w:hAnsi="Times New Roman" w:cs="Times New Roman"/>
          <w:sz w:val="22"/>
          <w:szCs w:val="22"/>
        </w:rPr>
        <w:t xml:space="preserve"> (десяти)</w:t>
      </w:r>
      <w:r w:rsidR="008759D8" w:rsidRPr="00FE38CB">
        <w:rPr>
          <w:rFonts w:ascii="Times New Roman" w:hAnsi="Times New Roman" w:cs="Times New Roman"/>
          <w:sz w:val="22"/>
          <w:szCs w:val="22"/>
        </w:rPr>
        <w:t xml:space="preserve"> рабочих дней со</w:t>
      </w:r>
      <w:r w:rsidR="00A26CBD" w:rsidRPr="00FE38CB">
        <w:rPr>
          <w:rFonts w:ascii="Times New Roman" w:hAnsi="Times New Roman" w:cs="Times New Roman"/>
          <w:sz w:val="22"/>
          <w:szCs w:val="22"/>
        </w:rPr>
        <w:t xml:space="preserve"> </w:t>
      </w:r>
      <w:r w:rsidR="008759D8" w:rsidRPr="00FE38CB">
        <w:rPr>
          <w:rFonts w:ascii="Times New Roman" w:hAnsi="Times New Roman" w:cs="Times New Roman"/>
          <w:sz w:val="22"/>
          <w:szCs w:val="22"/>
        </w:rPr>
        <w:t>дня</w:t>
      </w:r>
      <w:r w:rsidR="001A0B1B" w:rsidRPr="00FE38CB">
        <w:rPr>
          <w:rFonts w:ascii="Times New Roman" w:hAnsi="Times New Roman" w:cs="Times New Roman"/>
          <w:sz w:val="22"/>
          <w:szCs w:val="22"/>
        </w:rPr>
        <w:t xml:space="preserve"> </w:t>
      </w:r>
      <w:r w:rsidR="008759D8" w:rsidRPr="00FE38CB">
        <w:rPr>
          <w:rFonts w:ascii="Times New Roman" w:hAnsi="Times New Roman" w:cs="Times New Roman"/>
          <w:sz w:val="22"/>
          <w:szCs w:val="22"/>
        </w:rPr>
        <w:t>погашения инвестиционных паев, за исключением случаев погашения инвестиционных паев при прекращении фонда.</w:t>
      </w:r>
    </w:p>
    <w:p w:rsidR="00AB054D" w:rsidRPr="00FE38CB" w:rsidRDefault="00AB054D" w:rsidP="008759D8">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 xml:space="preserve">В случае отсутствия у управляющей компании сведений о реквизитах банковского счета, на который должна быть перечислена сумма денежной компенсации в связи с погашением инвестиционных паев, ее выплата осуществляется в срок, не превышающий 5 </w:t>
      </w:r>
      <w:r w:rsidR="00247258">
        <w:rPr>
          <w:rFonts w:ascii="Times New Roman" w:hAnsi="Times New Roman" w:cs="Times New Roman"/>
          <w:sz w:val="22"/>
          <w:szCs w:val="22"/>
        </w:rPr>
        <w:t xml:space="preserve">(пяти) </w:t>
      </w:r>
      <w:r w:rsidRPr="00FE38CB">
        <w:rPr>
          <w:rFonts w:ascii="Times New Roman" w:hAnsi="Times New Roman" w:cs="Times New Roman"/>
          <w:sz w:val="22"/>
          <w:szCs w:val="22"/>
        </w:rPr>
        <w:t>рабочих дней со дня получения управляющей компанией сведений об указанных реквизитах банковского счета.</w:t>
      </w:r>
    </w:p>
    <w:p w:rsidR="008759D8" w:rsidRPr="00FE38CB" w:rsidRDefault="005E5DF4" w:rsidP="008759D8">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8</w:t>
      </w:r>
      <w:r w:rsidR="00247258">
        <w:rPr>
          <w:rFonts w:ascii="Times New Roman" w:hAnsi="Times New Roman" w:cs="Times New Roman"/>
          <w:sz w:val="22"/>
          <w:szCs w:val="22"/>
        </w:rPr>
        <w:t>1</w:t>
      </w:r>
      <w:r w:rsidR="008759D8" w:rsidRPr="00FE38CB">
        <w:rPr>
          <w:rFonts w:ascii="Times New Roman" w:hAnsi="Times New Roman" w:cs="Times New Roman"/>
          <w:sz w:val="22"/>
          <w:szCs w:val="22"/>
        </w:rPr>
        <w:t>. Обязанность по выплате денежной компенсац</w:t>
      </w:r>
      <w:r w:rsidR="0027340B" w:rsidRPr="00FE38CB">
        <w:rPr>
          <w:rFonts w:ascii="Times New Roman" w:hAnsi="Times New Roman" w:cs="Times New Roman"/>
          <w:sz w:val="22"/>
          <w:szCs w:val="22"/>
        </w:rPr>
        <w:t xml:space="preserve">ии считается исполненной со дня </w:t>
      </w:r>
      <w:r w:rsidR="008759D8" w:rsidRPr="00FE38CB">
        <w:rPr>
          <w:rFonts w:ascii="Times New Roman" w:hAnsi="Times New Roman" w:cs="Times New Roman"/>
          <w:sz w:val="22"/>
          <w:szCs w:val="22"/>
        </w:rPr>
        <w:t>списания соответствующей суммы денежных средств с банковского счета, открытого для расчетов по операциям, связанным с доверительным управлением фондом, для целей выплаты денежной компенсации в соответствии с порядком, установленным настоящими Правилами</w:t>
      </w:r>
      <w:r w:rsidR="0027340B" w:rsidRPr="00FE38CB">
        <w:rPr>
          <w:rFonts w:ascii="Times New Roman" w:hAnsi="Times New Roman" w:cs="Times New Roman"/>
          <w:sz w:val="22"/>
          <w:szCs w:val="22"/>
        </w:rPr>
        <w:t>.</w:t>
      </w:r>
    </w:p>
    <w:p w:rsidR="00E45DE5" w:rsidRDefault="00E45DE5" w:rsidP="00AB054D">
      <w:pPr>
        <w:widowControl w:val="0"/>
        <w:autoSpaceDE w:val="0"/>
        <w:autoSpaceDN w:val="0"/>
        <w:adjustRightInd w:val="0"/>
        <w:spacing w:after="0" w:line="240" w:lineRule="auto"/>
        <w:jc w:val="center"/>
        <w:rPr>
          <w:rFonts w:ascii="Times New Roman" w:hAnsi="Times New Roman"/>
        </w:rPr>
      </w:pPr>
    </w:p>
    <w:p w:rsidR="00247258" w:rsidRPr="000708FD" w:rsidRDefault="00247258" w:rsidP="00247258">
      <w:pPr>
        <w:pStyle w:val="ConsPlusNormal"/>
        <w:ind w:firstLine="0"/>
        <w:jc w:val="center"/>
        <w:rPr>
          <w:rFonts w:ascii="Times New Roman" w:hAnsi="Times New Roman" w:cs="Times New Roman"/>
          <w:sz w:val="22"/>
          <w:szCs w:val="22"/>
        </w:rPr>
      </w:pPr>
      <w:r w:rsidRPr="000708FD">
        <w:rPr>
          <w:rFonts w:ascii="Times New Roman" w:hAnsi="Times New Roman" w:cs="Times New Roman"/>
          <w:sz w:val="22"/>
          <w:szCs w:val="22"/>
        </w:rPr>
        <w:t>V</w:t>
      </w:r>
      <w:r w:rsidR="001D16E1">
        <w:rPr>
          <w:rFonts w:ascii="Times New Roman" w:hAnsi="Times New Roman" w:cs="Times New Roman"/>
          <w:sz w:val="22"/>
          <w:szCs w:val="22"/>
          <w:lang w:val="en-US"/>
        </w:rPr>
        <w:t>I</w:t>
      </w:r>
      <w:r w:rsidRPr="000708FD">
        <w:rPr>
          <w:rFonts w:ascii="Times New Roman" w:hAnsi="Times New Roman" w:cs="Times New Roman"/>
          <w:sz w:val="22"/>
          <w:szCs w:val="22"/>
        </w:rPr>
        <w:t>I</w:t>
      </w:r>
      <w:r w:rsidR="005B787A">
        <w:rPr>
          <w:rFonts w:ascii="Times New Roman" w:hAnsi="Times New Roman" w:cs="Times New Roman"/>
          <w:sz w:val="22"/>
          <w:szCs w:val="22"/>
        </w:rPr>
        <w:t>.</w:t>
      </w:r>
      <w:r w:rsidRPr="000708FD">
        <w:rPr>
          <w:rFonts w:ascii="Times New Roman" w:hAnsi="Times New Roman" w:cs="Times New Roman"/>
          <w:sz w:val="22"/>
          <w:szCs w:val="22"/>
        </w:rPr>
        <w:t xml:space="preserve"> Обмен инвестиционных паев на основании решения управляющей</w:t>
      </w:r>
    </w:p>
    <w:p w:rsidR="00247258" w:rsidRDefault="00247258" w:rsidP="00247258">
      <w:pPr>
        <w:pStyle w:val="ConsPlusNormal"/>
        <w:ind w:firstLine="0"/>
        <w:jc w:val="center"/>
        <w:rPr>
          <w:rFonts w:ascii="Times New Roman" w:hAnsi="Times New Roman" w:cs="Times New Roman"/>
          <w:sz w:val="22"/>
          <w:szCs w:val="22"/>
        </w:rPr>
      </w:pPr>
      <w:r w:rsidRPr="000708FD">
        <w:rPr>
          <w:rFonts w:ascii="Times New Roman" w:hAnsi="Times New Roman" w:cs="Times New Roman"/>
          <w:sz w:val="22"/>
          <w:szCs w:val="22"/>
        </w:rPr>
        <w:t xml:space="preserve">компании </w:t>
      </w:r>
    </w:p>
    <w:p w:rsidR="00247258" w:rsidRPr="000708FD" w:rsidRDefault="00247258" w:rsidP="00247258">
      <w:pPr>
        <w:pStyle w:val="ConsPlusNormal"/>
        <w:ind w:firstLine="0"/>
        <w:jc w:val="center"/>
        <w:rPr>
          <w:rFonts w:ascii="Times New Roman" w:hAnsi="Times New Roman" w:cs="Times New Roman"/>
          <w:sz w:val="22"/>
          <w:szCs w:val="22"/>
        </w:rPr>
      </w:pPr>
    </w:p>
    <w:p w:rsidR="00247258" w:rsidRPr="000708FD" w:rsidRDefault="00247258" w:rsidP="00247258">
      <w:pPr>
        <w:pStyle w:val="ConsPlusNormal"/>
        <w:ind w:firstLine="540"/>
        <w:jc w:val="both"/>
        <w:rPr>
          <w:rFonts w:ascii="Times New Roman" w:hAnsi="Times New Roman" w:cs="Times New Roman"/>
          <w:sz w:val="22"/>
          <w:szCs w:val="22"/>
        </w:rPr>
      </w:pPr>
      <w:r w:rsidRPr="000708FD">
        <w:rPr>
          <w:rFonts w:ascii="Times New Roman" w:hAnsi="Times New Roman" w:cs="Times New Roman"/>
          <w:sz w:val="22"/>
          <w:szCs w:val="22"/>
        </w:rPr>
        <w:t>8</w:t>
      </w:r>
      <w:r>
        <w:rPr>
          <w:rFonts w:ascii="Times New Roman" w:hAnsi="Times New Roman" w:cs="Times New Roman"/>
          <w:sz w:val="22"/>
          <w:szCs w:val="22"/>
        </w:rPr>
        <w:t>2.</w:t>
      </w:r>
      <w:r w:rsidRPr="000708FD">
        <w:rPr>
          <w:rFonts w:ascii="Times New Roman" w:hAnsi="Times New Roman" w:cs="Times New Roman"/>
          <w:sz w:val="22"/>
          <w:szCs w:val="22"/>
        </w:rPr>
        <w:t xml:space="preserve"> Обмен инвестиционных паев на основании решения управляющей компании осуществляется без заявления владельцами инвестиционных паев требований об их обмене путем конвертации инвестиционных паев в инвестиционные паи другого открытого паевого инвестиционного фонда (далее – фонд, к которому осуществляется присоединение).</w:t>
      </w:r>
    </w:p>
    <w:p w:rsidR="00247258" w:rsidRPr="000708FD" w:rsidRDefault="00247258" w:rsidP="00247258">
      <w:pPr>
        <w:pStyle w:val="ConsPlusNormal"/>
        <w:ind w:firstLine="540"/>
        <w:jc w:val="both"/>
        <w:rPr>
          <w:rFonts w:ascii="Times New Roman" w:hAnsi="Times New Roman" w:cs="Times New Roman"/>
          <w:sz w:val="22"/>
          <w:szCs w:val="22"/>
        </w:rPr>
      </w:pPr>
      <w:r w:rsidRPr="000708FD">
        <w:rPr>
          <w:rFonts w:ascii="Times New Roman" w:hAnsi="Times New Roman" w:cs="Times New Roman"/>
          <w:sz w:val="22"/>
          <w:szCs w:val="22"/>
        </w:rPr>
        <w:t>Решение об обмене инвестиционных паев на инвестиционные паи фонда, к которому осуществляется присоединение, не может быть принято управляющей компанией в случае, если право управляющей компании на распоряжение имуществом, составляющим фонд (какой-либо частью такого имущества), ограничено в соответствии с требованиями нормативных правовых актов, решениями федеральных органов исполнительной власти</w:t>
      </w:r>
      <w:r w:rsidRPr="00E74D82">
        <w:rPr>
          <w:rFonts w:ascii="Times New Roman" w:hAnsi="Times New Roman" w:cs="Times New Roman"/>
        </w:rPr>
        <w:t xml:space="preserve">, </w:t>
      </w:r>
      <w:r w:rsidRPr="001D16E1">
        <w:rPr>
          <w:rFonts w:ascii="Times New Roman" w:hAnsi="Times New Roman" w:cs="Times New Roman"/>
          <w:sz w:val="22"/>
          <w:szCs w:val="22"/>
        </w:rPr>
        <w:t>Банка России</w:t>
      </w:r>
      <w:r w:rsidRPr="000708FD">
        <w:rPr>
          <w:rFonts w:ascii="Times New Roman" w:hAnsi="Times New Roman" w:cs="Times New Roman"/>
          <w:sz w:val="22"/>
          <w:szCs w:val="22"/>
        </w:rPr>
        <w:t xml:space="preserve"> или решением суда. Управляющая компания отменяет указанное решение, если в период после принятия управляющей компанией такого решения и до приостановления приема заявок на приобретение</w:t>
      </w:r>
      <w:r>
        <w:rPr>
          <w:rFonts w:ascii="Times New Roman" w:hAnsi="Times New Roman" w:cs="Times New Roman"/>
          <w:sz w:val="22"/>
          <w:szCs w:val="22"/>
        </w:rPr>
        <w:t xml:space="preserve"> и</w:t>
      </w:r>
      <w:r w:rsidRPr="000708FD">
        <w:rPr>
          <w:rFonts w:ascii="Times New Roman" w:hAnsi="Times New Roman" w:cs="Times New Roman"/>
          <w:sz w:val="22"/>
          <w:szCs w:val="22"/>
        </w:rPr>
        <w:t xml:space="preserve"> погашение инвестиционных паев, указанного в пункте 8</w:t>
      </w:r>
      <w:r>
        <w:rPr>
          <w:rFonts w:ascii="Times New Roman" w:hAnsi="Times New Roman" w:cs="Times New Roman"/>
          <w:sz w:val="22"/>
          <w:szCs w:val="22"/>
        </w:rPr>
        <w:t>4</w:t>
      </w:r>
      <w:r w:rsidRPr="000708FD">
        <w:rPr>
          <w:rFonts w:ascii="Times New Roman" w:hAnsi="Times New Roman" w:cs="Times New Roman"/>
          <w:sz w:val="22"/>
          <w:szCs w:val="22"/>
        </w:rPr>
        <w:t xml:space="preserve"> настоящих Правил, право управляющей компании на распоряжение имуществом, составляющим фонд (какой-либо частью такого имущества), было ограничено в соответствии с требованиями  нормативных правовых актов, решениями  федеральных органов исполнительной власти</w:t>
      </w:r>
      <w:r w:rsidRPr="00E74D82">
        <w:rPr>
          <w:rFonts w:ascii="Times New Roman" w:hAnsi="Times New Roman" w:cs="Times New Roman"/>
        </w:rPr>
        <w:t xml:space="preserve">, </w:t>
      </w:r>
      <w:r w:rsidRPr="001D16E1">
        <w:rPr>
          <w:rFonts w:ascii="Times New Roman" w:hAnsi="Times New Roman" w:cs="Times New Roman"/>
          <w:sz w:val="22"/>
          <w:szCs w:val="22"/>
        </w:rPr>
        <w:t>Банка России</w:t>
      </w:r>
      <w:r w:rsidRPr="00D86E04">
        <w:rPr>
          <w:rFonts w:ascii="Times New Roman" w:hAnsi="Times New Roman"/>
        </w:rPr>
        <w:t xml:space="preserve"> </w:t>
      </w:r>
      <w:r w:rsidRPr="000708FD">
        <w:rPr>
          <w:rFonts w:ascii="Times New Roman" w:hAnsi="Times New Roman" w:cs="Times New Roman"/>
          <w:sz w:val="22"/>
          <w:szCs w:val="22"/>
        </w:rPr>
        <w:t>или решением суда.</w:t>
      </w:r>
    </w:p>
    <w:p w:rsidR="00247258" w:rsidRPr="000708FD" w:rsidRDefault="00247258" w:rsidP="00247258">
      <w:pPr>
        <w:pStyle w:val="ConsPlusNormal"/>
        <w:ind w:firstLine="540"/>
        <w:jc w:val="both"/>
        <w:rPr>
          <w:rFonts w:ascii="Times New Roman" w:hAnsi="Times New Roman" w:cs="Times New Roman"/>
          <w:sz w:val="22"/>
          <w:szCs w:val="22"/>
        </w:rPr>
      </w:pPr>
      <w:r w:rsidRPr="000708FD">
        <w:rPr>
          <w:rFonts w:ascii="Times New Roman" w:hAnsi="Times New Roman" w:cs="Times New Roman"/>
          <w:sz w:val="22"/>
          <w:szCs w:val="22"/>
        </w:rPr>
        <w:t xml:space="preserve">Информацию об отмене указанного решения управляющая компания раскрывает в соответствии с </w:t>
      </w:r>
      <w:r w:rsidRPr="00DF636D">
        <w:rPr>
          <w:rFonts w:ascii="Times New Roman" w:hAnsi="Times New Roman" w:cs="Times New Roman"/>
          <w:sz w:val="22"/>
          <w:szCs w:val="22"/>
        </w:rPr>
        <w:t xml:space="preserve">пунктом </w:t>
      </w:r>
      <w:r>
        <w:rPr>
          <w:rFonts w:ascii="Times New Roman" w:hAnsi="Times New Roman" w:cs="Times New Roman"/>
          <w:sz w:val="22"/>
          <w:szCs w:val="22"/>
        </w:rPr>
        <w:t>101</w:t>
      </w:r>
      <w:r w:rsidRPr="000708FD">
        <w:rPr>
          <w:rFonts w:ascii="Times New Roman" w:hAnsi="Times New Roman" w:cs="Times New Roman"/>
          <w:sz w:val="22"/>
          <w:szCs w:val="22"/>
        </w:rPr>
        <w:t xml:space="preserve"> настоящих Правил.</w:t>
      </w:r>
    </w:p>
    <w:p w:rsidR="00247258" w:rsidRPr="000708FD" w:rsidRDefault="00247258" w:rsidP="00247258">
      <w:pPr>
        <w:pStyle w:val="ConsPlusNormal"/>
        <w:ind w:firstLine="540"/>
        <w:jc w:val="both"/>
        <w:rPr>
          <w:rFonts w:ascii="Times New Roman" w:hAnsi="Times New Roman" w:cs="Times New Roman"/>
          <w:sz w:val="22"/>
          <w:szCs w:val="22"/>
        </w:rPr>
      </w:pPr>
      <w:r w:rsidRPr="000708FD">
        <w:rPr>
          <w:rFonts w:ascii="Times New Roman" w:hAnsi="Times New Roman" w:cs="Times New Roman"/>
          <w:sz w:val="22"/>
          <w:szCs w:val="22"/>
        </w:rPr>
        <w:t>8</w:t>
      </w:r>
      <w:r>
        <w:rPr>
          <w:rFonts w:ascii="Times New Roman" w:hAnsi="Times New Roman" w:cs="Times New Roman"/>
          <w:sz w:val="22"/>
          <w:szCs w:val="22"/>
        </w:rPr>
        <w:t>3.</w:t>
      </w:r>
      <w:r w:rsidRPr="000708FD">
        <w:rPr>
          <w:rFonts w:ascii="Times New Roman" w:hAnsi="Times New Roman" w:cs="Times New Roman"/>
          <w:sz w:val="22"/>
          <w:szCs w:val="22"/>
        </w:rPr>
        <w:t xml:space="preserve"> Обмен инвестиционных паев на основании решения управляющей компании может осуществляться только при условии раскрытия управляющей компанией информации о принятии соответствующего решения.</w:t>
      </w:r>
    </w:p>
    <w:p w:rsidR="00247258" w:rsidRPr="000708FD" w:rsidRDefault="00247258" w:rsidP="00247258">
      <w:pPr>
        <w:pStyle w:val="ConsPlusNormal"/>
        <w:ind w:firstLine="540"/>
        <w:jc w:val="both"/>
        <w:rPr>
          <w:rFonts w:ascii="Times New Roman" w:hAnsi="Times New Roman" w:cs="Times New Roman"/>
          <w:sz w:val="22"/>
          <w:szCs w:val="22"/>
        </w:rPr>
      </w:pPr>
      <w:r w:rsidRPr="000708FD">
        <w:rPr>
          <w:rFonts w:ascii="Times New Roman" w:hAnsi="Times New Roman" w:cs="Times New Roman"/>
          <w:sz w:val="22"/>
          <w:szCs w:val="22"/>
        </w:rPr>
        <w:t>8</w:t>
      </w:r>
      <w:r>
        <w:rPr>
          <w:rFonts w:ascii="Times New Roman" w:hAnsi="Times New Roman" w:cs="Times New Roman"/>
          <w:sz w:val="22"/>
          <w:szCs w:val="22"/>
        </w:rPr>
        <w:t>4</w:t>
      </w:r>
      <w:r w:rsidRPr="000708FD">
        <w:rPr>
          <w:rFonts w:ascii="Times New Roman" w:hAnsi="Times New Roman" w:cs="Times New Roman"/>
          <w:sz w:val="22"/>
          <w:szCs w:val="22"/>
        </w:rPr>
        <w:t>. Прием заявок на приобретение</w:t>
      </w:r>
      <w:r>
        <w:rPr>
          <w:rFonts w:ascii="Times New Roman" w:hAnsi="Times New Roman" w:cs="Times New Roman"/>
          <w:sz w:val="22"/>
          <w:szCs w:val="22"/>
        </w:rPr>
        <w:t xml:space="preserve"> и </w:t>
      </w:r>
      <w:r w:rsidRPr="000708FD">
        <w:rPr>
          <w:rFonts w:ascii="Times New Roman" w:hAnsi="Times New Roman" w:cs="Times New Roman"/>
          <w:sz w:val="22"/>
          <w:szCs w:val="22"/>
        </w:rPr>
        <w:t>погашение инвестиционных паев</w:t>
      </w:r>
      <w:r w:rsidR="009F33BB">
        <w:rPr>
          <w:rFonts w:ascii="Times New Roman" w:hAnsi="Times New Roman" w:cs="Times New Roman"/>
          <w:sz w:val="22"/>
          <w:szCs w:val="22"/>
        </w:rPr>
        <w:t xml:space="preserve"> </w:t>
      </w:r>
      <w:r w:rsidRPr="000708FD">
        <w:rPr>
          <w:rFonts w:ascii="Times New Roman" w:hAnsi="Times New Roman" w:cs="Times New Roman"/>
          <w:sz w:val="22"/>
          <w:szCs w:val="22"/>
        </w:rPr>
        <w:t>приостанавливается по истечении 30 дней со дня раскрытия управляющей компанией информации о принятии решения, предусмотренного пунктом 8</w:t>
      </w:r>
      <w:r>
        <w:rPr>
          <w:rFonts w:ascii="Times New Roman" w:hAnsi="Times New Roman" w:cs="Times New Roman"/>
          <w:sz w:val="22"/>
          <w:szCs w:val="22"/>
        </w:rPr>
        <w:t>2</w:t>
      </w:r>
      <w:r w:rsidRPr="000708FD">
        <w:rPr>
          <w:rFonts w:ascii="Times New Roman" w:hAnsi="Times New Roman" w:cs="Times New Roman"/>
          <w:sz w:val="22"/>
          <w:szCs w:val="22"/>
        </w:rPr>
        <w:t xml:space="preserve"> настоящих Правил.</w:t>
      </w:r>
    </w:p>
    <w:p w:rsidR="00247258" w:rsidRPr="000708FD" w:rsidRDefault="00247258" w:rsidP="00247258">
      <w:pPr>
        <w:pStyle w:val="ConsPlusNormal"/>
        <w:ind w:firstLine="540"/>
        <w:jc w:val="both"/>
        <w:rPr>
          <w:rFonts w:ascii="Times New Roman" w:hAnsi="Times New Roman" w:cs="Times New Roman"/>
          <w:sz w:val="22"/>
          <w:szCs w:val="22"/>
        </w:rPr>
      </w:pPr>
      <w:r w:rsidRPr="000708FD">
        <w:rPr>
          <w:rFonts w:ascii="Times New Roman" w:hAnsi="Times New Roman" w:cs="Times New Roman"/>
          <w:sz w:val="22"/>
          <w:szCs w:val="22"/>
        </w:rPr>
        <w:t>8</w:t>
      </w:r>
      <w:r>
        <w:rPr>
          <w:rFonts w:ascii="Times New Roman" w:hAnsi="Times New Roman" w:cs="Times New Roman"/>
          <w:sz w:val="22"/>
          <w:szCs w:val="22"/>
        </w:rPr>
        <w:t>5</w:t>
      </w:r>
      <w:r w:rsidRPr="000708FD">
        <w:rPr>
          <w:rFonts w:ascii="Times New Roman" w:hAnsi="Times New Roman" w:cs="Times New Roman"/>
          <w:sz w:val="22"/>
          <w:szCs w:val="22"/>
        </w:rPr>
        <w:t>. Управляющая компания обязана не позднее 3</w:t>
      </w:r>
      <w:r>
        <w:rPr>
          <w:rFonts w:ascii="Times New Roman" w:hAnsi="Times New Roman" w:cs="Times New Roman"/>
          <w:sz w:val="22"/>
          <w:szCs w:val="22"/>
        </w:rPr>
        <w:t xml:space="preserve"> (трех)</w:t>
      </w:r>
      <w:r w:rsidRPr="000708FD">
        <w:rPr>
          <w:rFonts w:ascii="Times New Roman" w:hAnsi="Times New Roman" w:cs="Times New Roman"/>
          <w:sz w:val="22"/>
          <w:szCs w:val="22"/>
        </w:rPr>
        <w:t xml:space="preserve"> рабочих дней со дня, следующего за днем приостановления приема заявок на приобретение</w:t>
      </w:r>
      <w:r>
        <w:rPr>
          <w:rFonts w:ascii="Times New Roman" w:hAnsi="Times New Roman" w:cs="Times New Roman"/>
          <w:sz w:val="22"/>
          <w:szCs w:val="22"/>
        </w:rPr>
        <w:t xml:space="preserve"> и </w:t>
      </w:r>
      <w:r w:rsidRPr="000708FD">
        <w:rPr>
          <w:rFonts w:ascii="Times New Roman" w:hAnsi="Times New Roman" w:cs="Times New Roman"/>
          <w:sz w:val="22"/>
          <w:szCs w:val="22"/>
        </w:rPr>
        <w:t>погашение инвестиционных паев, указанного в пункте 8</w:t>
      </w:r>
      <w:r>
        <w:rPr>
          <w:rFonts w:ascii="Times New Roman" w:hAnsi="Times New Roman" w:cs="Times New Roman"/>
          <w:sz w:val="22"/>
          <w:szCs w:val="22"/>
        </w:rPr>
        <w:t>4</w:t>
      </w:r>
      <w:r w:rsidRPr="000708FD">
        <w:rPr>
          <w:rFonts w:ascii="Times New Roman" w:hAnsi="Times New Roman" w:cs="Times New Roman"/>
          <w:sz w:val="22"/>
          <w:szCs w:val="22"/>
        </w:rPr>
        <w:t xml:space="preserve"> настоящих Правил, осуществить объединение имущества, составляющего фонд, и имущества, составляющего фонд, к которому осуществляется присоединение.</w:t>
      </w:r>
    </w:p>
    <w:p w:rsidR="00247258" w:rsidRPr="000708FD" w:rsidRDefault="00247258" w:rsidP="00247258">
      <w:pPr>
        <w:pStyle w:val="ConsPlusNormal"/>
        <w:ind w:firstLine="540"/>
        <w:jc w:val="both"/>
        <w:rPr>
          <w:rFonts w:ascii="Times New Roman" w:hAnsi="Times New Roman" w:cs="Times New Roman"/>
          <w:sz w:val="22"/>
          <w:szCs w:val="22"/>
        </w:rPr>
      </w:pPr>
      <w:r w:rsidRPr="000708FD">
        <w:rPr>
          <w:rFonts w:ascii="Times New Roman" w:hAnsi="Times New Roman" w:cs="Times New Roman"/>
          <w:sz w:val="22"/>
          <w:szCs w:val="22"/>
        </w:rPr>
        <w:t>В случае если в течение указанного срока право управляющей компании на распоряжение имуществом, составляющим фонд (какой-либо частью  такого имущества), было ограничено в соответствии с требованиями нормативных правовых актов, решениями федеральных органов исполнительной власти</w:t>
      </w:r>
      <w:r w:rsidRPr="00E74D82">
        <w:rPr>
          <w:rFonts w:ascii="Times New Roman" w:hAnsi="Times New Roman" w:cs="Times New Roman"/>
        </w:rPr>
        <w:t xml:space="preserve">, </w:t>
      </w:r>
      <w:r w:rsidRPr="001D16E1">
        <w:rPr>
          <w:rFonts w:ascii="Times New Roman" w:hAnsi="Times New Roman" w:cs="Times New Roman"/>
          <w:sz w:val="22"/>
          <w:szCs w:val="22"/>
        </w:rPr>
        <w:t>Банка России</w:t>
      </w:r>
      <w:r w:rsidRPr="000708FD">
        <w:rPr>
          <w:rFonts w:ascii="Times New Roman" w:hAnsi="Times New Roman" w:cs="Times New Roman"/>
          <w:sz w:val="22"/>
          <w:szCs w:val="22"/>
        </w:rPr>
        <w:t xml:space="preserve"> или решением суда, управляющая компания не вправе объединять имущество фонда с имуществом фонда, к которому осуществляется  присоединение, до </w:t>
      </w:r>
      <w:r>
        <w:rPr>
          <w:rFonts w:ascii="Times New Roman" w:hAnsi="Times New Roman" w:cs="Times New Roman"/>
          <w:sz w:val="22"/>
          <w:szCs w:val="22"/>
        </w:rPr>
        <w:t xml:space="preserve">дня </w:t>
      </w:r>
      <w:r w:rsidRPr="000708FD">
        <w:rPr>
          <w:rFonts w:ascii="Times New Roman" w:hAnsi="Times New Roman" w:cs="Times New Roman"/>
          <w:sz w:val="22"/>
          <w:szCs w:val="22"/>
        </w:rPr>
        <w:t>снятия указанного ограничения. При этом течение указанного срока приостанавливается до</w:t>
      </w:r>
      <w:r>
        <w:rPr>
          <w:rFonts w:ascii="Times New Roman" w:hAnsi="Times New Roman" w:cs="Times New Roman"/>
          <w:sz w:val="22"/>
          <w:szCs w:val="22"/>
        </w:rPr>
        <w:t xml:space="preserve"> дня</w:t>
      </w:r>
      <w:r w:rsidRPr="000708FD">
        <w:rPr>
          <w:rFonts w:ascii="Times New Roman" w:hAnsi="Times New Roman" w:cs="Times New Roman"/>
          <w:sz w:val="22"/>
          <w:szCs w:val="22"/>
        </w:rPr>
        <w:t xml:space="preserve"> снятия такого ограничения.</w:t>
      </w:r>
    </w:p>
    <w:p w:rsidR="00247258" w:rsidRPr="000708FD" w:rsidRDefault="00247258" w:rsidP="00247258">
      <w:pPr>
        <w:pStyle w:val="ConsPlusNormal"/>
        <w:ind w:firstLine="540"/>
        <w:jc w:val="both"/>
        <w:rPr>
          <w:rFonts w:ascii="Times New Roman" w:hAnsi="Times New Roman" w:cs="Times New Roman"/>
          <w:sz w:val="22"/>
          <w:szCs w:val="22"/>
        </w:rPr>
      </w:pPr>
      <w:r w:rsidRPr="000708FD">
        <w:rPr>
          <w:rFonts w:ascii="Times New Roman" w:hAnsi="Times New Roman" w:cs="Times New Roman"/>
          <w:sz w:val="22"/>
          <w:szCs w:val="22"/>
        </w:rPr>
        <w:t>После окончания объединения имущества фонда и имущества фонда, к которому осуществляется присоединение, обязанности, возникшие в связи с доверительным управлением имуществом фонда, подлежат исполнению за счет имущества фонда, к которому осуществляется присоединение.</w:t>
      </w:r>
    </w:p>
    <w:p w:rsidR="00247258" w:rsidRPr="000708FD" w:rsidRDefault="00247258" w:rsidP="00247258">
      <w:pPr>
        <w:pStyle w:val="ConsPlusNormal"/>
        <w:ind w:firstLine="540"/>
        <w:jc w:val="both"/>
        <w:rPr>
          <w:rFonts w:ascii="Times New Roman" w:hAnsi="Times New Roman" w:cs="Times New Roman"/>
          <w:sz w:val="22"/>
          <w:szCs w:val="22"/>
        </w:rPr>
      </w:pPr>
      <w:r w:rsidRPr="000708FD">
        <w:rPr>
          <w:rFonts w:ascii="Times New Roman" w:hAnsi="Times New Roman" w:cs="Times New Roman"/>
          <w:sz w:val="22"/>
          <w:szCs w:val="22"/>
        </w:rPr>
        <w:t>8</w:t>
      </w:r>
      <w:r>
        <w:rPr>
          <w:rFonts w:ascii="Times New Roman" w:hAnsi="Times New Roman" w:cs="Times New Roman"/>
          <w:sz w:val="22"/>
          <w:szCs w:val="22"/>
        </w:rPr>
        <w:t>6</w:t>
      </w:r>
      <w:r w:rsidRPr="000708FD">
        <w:rPr>
          <w:rFonts w:ascii="Times New Roman" w:hAnsi="Times New Roman" w:cs="Times New Roman"/>
          <w:sz w:val="22"/>
          <w:szCs w:val="22"/>
        </w:rPr>
        <w:t>. Конвертация инвестиционных паев в инвестиционные паи фонда, к которому осуществляется присоединение, производится при условии завершения объединения имущества, указанного в пункте 8</w:t>
      </w:r>
      <w:r>
        <w:rPr>
          <w:rFonts w:ascii="Times New Roman" w:hAnsi="Times New Roman" w:cs="Times New Roman"/>
          <w:sz w:val="22"/>
          <w:szCs w:val="22"/>
        </w:rPr>
        <w:t>5</w:t>
      </w:r>
      <w:r w:rsidRPr="000708FD">
        <w:rPr>
          <w:rFonts w:ascii="Times New Roman" w:hAnsi="Times New Roman" w:cs="Times New Roman"/>
          <w:sz w:val="22"/>
          <w:szCs w:val="22"/>
        </w:rPr>
        <w:t xml:space="preserve"> настоящих Правил, в течение одного рабочего дня, следующего за днем завершения указанного объединения имущества.</w:t>
      </w:r>
    </w:p>
    <w:p w:rsidR="00247258" w:rsidRDefault="00247258" w:rsidP="00247258">
      <w:pPr>
        <w:pStyle w:val="ConsPlusNormal"/>
        <w:ind w:firstLine="540"/>
        <w:jc w:val="both"/>
        <w:rPr>
          <w:rFonts w:ascii="Times New Roman" w:hAnsi="Times New Roman" w:cs="Times New Roman"/>
          <w:sz w:val="22"/>
          <w:szCs w:val="22"/>
        </w:rPr>
      </w:pPr>
      <w:r w:rsidRPr="000708FD">
        <w:rPr>
          <w:rFonts w:ascii="Times New Roman" w:hAnsi="Times New Roman" w:cs="Times New Roman"/>
          <w:sz w:val="22"/>
          <w:szCs w:val="22"/>
        </w:rPr>
        <w:t>Договор доверительного управления фондом прекращается после конвертации всех инвестиционных паев в инвестиционные паи фонда, к которому осуществляется присоединение.</w:t>
      </w:r>
    </w:p>
    <w:p w:rsidR="00247258" w:rsidRDefault="00247258" w:rsidP="00AB054D">
      <w:pPr>
        <w:widowControl w:val="0"/>
        <w:autoSpaceDE w:val="0"/>
        <w:autoSpaceDN w:val="0"/>
        <w:adjustRightInd w:val="0"/>
        <w:spacing w:after="0" w:line="240" w:lineRule="auto"/>
        <w:jc w:val="center"/>
        <w:rPr>
          <w:rFonts w:ascii="Times New Roman" w:hAnsi="Times New Roman"/>
        </w:rPr>
      </w:pPr>
    </w:p>
    <w:p w:rsidR="001D16E1" w:rsidRPr="000708FD" w:rsidRDefault="001D16E1" w:rsidP="001D16E1">
      <w:pPr>
        <w:pStyle w:val="ConsPlusNormal"/>
        <w:ind w:firstLine="0"/>
        <w:jc w:val="center"/>
        <w:rPr>
          <w:rFonts w:ascii="Times New Roman" w:hAnsi="Times New Roman" w:cs="Times New Roman"/>
          <w:sz w:val="22"/>
          <w:szCs w:val="22"/>
        </w:rPr>
      </w:pPr>
      <w:r w:rsidRPr="000708FD">
        <w:rPr>
          <w:rFonts w:ascii="Times New Roman" w:hAnsi="Times New Roman" w:cs="Times New Roman"/>
          <w:sz w:val="22"/>
          <w:szCs w:val="22"/>
        </w:rPr>
        <w:t>V</w:t>
      </w:r>
      <w:r>
        <w:rPr>
          <w:rFonts w:ascii="Times New Roman" w:hAnsi="Times New Roman" w:cs="Times New Roman"/>
          <w:sz w:val="22"/>
          <w:szCs w:val="22"/>
          <w:lang w:val="en-US"/>
        </w:rPr>
        <w:t>II</w:t>
      </w:r>
      <w:r w:rsidRPr="000708FD">
        <w:rPr>
          <w:rFonts w:ascii="Times New Roman" w:hAnsi="Times New Roman" w:cs="Times New Roman"/>
          <w:sz w:val="22"/>
          <w:szCs w:val="22"/>
        </w:rPr>
        <w:t>I. Обмен на инвестиционные паи на основании решения управляющей компании</w:t>
      </w:r>
      <w:r>
        <w:rPr>
          <w:rFonts w:ascii="Times New Roman" w:hAnsi="Times New Roman" w:cs="Times New Roman"/>
          <w:sz w:val="22"/>
          <w:szCs w:val="22"/>
        </w:rPr>
        <w:t>.</w:t>
      </w:r>
    </w:p>
    <w:p w:rsidR="001D16E1" w:rsidRDefault="001D16E1" w:rsidP="001D16E1">
      <w:pPr>
        <w:pStyle w:val="ConsPlusNormal"/>
        <w:ind w:firstLine="540"/>
        <w:jc w:val="both"/>
        <w:rPr>
          <w:rFonts w:ascii="Times New Roman" w:hAnsi="Times New Roman" w:cs="Times New Roman"/>
          <w:sz w:val="22"/>
          <w:szCs w:val="22"/>
        </w:rPr>
      </w:pPr>
    </w:p>
    <w:p w:rsidR="001D16E1" w:rsidRPr="000708FD" w:rsidRDefault="001D16E1" w:rsidP="001D16E1">
      <w:pPr>
        <w:pStyle w:val="ConsPlusNormal"/>
        <w:ind w:firstLine="540"/>
        <w:jc w:val="both"/>
        <w:rPr>
          <w:rFonts w:ascii="Times New Roman" w:hAnsi="Times New Roman" w:cs="Times New Roman"/>
          <w:sz w:val="22"/>
          <w:szCs w:val="22"/>
        </w:rPr>
      </w:pPr>
      <w:r w:rsidRPr="000708FD">
        <w:rPr>
          <w:rFonts w:ascii="Times New Roman" w:hAnsi="Times New Roman" w:cs="Times New Roman"/>
          <w:sz w:val="22"/>
          <w:szCs w:val="22"/>
        </w:rPr>
        <w:t>8</w:t>
      </w:r>
      <w:r w:rsidRPr="001D16E1">
        <w:rPr>
          <w:rFonts w:ascii="Times New Roman" w:hAnsi="Times New Roman" w:cs="Times New Roman"/>
          <w:sz w:val="22"/>
          <w:szCs w:val="22"/>
        </w:rPr>
        <w:t>7</w:t>
      </w:r>
      <w:r w:rsidRPr="000708FD">
        <w:rPr>
          <w:rFonts w:ascii="Times New Roman" w:hAnsi="Times New Roman" w:cs="Times New Roman"/>
          <w:sz w:val="22"/>
          <w:szCs w:val="22"/>
        </w:rPr>
        <w:t xml:space="preserve">. Обмен на инвестиционные паи на основании решения управляющей компании осуществляется путем конвертации в них инвестиционных паев другого открытого паевого инвестиционного </w:t>
      </w:r>
      <w:r>
        <w:rPr>
          <w:rFonts w:ascii="Times New Roman" w:hAnsi="Times New Roman" w:cs="Times New Roman"/>
          <w:sz w:val="22"/>
          <w:szCs w:val="22"/>
        </w:rPr>
        <w:t xml:space="preserve">фонда </w:t>
      </w:r>
      <w:r w:rsidRPr="000708FD">
        <w:rPr>
          <w:rFonts w:ascii="Times New Roman" w:hAnsi="Times New Roman" w:cs="Times New Roman"/>
          <w:sz w:val="22"/>
          <w:szCs w:val="22"/>
        </w:rPr>
        <w:t>(далее – присоединяемый фонд). По истечении 30 дней со дня раскрытия управляющей компанией информации о принятии решения об обмене инвестиционных паев присоединяемого фонда на инвестиционные паи приостанавливается прием заявок на приобретение</w:t>
      </w:r>
      <w:r>
        <w:rPr>
          <w:rFonts w:ascii="Times New Roman" w:hAnsi="Times New Roman" w:cs="Times New Roman"/>
          <w:sz w:val="22"/>
          <w:szCs w:val="22"/>
        </w:rPr>
        <w:t xml:space="preserve"> и </w:t>
      </w:r>
      <w:r w:rsidRPr="000708FD">
        <w:rPr>
          <w:rFonts w:ascii="Times New Roman" w:hAnsi="Times New Roman" w:cs="Times New Roman"/>
          <w:sz w:val="22"/>
          <w:szCs w:val="22"/>
        </w:rPr>
        <w:t>погашение инвестиционных паев до дня конвертации</w:t>
      </w:r>
      <w:r>
        <w:rPr>
          <w:rFonts w:ascii="Times New Roman" w:hAnsi="Times New Roman" w:cs="Times New Roman"/>
          <w:sz w:val="22"/>
          <w:szCs w:val="22"/>
        </w:rPr>
        <w:t xml:space="preserve"> </w:t>
      </w:r>
      <w:r w:rsidRPr="000708FD">
        <w:rPr>
          <w:rFonts w:ascii="Times New Roman" w:hAnsi="Times New Roman" w:cs="Times New Roman"/>
          <w:sz w:val="22"/>
          <w:szCs w:val="22"/>
        </w:rPr>
        <w:t>инвестиционных паев присоединяемого фонда в инвестиционные паи.</w:t>
      </w:r>
    </w:p>
    <w:p w:rsidR="001D16E1" w:rsidRPr="000708FD" w:rsidRDefault="001D16E1" w:rsidP="001D16E1">
      <w:pPr>
        <w:pStyle w:val="ConsPlusNormal"/>
        <w:ind w:firstLine="540"/>
        <w:jc w:val="both"/>
        <w:rPr>
          <w:rFonts w:ascii="Times New Roman" w:hAnsi="Times New Roman" w:cs="Times New Roman"/>
          <w:sz w:val="22"/>
          <w:szCs w:val="22"/>
        </w:rPr>
      </w:pPr>
      <w:r w:rsidRPr="000708FD">
        <w:rPr>
          <w:rFonts w:ascii="Times New Roman" w:hAnsi="Times New Roman" w:cs="Times New Roman"/>
          <w:sz w:val="22"/>
          <w:szCs w:val="22"/>
        </w:rPr>
        <w:t>Управляющая компания обязана отменить указанное решение, если в период после принятия управляющей компанией такого решения и до приостановления приема заявок на приобретение</w:t>
      </w:r>
      <w:r>
        <w:rPr>
          <w:rFonts w:ascii="Times New Roman" w:hAnsi="Times New Roman" w:cs="Times New Roman"/>
          <w:sz w:val="22"/>
          <w:szCs w:val="22"/>
        </w:rPr>
        <w:t xml:space="preserve"> и</w:t>
      </w:r>
      <w:r w:rsidRPr="000708FD">
        <w:rPr>
          <w:rFonts w:ascii="Times New Roman" w:hAnsi="Times New Roman" w:cs="Times New Roman"/>
          <w:sz w:val="22"/>
          <w:szCs w:val="22"/>
        </w:rPr>
        <w:t xml:space="preserve"> погашение инвестиционных паев, указанного в настоящем пункте, право управляющей компании на распоряжение имуществом, составляющ</w:t>
      </w:r>
      <w:r>
        <w:rPr>
          <w:rFonts w:ascii="Times New Roman" w:hAnsi="Times New Roman" w:cs="Times New Roman"/>
          <w:sz w:val="22"/>
          <w:szCs w:val="22"/>
        </w:rPr>
        <w:t>и</w:t>
      </w:r>
      <w:r w:rsidRPr="000708FD">
        <w:rPr>
          <w:rFonts w:ascii="Times New Roman" w:hAnsi="Times New Roman" w:cs="Times New Roman"/>
          <w:sz w:val="22"/>
          <w:szCs w:val="22"/>
        </w:rPr>
        <w:t>м присоединяемый фонд (какой-либо частью такого имущества), было ограничено в соответствии с требованиями нормативных правовых актов, решениями федеральных органов исполнительной власти</w:t>
      </w:r>
      <w:r w:rsidRPr="00E74D82">
        <w:rPr>
          <w:rFonts w:ascii="Times New Roman" w:hAnsi="Times New Roman" w:cs="Times New Roman"/>
        </w:rPr>
        <w:t xml:space="preserve">, </w:t>
      </w:r>
      <w:r w:rsidRPr="001D16E1">
        <w:rPr>
          <w:rFonts w:ascii="Times New Roman" w:hAnsi="Times New Roman" w:cs="Times New Roman"/>
          <w:sz w:val="22"/>
          <w:szCs w:val="22"/>
        </w:rPr>
        <w:t>Банка России</w:t>
      </w:r>
      <w:r w:rsidRPr="000708FD">
        <w:rPr>
          <w:rFonts w:ascii="Times New Roman" w:hAnsi="Times New Roman" w:cs="Times New Roman"/>
          <w:sz w:val="22"/>
          <w:szCs w:val="22"/>
        </w:rPr>
        <w:t xml:space="preserve"> или решением суда. Управляющая компания обязана раскрыть информацию об отмене указанного решения в соответствии с пунктом </w:t>
      </w:r>
      <w:r w:rsidRPr="001D16E1">
        <w:rPr>
          <w:rFonts w:ascii="Times New Roman" w:hAnsi="Times New Roman" w:cs="Times New Roman"/>
          <w:sz w:val="22"/>
          <w:szCs w:val="22"/>
        </w:rPr>
        <w:t>101</w:t>
      </w:r>
      <w:r w:rsidRPr="00F71134">
        <w:rPr>
          <w:rFonts w:ascii="Times New Roman" w:hAnsi="Times New Roman" w:cs="Times New Roman"/>
          <w:sz w:val="22"/>
          <w:szCs w:val="22"/>
        </w:rPr>
        <w:t xml:space="preserve"> настоящих</w:t>
      </w:r>
      <w:r w:rsidRPr="000708FD">
        <w:rPr>
          <w:rFonts w:ascii="Times New Roman" w:hAnsi="Times New Roman" w:cs="Times New Roman"/>
          <w:sz w:val="22"/>
          <w:szCs w:val="22"/>
        </w:rPr>
        <w:t xml:space="preserve"> Правил.</w:t>
      </w:r>
    </w:p>
    <w:p w:rsidR="001D16E1" w:rsidRPr="000708FD" w:rsidRDefault="001D16E1" w:rsidP="001D16E1">
      <w:pPr>
        <w:pStyle w:val="ConsPlusNormal"/>
        <w:ind w:firstLine="540"/>
        <w:jc w:val="both"/>
        <w:rPr>
          <w:rFonts w:ascii="Times New Roman" w:hAnsi="Times New Roman" w:cs="Times New Roman"/>
          <w:sz w:val="22"/>
          <w:szCs w:val="22"/>
        </w:rPr>
      </w:pPr>
      <w:r w:rsidRPr="000708FD">
        <w:rPr>
          <w:rFonts w:ascii="Times New Roman" w:hAnsi="Times New Roman" w:cs="Times New Roman"/>
          <w:sz w:val="22"/>
          <w:szCs w:val="22"/>
        </w:rPr>
        <w:t>Приходные записи по лицевым счетам в реестре владельцев инвестиционных паев при обмене на инвестиционные паи вносятся в день внесения расходных записей по лицевым счетам в реестре владельцев конвертируемых инвестиционных паев присоединяемого фонда.</w:t>
      </w:r>
    </w:p>
    <w:p w:rsidR="001D16E1" w:rsidRPr="000708FD" w:rsidRDefault="001D16E1" w:rsidP="001D16E1">
      <w:pPr>
        <w:pStyle w:val="ConsPlusNormal"/>
        <w:ind w:firstLine="540"/>
        <w:jc w:val="both"/>
        <w:rPr>
          <w:rFonts w:ascii="Times New Roman" w:hAnsi="Times New Roman" w:cs="Times New Roman"/>
          <w:sz w:val="22"/>
          <w:szCs w:val="22"/>
        </w:rPr>
      </w:pPr>
      <w:r w:rsidRPr="000708FD">
        <w:rPr>
          <w:rFonts w:ascii="Times New Roman" w:hAnsi="Times New Roman" w:cs="Times New Roman"/>
          <w:sz w:val="22"/>
          <w:szCs w:val="22"/>
        </w:rPr>
        <w:t>После</w:t>
      </w:r>
      <w:r>
        <w:rPr>
          <w:rFonts w:ascii="Times New Roman" w:hAnsi="Times New Roman" w:cs="Times New Roman"/>
          <w:sz w:val="22"/>
          <w:szCs w:val="22"/>
        </w:rPr>
        <w:t xml:space="preserve"> </w:t>
      </w:r>
      <w:r w:rsidRPr="000708FD">
        <w:rPr>
          <w:rFonts w:ascii="Times New Roman" w:hAnsi="Times New Roman" w:cs="Times New Roman"/>
          <w:sz w:val="22"/>
          <w:szCs w:val="22"/>
        </w:rPr>
        <w:t>окончания объединения имущества фонда и имущества присоединяемого фонда обязанности, возникшие в связи с доверительным управлением имуществом присоединяемого фонда, подлежат исполнению за счет имущества фонда.</w:t>
      </w:r>
    </w:p>
    <w:p w:rsidR="001D16E1" w:rsidRPr="00FE38CB" w:rsidRDefault="001D16E1" w:rsidP="001D16E1">
      <w:pPr>
        <w:pStyle w:val="ConsPlusNormal"/>
        <w:ind w:firstLine="540"/>
        <w:jc w:val="both"/>
        <w:rPr>
          <w:rFonts w:ascii="Times New Roman" w:hAnsi="Times New Roman" w:cs="Times New Roman"/>
          <w:sz w:val="22"/>
          <w:szCs w:val="22"/>
        </w:rPr>
      </w:pPr>
      <w:r w:rsidRPr="000708FD">
        <w:rPr>
          <w:rFonts w:ascii="Times New Roman" w:hAnsi="Times New Roman" w:cs="Times New Roman"/>
          <w:sz w:val="22"/>
          <w:szCs w:val="22"/>
        </w:rPr>
        <w:t>8</w:t>
      </w:r>
      <w:r w:rsidRPr="001D16E1">
        <w:rPr>
          <w:rFonts w:ascii="Times New Roman" w:hAnsi="Times New Roman" w:cs="Times New Roman"/>
          <w:sz w:val="22"/>
          <w:szCs w:val="22"/>
        </w:rPr>
        <w:t>8</w:t>
      </w:r>
      <w:r w:rsidRPr="000708FD">
        <w:rPr>
          <w:rFonts w:ascii="Times New Roman" w:hAnsi="Times New Roman" w:cs="Times New Roman"/>
          <w:sz w:val="22"/>
          <w:szCs w:val="22"/>
        </w:rPr>
        <w:t>. Количество инвестиционных паев, в которые осуществляется конвертация, определяется исходя из коэффициента конвертации, который определяется как отношение расчетной стоимости инвестиционного пая присоединяемого фонда к расчетной стоимости инвестиционного пая, на день приостановления приема заявок на приобретение</w:t>
      </w:r>
      <w:r>
        <w:rPr>
          <w:rFonts w:ascii="Times New Roman" w:hAnsi="Times New Roman" w:cs="Times New Roman"/>
          <w:sz w:val="22"/>
          <w:szCs w:val="22"/>
        </w:rPr>
        <w:t xml:space="preserve"> и </w:t>
      </w:r>
      <w:r w:rsidRPr="000708FD">
        <w:rPr>
          <w:rFonts w:ascii="Times New Roman" w:hAnsi="Times New Roman" w:cs="Times New Roman"/>
          <w:sz w:val="22"/>
          <w:szCs w:val="22"/>
        </w:rPr>
        <w:t>погашение инвестиционных паев в соответствии с пунктом 8</w:t>
      </w:r>
      <w:r w:rsidRPr="001D16E1">
        <w:rPr>
          <w:rFonts w:ascii="Times New Roman" w:hAnsi="Times New Roman" w:cs="Times New Roman"/>
          <w:sz w:val="22"/>
          <w:szCs w:val="22"/>
        </w:rPr>
        <w:t>7</w:t>
      </w:r>
      <w:r>
        <w:rPr>
          <w:rFonts w:ascii="Times New Roman" w:hAnsi="Times New Roman" w:cs="Times New Roman"/>
          <w:sz w:val="22"/>
          <w:szCs w:val="22"/>
        </w:rPr>
        <w:t>.</w:t>
      </w:r>
    </w:p>
    <w:p w:rsidR="00247258" w:rsidRDefault="00247258" w:rsidP="00AB054D">
      <w:pPr>
        <w:widowControl w:val="0"/>
        <w:autoSpaceDE w:val="0"/>
        <w:autoSpaceDN w:val="0"/>
        <w:adjustRightInd w:val="0"/>
        <w:spacing w:after="0" w:line="240" w:lineRule="auto"/>
        <w:jc w:val="center"/>
        <w:rPr>
          <w:rFonts w:ascii="Times New Roman" w:hAnsi="Times New Roman"/>
        </w:rPr>
      </w:pPr>
    </w:p>
    <w:p w:rsidR="001D16E1" w:rsidRPr="00FE38CB" w:rsidRDefault="001D16E1" w:rsidP="00AB054D">
      <w:pPr>
        <w:widowControl w:val="0"/>
        <w:autoSpaceDE w:val="0"/>
        <w:autoSpaceDN w:val="0"/>
        <w:adjustRightInd w:val="0"/>
        <w:spacing w:after="0" w:line="240" w:lineRule="auto"/>
        <w:jc w:val="center"/>
        <w:rPr>
          <w:rFonts w:ascii="Times New Roman" w:hAnsi="Times New Roman"/>
        </w:rPr>
      </w:pPr>
    </w:p>
    <w:p w:rsidR="008759D8" w:rsidRPr="00FE38CB" w:rsidRDefault="0009384D" w:rsidP="008759D8">
      <w:pPr>
        <w:pStyle w:val="ConsPlusNormal"/>
        <w:ind w:firstLine="0"/>
        <w:jc w:val="center"/>
        <w:rPr>
          <w:rFonts w:ascii="Times New Roman" w:hAnsi="Times New Roman" w:cs="Times New Roman"/>
          <w:sz w:val="22"/>
          <w:szCs w:val="22"/>
        </w:rPr>
      </w:pPr>
      <w:r>
        <w:rPr>
          <w:rFonts w:ascii="Times New Roman" w:hAnsi="Times New Roman" w:cs="Times New Roman"/>
          <w:sz w:val="22"/>
          <w:szCs w:val="22"/>
          <w:lang w:val="en-US"/>
        </w:rPr>
        <w:t>IX</w:t>
      </w:r>
      <w:r w:rsidR="009E6581" w:rsidRPr="00FE38CB">
        <w:rPr>
          <w:rFonts w:ascii="Times New Roman" w:hAnsi="Times New Roman" w:cs="Times New Roman"/>
          <w:sz w:val="22"/>
          <w:szCs w:val="22"/>
        </w:rPr>
        <w:t>.</w:t>
      </w:r>
      <w:r w:rsidR="008759D8" w:rsidRPr="00FE38CB">
        <w:rPr>
          <w:rFonts w:ascii="Times New Roman" w:hAnsi="Times New Roman" w:cs="Times New Roman"/>
          <w:sz w:val="22"/>
          <w:szCs w:val="22"/>
        </w:rPr>
        <w:t xml:space="preserve"> Приостановление выдачи</w:t>
      </w:r>
      <w:r w:rsidR="00AC0311" w:rsidRPr="00FE38CB">
        <w:rPr>
          <w:rFonts w:ascii="Times New Roman" w:hAnsi="Times New Roman" w:cs="Times New Roman"/>
          <w:sz w:val="22"/>
          <w:szCs w:val="22"/>
        </w:rPr>
        <w:t xml:space="preserve"> и</w:t>
      </w:r>
      <w:r w:rsidR="008759D8" w:rsidRPr="00FE38CB">
        <w:rPr>
          <w:rFonts w:ascii="Times New Roman" w:hAnsi="Times New Roman" w:cs="Times New Roman"/>
          <w:sz w:val="22"/>
          <w:szCs w:val="22"/>
        </w:rPr>
        <w:t xml:space="preserve"> погашения</w:t>
      </w:r>
      <w:r w:rsidR="00AC0311" w:rsidRPr="00FE38CB">
        <w:rPr>
          <w:rFonts w:ascii="Times New Roman" w:hAnsi="Times New Roman" w:cs="Times New Roman"/>
          <w:sz w:val="22"/>
          <w:szCs w:val="22"/>
        </w:rPr>
        <w:t xml:space="preserve"> </w:t>
      </w:r>
      <w:r w:rsidR="008759D8" w:rsidRPr="00FE38CB">
        <w:rPr>
          <w:rFonts w:ascii="Times New Roman" w:hAnsi="Times New Roman" w:cs="Times New Roman"/>
          <w:sz w:val="22"/>
          <w:szCs w:val="22"/>
        </w:rPr>
        <w:t>инвестиционных паев</w:t>
      </w:r>
    </w:p>
    <w:p w:rsidR="008759D8" w:rsidRPr="00FE38CB" w:rsidRDefault="008759D8" w:rsidP="008759D8">
      <w:pPr>
        <w:pStyle w:val="ConsPlusNormal"/>
        <w:ind w:firstLine="0"/>
        <w:jc w:val="center"/>
        <w:rPr>
          <w:rFonts w:ascii="Times New Roman" w:hAnsi="Times New Roman" w:cs="Times New Roman"/>
          <w:sz w:val="22"/>
          <w:szCs w:val="22"/>
        </w:rPr>
      </w:pPr>
    </w:p>
    <w:p w:rsidR="0079027B" w:rsidRPr="00FE38CB" w:rsidRDefault="009E6581" w:rsidP="008759D8">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8</w:t>
      </w:r>
      <w:r w:rsidR="004255B4" w:rsidRPr="00C15516">
        <w:rPr>
          <w:rFonts w:ascii="Times New Roman" w:hAnsi="Times New Roman" w:cs="Times New Roman"/>
          <w:sz w:val="22"/>
          <w:szCs w:val="22"/>
        </w:rPr>
        <w:t>9</w:t>
      </w:r>
      <w:r w:rsidR="008759D8" w:rsidRPr="00FE38CB">
        <w:rPr>
          <w:rFonts w:ascii="Times New Roman" w:hAnsi="Times New Roman" w:cs="Times New Roman"/>
          <w:sz w:val="22"/>
          <w:szCs w:val="22"/>
        </w:rPr>
        <w:t xml:space="preserve">. </w:t>
      </w:r>
      <w:r w:rsidR="0079027B" w:rsidRPr="00FE38CB">
        <w:rPr>
          <w:rFonts w:ascii="Times New Roman" w:hAnsi="Times New Roman" w:cs="Times New Roman"/>
          <w:sz w:val="22"/>
          <w:szCs w:val="22"/>
        </w:rPr>
        <w:t xml:space="preserve">Управляющая компания вправе приостановить выдачу инвестиционных паев.  </w:t>
      </w:r>
    </w:p>
    <w:p w:rsidR="00273D76" w:rsidRPr="00FE38CB" w:rsidRDefault="004255B4" w:rsidP="00273D76">
      <w:pPr>
        <w:pStyle w:val="ConsPlusNormal"/>
        <w:ind w:firstLine="540"/>
        <w:jc w:val="both"/>
        <w:rPr>
          <w:rFonts w:ascii="Times New Roman" w:hAnsi="Times New Roman" w:cs="Times New Roman"/>
          <w:sz w:val="22"/>
          <w:szCs w:val="22"/>
        </w:rPr>
      </w:pPr>
      <w:r w:rsidRPr="00C15516">
        <w:rPr>
          <w:rFonts w:ascii="Times New Roman" w:hAnsi="Times New Roman" w:cs="Times New Roman"/>
          <w:sz w:val="22"/>
          <w:szCs w:val="22"/>
        </w:rPr>
        <w:t>90</w:t>
      </w:r>
      <w:r w:rsidR="0014069B" w:rsidRPr="00FE38CB">
        <w:rPr>
          <w:rFonts w:ascii="Times New Roman" w:hAnsi="Times New Roman" w:cs="Times New Roman"/>
          <w:sz w:val="22"/>
          <w:szCs w:val="22"/>
        </w:rPr>
        <w:t>. Управляющая компания вправе одновременно приостановить выдачу</w:t>
      </w:r>
      <w:r w:rsidR="00AC0311" w:rsidRPr="00FE38CB">
        <w:rPr>
          <w:rFonts w:ascii="Times New Roman" w:hAnsi="Times New Roman" w:cs="Times New Roman"/>
          <w:sz w:val="22"/>
          <w:szCs w:val="22"/>
        </w:rPr>
        <w:t xml:space="preserve"> и </w:t>
      </w:r>
      <w:r w:rsidR="0014069B" w:rsidRPr="00FE38CB">
        <w:rPr>
          <w:rFonts w:ascii="Times New Roman" w:hAnsi="Times New Roman" w:cs="Times New Roman"/>
          <w:sz w:val="22"/>
          <w:szCs w:val="22"/>
        </w:rPr>
        <w:t>погашение инвестиционных паев в следующих случаях:</w:t>
      </w:r>
    </w:p>
    <w:p w:rsidR="00273D76" w:rsidRPr="00FE38CB" w:rsidRDefault="0014069B" w:rsidP="00273D76">
      <w:pPr>
        <w:pStyle w:val="ConsPlusNormal"/>
        <w:numPr>
          <w:ilvl w:val="0"/>
          <w:numId w:val="27"/>
        </w:numPr>
        <w:ind w:left="0" w:firstLine="539"/>
        <w:jc w:val="both"/>
        <w:rPr>
          <w:rFonts w:ascii="Times New Roman" w:hAnsi="Times New Roman" w:cs="Times New Roman"/>
          <w:sz w:val="22"/>
          <w:szCs w:val="22"/>
        </w:rPr>
      </w:pPr>
      <w:r w:rsidRPr="00FE38CB">
        <w:rPr>
          <w:rFonts w:ascii="Times New Roman" w:hAnsi="Times New Roman" w:cs="Times New Roman"/>
          <w:sz w:val="22"/>
          <w:szCs w:val="22"/>
        </w:rPr>
        <w:t>расчетная стоимость инвестиционн</w:t>
      </w:r>
      <w:r w:rsidR="003229F2" w:rsidRPr="00FE38CB">
        <w:rPr>
          <w:rFonts w:ascii="Times New Roman" w:hAnsi="Times New Roman" w:cs="Times New Roman"/>
          <w:sz w:val="22"/>
          <w:szCs w:val="22"/>
        </w:rPr>
        <w:t>ого</w:t>
      </w:r>
      <w:r w:rsidRPr="00FE38CB">
        <w:rPr>
          <w:rFonts w:ascii="Times New Roman" w:hAnsi="Times New Roman" w:cs="Times New Roman"/>
          <w:sz w:val="22"/>
          <w:szCs w:val="22"/>
        </w:rPr>
        <w:t xml:space="preserve"> па</w:t>
      </w:r>
      <w:r w:rsidR="003229F2" w:rsidRPr="00FE38CB">
        <w:rPr>
          <w:rFonts w:ascii="Times New Roman" w:hAnsi="Times New Roman" w:cs="Times New Roman"/>
          <w:sz w:val="22"/>
          <w:szCs w:val="22"/>
        </w:rPr>
        <w:t>я</w:t>
      </w:r>
      <w:r w:rsidRPr="00FE38CB">
        <w:rPr>
          <w:rFonts w:ascii="Times New Roman" w:hAnsi="Times New Roman" w:cs="Times New Roman"/>
          <w:sz w:val="22"/>
          <w:szCs w:val="22"/>
        </w:rPr>
        <w:t xml:space="preserve"> не может быть определена вследствие возникновения обстоятельств непреодолимой силы;</w:t>
      </w:r>
    </w:p>
    <w:p w:rsidR="0014069B" w:rsidRPr="00FE38CB" w:rsidRDefault="0014069B" w:rsidP="00273D76">
      <w:pPr>
        <w:pStyle w:val="ConsPlusNormal"/>
        <w:numPr>
          <w:ilvl w:val="0"/>
          <w:numId w:val="27"/>
        </w:numPr>
        <w:ind w:left="0" w:firstLine="539"/>
        <w:jc w:val="both"/>
        <w:rPr>
          <w:rFonts w:ascii="Times New Roman" w:hAnsi="Times New Roman" w:cs="Times New Roman"/>
          <w:sz w:val="22"/>
          <w:szCs w:val="22"/>
        </w:rPr>
      </w:pPr>
      <w:r w:rsidRPr="00FE38CB">
        <w:rPr>
          <w:rFonts w:ascii="Times New Roman" w:hAnsi="Times New Roman" w:cs="Times New Roman"/>
          <w:sz w:val="22"/>
          <w:szCs w:val="22"/>
        </w:rPr>
        <w:t xml:space="preserve">передача прав и обязанностей регистратора другому лицу. </w:t>
      </w:r>
    </w:p>
    <w:p w:rsidR="0014069B" w:rsidRPr="00FE38CB" w:rsidRDefault="0014069B" w:rsidP="0014069B">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Также управляющая компания имеет право одновременно приостановить выдачу</w:t>
      </w:r>
      <w:r w:rsidR="00AC0311" w:rsidRPr="00FE38CB">
        <w:rPr>
          <w:rFonts w:ascii="Times New Roman" w:hAnsi="Times New Roman" w:cs="Times New Roman"/>
          <w:sz w:val="22"/>
          <w:szCs w:val="22"/>
        </w:rPr>
        <w:t xml:space="preserve"> и </w:t>
      </w:r>
      <w:r w:rsidRPr="00FE38CB">
        <w:rPr>
          <w:rFonts w:ascii="Times New Roman" w:hAnsi="Times New Roman" w:cs="Times New Roman"/>
          <w:sz w:val="22"/>
          <w:szCs w:val="22"/>
        </w:rPr>
        <w:t xml:space="preserve">погашение инвестиционных паев на срок не более </w:t>
      </w:r>
      <w:r w:rsidR="00460E6D" w:rsidRPr="00FE38CB">
        <w:rPr>
          <w:rFonts w:ascii="Times New Roman" w:hAnsi="Times New Roman" w:cs="Times New Roman"/>
          <w:sz w:val="22"/>
          <w:szCs w:val="22"/>
        </w:rPr>
        <w:t>3</w:t>
      </w:r>
      <w:r w:rsidR="0009384D">
        <w:rPr>
          <w:rFonts w:ascii="Times New Roman" w:hAnsi="Times New Roman" w:cs="Times New Roman"/>
          <w:sz w:val="22"/>
          <w:szCs w:val="22"/>
        </w:rPr>
        <w:t xml:space="preserve"> (трех)</w:t>
      </w:r>
      <w:r w:rsidR="00460E6D" w:rsidRPr="00FE38CB">
        <w:rPr>
          <w:rFonts w:ascii="Times New Roman" w:hAnsi="Times New Roman" w:cs="Times New Roman"/>
          <w:sz w:val="22"/>
          <w:szCs w:val="22"/>
        </w:rPr>
        <w:t xml:space="preserve"> </w:t>
      </w:r>
      <w:r w:rsidRPr="00FE38CB">
        <w:rPr>
          <w:rFonts w:ascii="Times New Roman" w:hAnsi="Times New Roman" w:cs="Times New Roman"/>
          <w:sz w:val="22"/>
          <w:szCs w:val="22"/>
        </w:rPr>
        <w:t xml:space="preserve">дней в случае, если расчетная стоимость инвестиционного пая изменилась более чем на 10 </w:t>
      </w:r>
      <w:r w:rsidR="00A26CBD" w:rsidRPr="00FE38CB">
        <w:rPr>
          <w:rFonts w:ascii="Times New Roman" w:hAnsi="Times New Roman" w:cs="Times New Roman"/>
          <w:sz w:val="22"/>
          <w:szCs w:val="22"/>
        </w:rPr>
        <w:t xml:space="preserve">(десять) </w:t>
      </w:r>
      <w:r w:rsidRPr="00FE38CB">
        <w:rPr>
          <w:rFonts w:ascii="Times New Roman" w:hAnsi="Times New Roman" w:cs="Times New Roman"/>
          <w:sz w:val="22"/>
          <w:szCs w:val="22"/>
        </w:rPr>
        <w:t>процентов по сравнению с расчетной стоимостью на предшествующую дату ее определения.</w:t>
      </w:r>
    </w:p>
    <w:p w:rsidR="008759D8" w:rsidRPr="00FE38CB" w:rsidRDefault="0009384D" w:rsidP="0079027B">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91</w:t>
      </w:r>
      <w:r w:rsidR="008759D8" w:rsidRPr="00FE38CB">
        <w:rPr>
          <w:rFonts w:ascii="Times New Roman" w:hAnsi="Times New Roman" w:cs="Times New Roman"/>
          <w:sz w:val="22"/>
          <w:szCs w:val="22"/>
        </w:rPr>
        <w:t>.</w:t>
      </w:r>
      <w:r w:rsidR="00E009B7" w:rsidRPr="00FE38CB">
        <w:rPr>
          <w:rFonts w:ascii="Times New Roman" w:hAnsi="Times New Roman" w:cs="Times New Roman"/>
          <w:sz w:val="22"/>
          <w:szCs w:val="22"/>
        </w:rPr>
        <w:t xml:space="preserve"> </w:t>
      </w:r>
      <w:r w:rsidR="008759D8" w:rsidRPr="00FE38CB">
        <w:rPr>
          <w:rFonts w:ascii="Times New Roman" w:hAnsi="Times New Roman" w:cs="Times New Roman"/>
          <w:sz w:val="22"/>
          <w:szCs w:val="22"/>
        </w:rPr>
        <w:t>Управляющая компания обязана приостановить выдачу</w:t>
      </w:r>
      <w:r w:rsidR="00AC0311" w:rsidRPr="00FE38CB">
        <w:rPr>
          <w:rFonts w:ascii="Times New Roman" w:hAnsi="Times New Roman" w:cs="Times New Roman"/>
          <w:sz w:val="22"/>
          <w:szCs w:val="22"/>
        </w:rPr>
        <w:t xml:space="preserve"> и </w:t>
      </w:r>
      <w:r w:rsidR="008759D8" w:rsidRPr="00FE38CB">
        <w:rPr>
          <w:rFonts w:ascii="Times New Roman" w:hAnsi="Times New Roman" w:cs="Times New Roman"/>
          <w:sz w:val="22"/>
          <w:szCs w:val="22"/>
        </w:rPr>
        <w:t>погашение</w:t>
      </w:r>
      <w:r w:rsidR="00AC0311" w:rsidRPr="00FE38CB">
        <w:rPr>
          <w:rFonts w:ascii="Times New Roman" w:hAnsi="Times New Roman" w:cs="Times New Roman"/>
          <w:sz w:val="22"/>
          <w:szCs w:val="22"/>
        </w:rPr>
        <w:t xml:space="preserve"> </w:t>
      </w:r>
      <w:r w:rsidR="008759D8" w:rsidRPr="00FE38CB">
        <w:rPr>
          <w:rFonts w:ascii="Times New Roman" w:hAnsi="Times New Roman" w:cs="Times New Roman"/>
          <w:sz w:val="22"/>
          <w:szCs w:val="22"/>
        </w:rPr>
        <w:t>инвестиционных паев не позднее дня, следующего за днем, когда она узнала или должна была узнать о следующих обстоятельствах:</w:t>
      </w:r>
    </w:p>
    <w:p w:rsidR="008759D8" w:rsidRPr="00FE38CB" w:rsidRDefault="008759D8" w:rsidP="008759D8">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1) приостановление действия или аннулирование соответствующей лицензии у регистратора либо прекращение договора с регистратором;</w:t>
      </w:r>
    </w:p>
    <w:p w:rsidR="008759D8" w:rsidRPr="00FE38CB" w:rsidRDefault="008759D8" w:rsidP="008759D8">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2)</w:t>
      </w:r>
      <w:r w:rsidR="00C33735" w:rsidRPr="00FE38CB">
        <w:rPr>
          <w:rFonts w:ascii="Times New Roman" w:hAnsi="Times New Roman" w:cs="Times New Roman"/>
          <w:sz w:val="22"/>
          <w:szCs w:val="22"/>
        </w:rPr>
        <w:t xml:space="preserve"> </w:t>
      </w:r>
      <w:r w:rsidRPr="00FE38CB">
        <w:rPr>
          <w:rFonts w:ascii="Times New Roman" w:hAnsi="Times New Roman" w:cs="Times New Roman"/>
          <w:sz w:val="22"/>
          <w:szCs w:val="22"/>
        </w:rPr>
        <w:t xml:space="preserve">аннулирование </w:t>
      </w:r>
      <w:r w:rsidR="007E6E6B" w:rsidRPr="00FE38CB">
        <w:rPr>
          <w:rFonts w:ascii="Times New Roman" w:hAnsi="Times New Roman" w:cs="Times New Roman"/>
          <w:sz w:val="22"/>
          <w:szCs w:val="22"/>
        </w:rPr>
        <w:t xml:space="preserve">(прекращение действия) </w:t>
      </w:r>
      <w:r w:rsidRPr="00FE38CB">
        <w:rPr>
          <w:rFonts w:ascii="Times New Roman" w:hAnsi="Times New Roman" w:cs="Times New Roman"/>
          <w:sz w:val="22"/>
          <w:szCs w:val="22"/>
        </w:rPr>
        <w:t>соответствующей лицензии</w:t>
      </w:r>
      <w:r w:rsidR="00A26CBD" w:rsidRPr="00FE38CB">
        <w:rPr>
          <w:rFonts w:ascii="Times New Roman" w:hAnsi="Times New Roman" w:cs="Times New Roman"/>
          <w:sz w:val="22"/>
          <w:szCs w:val="22"/>
        </w:rPr>
        <w:t xml:space="preserve"> </w:t>
      </w:r>
      <w:r w:rsidRPr="00FE38CB">
        <w:rPr>
          <w:rFonts w:ascii="Times New Roman" w:hAnsi="Times New Roman" w:cs="Times New Roman"/>
          <w:sz w:val="22"/>
          <w:szCs w:val="22"/>
        </w:rPr>
        <w:t>у</w:t>
      </w:r>
      <w:r w:rsidR="00A26CBD" w:rsidRPr="00FE38CB">
        <w:rPr>
          <w:rFonts w:ascii="Times New Roman" w:hAnsi="Times New Roman" w:cs="Times New Roman"/>
          <w:sz w:val="22"/>
          <w:szCs w:val="22"/>
        </w:rPr>
        <w:t xml:space="preserve"> </w:t>
      </w:r>
      <w:r w:rsidRPr="00FE38CB">
        <w:rPr>
          <w:rFonts w:ascii="Times New Roman" w:hAnsi="Times New Roman" w:cs="Times New Roman"/>
          <w:sz w:val="22"/>
          <w:szCs w:val="22"/>
        </w:rPr>
        <w:t>управляющей компании, специализированного депозитария;</w:t>
      </w:r>
    </w:p>
    <w:p w:rsidR="008759D8" w:rsidRPr="00FE38CB" w:rsidRDefault="008759D8" w:rsidP="008759D8">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3) невозможность определения стоимости активов фонда по причинам, не зависящим от управляющей компании;</w:t>
      </w:r>
    </w:p>
    <w:p w:rsidR="008759D8" w:rsidRPr="00FE38CB" w:rsidRDefault="008759D8" w:rsidP="008759D8">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4) иные случаи, предусмотренные Федеральным</w:t>
      </w:r>
      <w:r w:rsidR="00816B7B" w:rsidRPr="00FE38CB">
        <w:rPr>
          <w:rFonts w:ascii="Times New Roman" w:hAnsi="Times New Roman" w:cs="Times New Roman"/>
          <w:sz w:val="22"/>
          <w:szCs w:val="22"/>
        </w:rPr>
        <w:t xml:space="preserve"> законом </w:t>
      </w:r>
      <w:r w:rsidR="00273D76" w:rsidRPr="00FE38CB">
        <w:rPr>
          <w:rFonts w:ascii="Times New Roman" w:hAnsi="Times New Roman" w:cs="Times New Roman"/>
          <w:sz w:val="22"/>
          <w:szCs w:val="22"/>
        </w:rPr>
        <w:t>"Об инвестиционных фондах"</w:t>
      </w:r>
      <w:r w:rsidRPr="00FE38CB">
        <w:rPr>
          <w:rFonts w:ascii="Times New Roman" w:hAnsi="Times New Roman" w:cs="Times New Roman"/>
          <w:sz w:val="22"/>
          <w:szCs w:val="22"/>
        </w:rPr>
        <w:t>.</w:t>
      </w:r>
    </w:p>
    <w:p w:rsidR="008759D8" w:rsidRPr="00FE38CB" w:rsidRDefault="008759D8" w:rsidP="008759D8">
      <w:pPr>
        <w:pStyle w:val="ConsPlusNormal"/>
        <w:ind w:firstLine="540"/>
        <w:jc w:val="both"/>
        <w:rPr>
          <w:rFonts w:ascii="Times New Roman" w:hAnsi="Times New Roman" w:cs="Times New Roman"/>
          <w:sz w:val="22"/>
          <w:szCs w:val="22"/>
        </w:rPr>
      </w:pPr>
    </w:p>
    <w:p w:rsidR="008759D8" w:rsidRPr="00FE38CB" w:rsidRDefault="0009384D" w:rsidP="008759D8">
      <w:pPr>
        <w:pStyle w:val="ConsPlusNormal"/>
        <w:ind w:firstLine="0"/>
        <w:jc w:val="center"/>
        <w:rPr>
          <w:rFonts w:ascii="Times New Roman" w:hAnsi="Times New Roman" w:cs="Times New Roman"/>
          <w:sz w:val="22"/>
          <w:szCs w:val="22"/>
        </w:rPr>
      </w:pPr>
      <w:r>
        <w:rPr>
          <w:rFonts w:ascii="Times New Roman" w:hAnsi="Times New Roman" w:cs="Times New Roman"/>
          <w:sz w:val="22"/>
          <w:szCs w:val="22"/>
          <w:lang w:val="en-US"/>
        </w:rPr>
        <w:t>X</w:t>
      </w:r>
      <w:r w:rsidR="009E6581" w:rsidRPr="00FE38CB">
        <w:rPr>
          <w:rFonts w:ascii="Times New Roman" w:hAnsi="Times New Roman" w:cs="Times New Roman"/>
          <w:sz w:val="22"/>
          <w:szCs w:val="22"/>
        </w:rPr>
        <w:t>.</w:t>
      </w:r>
      <w:r w:rsidR="008759D8" w:rsidRPr="00FE38CB">
        <w:rPr>
          <w:rFonts w:ascii="Times New Roman" w:hAnsi="Times New Roman" w:cs="Times New Roman"/>
          <w:sz w:val="22"/>
          <w:szCs w:val="22"/>
        </w:rPr>
        <w:t xml:space="preserve"> Вознаграждения и расходы</w:t>
      </w:r>
    </w:p>
    <w:p w:rsidR="008759D8" w:rsidRPr="00FE38CB" w:rsidRDefault="008759D8" w:rsidP="008759D8">
      <w:pPr>
        <w:pStyle w:val="ConsPlusNormal"/>
        <w:ind w:firstLine="0"/>
        <w:jc w:val="center"/>
        <w:rPr>
          <w:rFonts w:ascii="Times New Roman" w:hAnsi="Times New Roman" w:cs="Times New Roman"/>
          <w:sz w:val="22"/>
          <w:szCs w:val="22"/>
        </w:rPr>
      </w:pPr>
    </w:p>
    <w:p w:rsidR="00557695" w:rsidRPr="00FE38CB" w:rsidRDefault="004255B4" w:rsidP="00557695">
      <w:pPr>
        <w:pStyle w:val="ConsPlusNormal"/>
        <w:ind w:firstLine="540"/>
        <w:jc w:val="both"/>
        <w:rPr>
          <w:rFonts w:ascii="Times New Roman" w:hAnsi="Times New Roman" w:cs="Times New Roman"/>
          <w:sz w:val="22"/>
          <w:szCs w:val="22"/>
        </w:rPr>
      </w:pPr>
      <w:r w:rsidRPr="00C15516">
        <w:rPr>
          <w:rFonts w:ascii="Times New Roman" w:hAnsi="Times New Roman" w:cs="Times New Roman"/>
          <w:sz w:val="22"/>
          <w:szCs w:val="22"/>
        </w:rPr>
        <w:t>92</w:t>
      </w:r>
      <w:r w:rsidR="009A143C" w:rsidRPr="00FE38CB">
        <w:rPr>
          <w:rFonts w:ascii="Times New Roman" w:hAnsi="Times New Roman" w:cs="Times New Roman"/>
          <w:sz w:val="22"/>
          <w:szCs w:val="22"/>
        </w:rPr>
        <w:t>.</w:t>
      </w:r>
      <w:r w:rsidR="00557695" w:rsidRPr="00FE38CB">
        <w:rPr>
          <w:rFonts w:ascii="Times New Roman" w:hAnsi="Times New Roman" w:cs="Times New Roman"/>
          <w:sz w:val="22"/>
          <w:szCs w:val="22"/>
        </w:rPr>
        <w:t xml:space="preserve"> </w:t>
      </w:r>
      <w:r w:rsidR="0072108C" w:rsidRPr="00FE38CB">
        <w:rPr>
          <w:rFonts w:ascii="Times New Roman" w:hAnsi="Times New Roman" w:cs="Times New Roman"/>
          <w:sz w:val="22"/>
          <w:szCs w:val="22"/>
        </w:rPr>
        <w:t xml:space="preserve">За счет имущества, составляющего фонд, выплачивается вознаграждение управляющей компании в размере </w:t>
      </w:r>
      <w:r w:rsidR="003E2EB4">
        <w:rPr>
          <w:rFonts w:ascii="Times New Roman" w:hAnsi="Times New Roman" w:cs="Times New Roman"/>
          <w:sz w:val="22"/>
          <w:szCs w:val="22"/>
        </w:rPr>
        <w:t>1</w:t>
      </w:r>
      <w:r w:rsidR="00264F90" w:rsidRPr="00FE38CB">
        <w:rPr>
          <w:rFonts w:ascii="Times New Roman" w:hAnsi="Times New Roman" w:cs="Times New Roman"/>
          <w:sz w:val="22"/>
          <w:szCs w:val="22"/>
        </w:rPr>
        <w:t xml:space="preserve"> </w:t>
      </w:r>
      <w:r w:rsidR="009A143C" w:rsidRPr="00FE38CB">
        <w:rPr>
          <w:rFonts w:ascii="Times New Roman" w:hAnsi="Times New Roman" w:cs="Times New Roman"/>
          <w:sz w:val="22"/>
          <w:szCs w:val="22"/>
        </w:rPr>
        <w:t>(</w:t>
      </w:r>
      <w:r w:rsidR="003E2EB4">
        <w:rPr>
          <w:rFonts w:ascii="Times New Roman" w:hAnsi="Times New Roman" w:cs="Times New Roman"/>
          <w:sz w:val="22"/>
          <w:szCs w:val="22"/>
        </w:rPr>
        <w:t>одного</w:t>
      </w:r>
      <w:r w:rsidR="00557695" w:rsidRPr="00FE38CB">
        <w:rPr>
          <w:rFonts w:ascii="Times New Roman" w:hAnsi="Times New Roman" w:cs="Times New Roman"/>
          <w:sz w:val="22"/>
          <w:szCs w:val="22"/>
        </w:rPr>
        <w:t>) процент</w:t>
      </w:r>
      <w:r w:rsidR="003E2EB4">
        <w:rPr>
          <w:rFonts w:ascii="Times New Roman" w:hAnsi="Times New Roman" w:cs="Times New Roman"/>
          <w:sz w:val="22"/>
          <w:szCs w:val="22"/>
        </w:rPr>
        <w:t>а</w:t>
      </w:r>
      <w:r w:rsidR="00557695" w:rsidRPr="00FE38CB">
        <w:rPr>
          <w:rFonts w:ascii="Times New Roman" w:hAnsi="Times New Roman" w:cs="Times New Roman"/>
          <w:sz w:val="22"/>
          <w:szCs w:val="22"/>
        </w:rPr>
        <w:t xml:space="preserve"> </w:t>
      </w:r>
      <w:r w:rsidR="00A65BEF" w:rsidRPr="00FE38CB">
        <w:rPr>
          <w:rFonts w:ascii="Times New Roman" w:hAnsi="Times New Roman" w:cs="Times New Roman"/>
          <w:sz w:val="22"/>
          <w:szCs w:val="22"/>
        </w:rPr>
        <w:t xml:space="preserve">(налогом на добавленную стоимость не облагается) </w:t>
      </w:r>
      <w:r w:rsidR="00557695" w:rsidRPr="00FE38CB">
        <w:rPr>
          <w:rFonts w:ascii="Times New Roman" w:hAnsi="Times New Roman" w:cs="Times New Roman"/>
          <w:sz w:val="22"/>
          <w:szCs w:val="22"/>
        </w:rPr>
        <w:t xml:space="preserve">среднегодовой стоимости чистых активов фонда, определяемой в порядке, установленном </w:t>
      </w:r>
      <w:r w:rsidR="006C206D" w:rsidRPr="00FE38CB">
        <w:rPr>
          <w:rFonts w:ascii="Times New Roman" w:hAnsi="Times New Roman" w:cs="Times New Roman"/>
          <w:sz w:val="22"/>
          <w:szCs w:val="22"/>
        </w:rPr>
        <w:t>нормативными актами в</w:t>
      </w:r>
      <w:r w:rsidR="00EE6EB5" w:rsidRPr="00FE38CB">
        <w:rPr>
          <w:rFonts w:ascii="Times New Roman" w:hAnsi="Times New Roman" w:cs="Times New Roman"/>
          <w:sz w:val="22"/>
          <w:szCs w:val="22"/>
        </w:rPr>
        <w:t xml:space="preserve"> </w:t>
      </w:r>
      <w:r w:rsidR="006C206D" w:rsidRPr="00FE38CB">
        <w:rPr>
          <w:rFonts w:ascii="Times New Roman" w:hAnsi="Times New Roman" w:cs="Times New Roman"/>
          <w:sz w:val="22"/>
          <w:szCs w:val="22"/>
        </w:rPr>
        <w:t>сфере финансовых рынков</w:t>
      </w:r>
      <w:r w:rsidR="00557695" w:rsidRPr="00FE38CB">
        <w:rPr>
          <w:rFonts w:ascii="Times New Roman" w:hAnsi="Times New Roman" w:cs="Times New Roman"/>
          <w:sz w:val="22"/>
          <w:szCs w:val="22"/>
        </w:rPr>
        <w:t>;</w:t>
      </w:r>
    </w:p>
    <w:p w:rsidR="00557695" w:rsidRPr="00FE38CB" w:rsidRDefault="0072108C" w:rsidP="00557695">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а также специализированному депозитарию, регистратору в размере не более</w:t>
      </w:r>
      <w:r w:rsidR="00557695" w:rsidRPr="00FE38CB">
        <w:rPr>
          <w:rFonts w:ascii="Times New Roman" w:hAnsi="Times New Roman" w:cs="Times New Roman"/>
          <w:sz w:val="22"/>
          <w:szCs w:val="22"/>
        </w:rPr>
        <w:t xml:space="preserve"> </w:t>
      </w:r>
      <w:r w:rsidR="00B26513" w:rsidRPr="00FE38CB">
        <w:rPr>
          <w:rFonts w:ascii="Times New Roman" w:hAnsi="Times New Roman" w:cs="Times New Roman"/>
          <w:sz w:val="22"/>
          <w:szCs w:val="22"/>
        </w:rPr>
        <w:t>1 (одного)</w:t>
      </w:r>
      <w:r w:rsidR="00557695" w:rsidRPr="00FE38CB">
        <w:rPr>
          <w:rFonts w:ascii="Times New Roman" w:hAnsi="Times New Roman" w:cs="Times New Roman"/>
          <w:sz w:val="22"/>
          <w:szCs w:val="22"/>
        </w:rPr>
        <w:t xml:space="preserve"> процент</w:t>
      </w:r>
      <w:r w:rsidR="00847A7F" w:rsidRPr="00FE38CB">
        <w:rPr>
          <w:rFonts w:ascii="Times New Roman" w:hAnsi="Times New Roman" w:cs="Times New Roman"/>
          <w:sz w:val="22"/>
          <w:szCs w:val="22"/>
        </w:rPr>
        <w:t>а</w:t>
      </w:r>
      <w:r w:rsidR="00557695" w:rsidRPr="00FE38CB">
        <w:rPr>
          <w:rFonts w:ascii="Times New Roman" w:hAnsi="Times New Roman" w:cs="Times New Roman"/>
          <w:sz w:val="22"/>
          <w:szCs w:val="22"/>
        </w:rPr>
        <w:t xml:space="preserve"> </w:t>
      </w:r>
      <w:r w:rsidR="00A65BEF" w:rsidRPr="00FE38CB">
        <w:rPr>
          <w:rFonts w:ascii="Times New Roman" w:hAnsi="Times New Roman" w:cs="Times New Roman"/>
          <w:sz w:val="22"/>
          <w:szCs w:val="22"/>
        </w:rPr>
        <w:t>(</w:t>
      </w:r>
      <w:r w:rsidR="005B787A" w:rsidRPr="00FE38CB">
        <w:rPr>
          <w:rFonts w:ascii="Times New Roman" w:hAnsi="Times New Roman" w:cs="Times New Roman"/>
          <w:sz w:val="22"/>
          <w:szCs w:val="22"/>
        </w:rPr>
        <w:t>налогом на добавленную стоимость не облагается</w:t>
      </w:r>
      <w:r w:rsidR="00A65BEF" w:rsidRPr="00FE38CB">
        <w:rPr>
          <w:rFonts w:ascii="Times New Roman" w:hAnsi="Times New Roman" w:cs="Times New Roman"/>
          <w:sz w:val="22"/>
          <w:szCs w:val="22"/>
        </w:rPr>
        <w:t xml:space="preserve">) </w:t>
      </w:r>
      <w:r w:rsidR="00557695" w:rsidRPr="00FE38CB">
        <w:rPr>
          <w:rFonts w:ascii="Times New Roman" w:hAnsi="Times New Roman" w:cs="Times New Roman"/>
          <w:sz w:val="22"/>
          <w:szCs w:val="22"/>
        </w:rPr>
        <w:t xml:space="preserve">среднегодовой стоимости чистых активов фонда, определяемой в порядке, установленном нормативными актами </w:t>
      </w:r>
      <w:r w:rsidR="007570B7" w:rsidRPr="00FE38CB">
        <w:rPr>
          <w:rFonts w:ascii="Times New Roman" w:hAnsi="Times New Roman" w:cs="Times New Roman"/>
          <w:sz w:val="22"/>
          <w:szCs w:val="22"/>
        </w:rPr>
        <w:t>в сфере финансовых рынков</w:t>
      </w:r>
      <w:r w:rsidR="00557695" w:rsidRPr="00FE38CB">
        <w:rPr>
          <w:rFonts w:ascii="Times New Roman" w:hAnsi="Times New Roman" w:cs="Times New Roman"/>
          <w:sz w:val="22"/>
          <w:szCs w:val="22"/>
        </w:rPr>
        <w:t>.</w:t>
      </w:r>
    </w:p>
    <w:p w:rsidR="008759D8" w:rsidRPr="00FE38CB" w:rsidRDefault="0009384D" w:rsidP="008759D8">
      <w:pPr>
        <w:pStyle w:val="ConsPlusNormal"/>
        <w:ind w:firstLine="540"/>
        <w:jc w:val="both"/>
        <w:rPr>
          <w:rFonts w:ascii="Times New Roman" w:hAnsi="Times New Roman" w:cs="Times New Roman"/>
          <w:sz w:val="22"/>
          <w:szCs w:val="22"/>
        </w:rPr>
      </w:pPr>
      <w:r w:rsidRPr="00A77F95">
        <w:rPr>
          <w:rFonts w:ascii="Times New Roman" w:hAnsi="Times New Roman" w:cs="Times New Roman"/>
          <w:sz w:val="22"/>
          <w:szCs w:val="22"/>
        </w:rPr>
        <w:t>93</w:t>
      </w:r>
      <w:r w:rsidR="005E5DF4" w:rsidRPr="00FE38CB">
        <w:rPr>
          <w:rFonts w:ascii="Times New Roman" w:hAnsi="Times New Roman" w:cs="Times New Roman"/>
          <w:sz w:val="22"/>
          <w:szCs w:val="22"/>
        </w:rPr>
        <w:t>.</w:t>
      </w:r>
      <w:r w:rsidR="008759D8" w:rsidRPr="00FE38CB">
        <w:rPr>
          <w:rFonts w:ascii="Times New Roman" w:hAnsi="Times New Roman" w:cs="Times New Roman"/>
          <w:sz w:val="22"/>
          <w:szCs w:val="22"/>
        </w:rPr>
        <w:t xml:space="preserve"> Вознаграждение управляющей компании начисляется </w:t>
      </w:r>
      <w:r w:rsidR="00E27021" w:rsidRPr="00FE38CB">
        <w:rPr>
          <w:rFonts w:ascii="Times New Roman" w:hAnsi="Times New Roman" w:cs="Times New Roman"/>
          <w:sz w:val="22"/>
          <w:szCs w:val="22"/>
        </w:rPr>
        <w:t>ежемесячно</w:t>
      </w:r>
      <w:r w:rsidR="00881815" w:rsidRPr="00FE38CB">
        <w:rPr>
          <w:rFonts w:ascii="Times New Roman" w:hAnsi="Times New Roman" w:cs="Times New Roman"/>
          <w:sz w:val="22"/>
          <w:szCs w:val="22"/>
        </w:rPr>
        <w:t xml:space="preserve"> </w:t>
      </w:r>
      <w:r w:rsidR="00E27021" w:rsidRPr="00FE38CB">
        <w:rPr>
          <w:rFonts w:ascii="Times New Roman" w:hAnsi="Times New Roman" w:cs="Times New Roman"/>
          <w:sz w:val="22"/>
          <w:szCs w:val="22"/>
        </w:rPr>
        <w:t>в последний рабочий день каждого месяца</w:t>
      </w:r>
      <w:r w:rsidR="008759D8" w:rsidRPr="00FE38CB">
        <w:rPr>
          <w:rFonts w:ascii="Times New Roman" w:hAnsi="Times New Roman" w:cs="Times New Roman"/>
          <w:sz w:val="22"/>
          <w:szCs w:val="22"/>
        </w:rPr>
        <w:t xml:space="preserve"> и выплачивается </w:t>
      </w:r>
      <w:r w:rsidR="00E27021" w:rsidRPr="00FE38CB">
        <w:rPr>
          <w:rFonts w:ascii="Times New Roman" w:hAnsi="Times New Roman" w:cs="Times New Roman"/>
          <w:sz w:val="22"/>
          <w:szCs w:val="22"/>
        </w:rPr>
        <w:t xml:space="preserve">не позднее </w:t>
      </w:r>
      <w:r w:rsidR="008759D8" w:rsidRPr="00FE38CB">
        <w:rPr>
          <w:rFonts w:ascii="Times New Roman" w:hAnsi="Times New Roman" w:cs="Times New Roman"/>
          <w:sz w:val="22"/>
          <w:szCs w:val="22"/>
        </w:rPr>
        <w:t>1</w:t>
      </w:r>
      <w:r w:rsidR="00E27021" w:rsidRPr="00FE38CB">
        <w:rPr>
          <w:rFonts w:ascii="Times New Roman" w:hAnsi="Times New Roman" w:cs="Times New Roman"/>
          <w:sz w:val="22"/>
          <w:szCs w:val="22"/>
        </w:rPr>
        <w:t>5</w:t>
      </w:r>
      <w:r w:rsidR="00A77F95">
        <w:rPr>
          <w:rFonts w:ascii="Times New Roman" w:hAnsi="Times New Roman" w:cs="Times New Roman"/>
          <w:sz w:val="22"/>
          <w:szCs w:val="22"/>
        </w:rPr>
        <w:t xml:space="preserve"> (пятнадцати)</w:t>
      </w:r>
      <w:r w:rsidR="00E27021" w:rsidRPr="00FE38CB">
        <w:rPr>
          <w:rFonts w:ascii="Times New Roman" w:hAnsi="Times New Roman" w:cs="Times New Roman"/>
          <w:sz w:val="22"/>
          <w:szCs w:val="22"/>
        </w:rPr>
        <w:t xml:space="preserve"> </w:t>
      </w:r>
      <w:r w:rsidR="008759D8" w:rsidRPr="00FE38CB">
        <w:rPr>
          <w:rFonts w:ascii="Times New Roman" w:hAnsi="Times New Roman" w:cs="Times New Roman"/>
          <w:sz w:val="22"/>
          <w:szCs w:val="22"/>
        </w:rPr>
        <w:t>рабочих дней</w:t>
      </w:r>
      <w:r w:rsidR="00D1551E" w:rsidRPr="00FE38CB">
        <w:rPr>
          <w:rFonts w:ascii="Times New Roman" w:hAnsi="Times New Roman" w:cs="Times New Roman"/>
          <w:sz w:val="22"/>
          <w:szCs w:val="22"/>
        </w:rPr>
        <w:t xml:space="preserve"> </w:t>
      </w:r>
      <w:r w:rsidR="008759D8" w:rsidRPr="00FE38CB">
        <w:rPr>
          <w:rFonts w:ascii="Times New Roman" w:hAnsi="Times New Roman" w:cs="Times New Roman"/>
          <w:sz w:val="22"/>
          <w:szCs w:val="22"/>
        </w:rPr>
        <w:t>с даты его начисления.</w:t>
      </w:r>
    </w:p>
    <w:p w:rsidR="008759D8" w:rsidRPr="00FE38CB" w:rsidRDefault="004255B4" w:rsidP="005E5DF4">
      <w:pPr>
        <w:pStyle w:val="ConsPlusNormal"/>
        <w:ind w:firstLine="540"/>
        <w:jc w:val="both"/>
        <w:rPr>
          <w:rFonts w:ascii="Times New Roman" w:hAnsi="Times New Roman" w:cs="Times New Roman"/>
          <w:sz w:val="22"/>
          <w:szCs w:val="22"/>
        </w:rPr>
      </w:pPr>
      <w:r w:rsidRPr="004F7A6B">
        <w:rPr>
          <w:rFonts w:ascii="Times New Roman" w:hAnsi="Times New Roman" w:cs="Times New Roman"/>
          <w:sz w:val="22"/>
          <w:szCs w:val="22"/>
        </w:rPr>
        <w:t>94</w:t>
      </w:r>
      <w:r w:rsidR="008759D8" w:rsidRPr="00FE38CB">
        <w:rPr>
          <w:rFonts w:ascii="Times New Roman" w:hAnsi="Times New Roman" w:cs="Times New Roman"/>
          <w:sz w:val="22"/>
          <w:szCs w:val="22"/>
        </w:rPr>
        <w:t xml:space="preserve">. </w:t>
      </w:r>
      <w:r w:rsidR="00E05ECE" w:rsidRPr="00FE38CB">
        <w:rPr>
          <w:rFonts w:ascii="Times New Roman" w:hAnsi="Times New Roman" w:cs="Times New Roman"/>
          <w:sz w:val="22"/>
          <w:szCs w:val="22"/>
        </w:rPr>
        <w:t>Вознаграждение специализированному депозитарию, регистратору выплачивается в срок, предусмотренный в договорах указанных лиц с управляющей компанией.</w:t>
      </w:r>
    </w:p>
    <w:p w:rsidR="008759D8" w:rsidRPr="00FE38CB" w:rsidRDefault="004255B4" w:rsidP="008759D8">
      <w:pPr>
        <w:pStyle w:val="ConsPlusNormal"/>
        <w:ind w:firstLine="540"/>
        <w:jc w:val="both"/>
        <w:rPr>
          <w:rFonts w:ascii="Times New Roman" w:hAnsi="Times New Roman" w:cs="Times New Roman"/>
          <w:sz w:val="22"/>
          <w:szCs w:val="22"/>
        </w:rPr>
      </w:pPr>
      <w:r w:rsidRPr="004F7A6B">
        <w:rPr>
          <w:rFonts w:ascii="Times New Roman" w:hAnsi="Times New Roman" w:cs="Times New Roman"/>
          <w:sz w:val="22"/>
          <w:szCs w:val="22"/>
        </w:rPr>
        <w:t>95</w:t>
      </w:r>
      <w:r w:rsidR="008759D8" w:rsidRPr="00FE38CB">
        <w:rPr>
          <w:rFonts w:ascii="Times New Roman" w:hAnsi="Times New Roman" w:cs="Times New Roman"/>
          <w:sz w:val="22"/>
          <w:szCs w:val="22"/>
        </w:rPr>
        <w:t xml:space="preserve">. </w:t>
      </w:r>
      <w:r w:rsidR="00E05ECE" w:rsidRPr="00FE38CB">
        <w:rPr>
          <w:rFonts w:ascii="Times New Roman" w:hAnsi="Times New Roman" w:cs="Times New Roman"/>
          <w:sz w:val="22"/>
          <w:szCs w:val="22"/>
        </w:rPr>
        <w:t xml:space="preserve">За счет имущества, составляющего фонд, оплачиваются следующие расходы, связанные с доверительным управлением указанным имуществом: </w:t>
      </w:r>
      <w:r w:rsidR="008759D8" w:rsidRPr="00FE38CB">
        <w:rPr>
          <w:rFonts w:ascii="Times New Roman" w:hAnsi="Times New Roman" w:cs="Times New Roman"/>
          <w:sz w:val="22"/>
          <w:szCs w:val="22"/>
        </w:rPr>
        <w:t xml:space="preserve"> </w:t>
      </w:r>
    </w:p>
    <w:p w:rsidR="00FF73FC" w:rsidRPr="00FE38CB" w:rsidRDefault="00B61C2B" w:rsidP="00FF73FC">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 xml:space="preserve">1) </w:t>
      </w:r>
      <w:r w:rsidR="00FF73FC" w:rsidRPr="00FE38CB">
        <w:rPr>
          <w:rFonts w:ascii="Times New Roman" w:hAnsi="Times New Roman" w:cs="Times New Roman"/>
          <w:sz w:val="22"/>
          <w:szCs w:val="22"/>
        </w:rPr>
        <w:t>оплата услуг организаций, индивидуальных предпринимателей по совершению сделок за счет имущества фонда от имени этих организаций, индивидуальных предпринимателей или от имени управляющей компании;</w:t>
      </w:r>
    </w:p>
    <w:p w:rsidR="00B61C2B" w:rsidRPr="00FE38CB" w:rsidRDefault="00B61C2B" w:rsidP="00B61C2B">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 xml:space="preserve">2) </w:t>
      </w:r>
      <w:r w:rsidR="00620469" w:rsidRPr="00FE38CB">
        <w:rPr>
          <w:rFonts w:ascii="Times New Roman" w:hAnsi="Times New Roman" w:cs="Times New Roman"/>
          <w:sz w:val="22"/>
          <w:szCs w:val="22"/>
        </w:rPr>
        <w:t>оплата услуг кредитных организаций по открытию отдельного банковского счета (счетов), предназначенного (предназначенных) для расчетов по операциям, связанным с доверительным управлением имуществом фонда, проведению операций по этому счету (счетам),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(счетам)</w:t>
      </w:r>
      <w:r w:rsidRPr="00FE38CB">
        <w:rPr>
          <w:rFonts w:ascii="Times New Roman" w:hAnsi="Times New Roman" w:cs="Times New Roman"/>
          <w:sz w:val="22"/>
          <w:szCs w:val="22"/>
        </w:rPr>
        <w:t>;</w:t>
      </w:r>
    </w:p>
    <w:p w:rsidR="00620469" w:rsidRPr="00FE38CB" w:rsidRDefault="00B61C2B" w:rsidP="00B61C2B">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 xml:space="preserve">3) </w:t>
      </w:r>
      <w:r w:rsidR="006C0DB4" w:rsidRPr="00FE38CB">
        <w:rPr>
          <w:rFonts w:ascii="Times New Roman" w:hAnsi="Times New Roman" w:cs="Times New Roman"/>
          <w:sz w:val="22"/>
          <w:szCs w:val="22"/>
        </w:rPr>
        <w:t>расходы специализированного депозитария по оплате услуг других депозитариев, привлеченных им к исполнению своих обязанностей по хранению и (или) учету прав на ценные бумаги, составляющие имущество фонда, расходы специализированного депозитария, связанные с операциями по переходу прав на указанные ценные бумаги в системе ведения реестра владельцев ценных бумаг, а также расходы специализированного депозитария, связанные с оплатой услуг кредитных организаций по осуществлению функций агента валютного контроля при проведении операций с денежными средствами, поступившими специализированному депозитарию и подлежащими перечислению в состав имущества фонда, а также по переводу этих денежных средств;</w:t>
      </w:r>
    </w:p>
    <w:p w:rsidR="00A80DE6" w:rsidRPr="00FE38CB" w:rsidRDefault="00B61C2B" w:rsidP="00B61C2B">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 xml:space="preserve">4) </w:t>
      </w:r>
      <w:r w:rsidR="00A80DE6" w:rsidRPr="00FE38CB">
        <w:rPr>
          <w:rFonts w:ascii="Times New Roman" w:hAnsi="Times New Roman" w:cs="Times New Roman"/>
          <w:sz w:val="22"/>
          <w:szCs w:val="22"/>
        </w:rPr>
        <w:t>расходы, связанные с учетом и (или) хранением имущества фонда, за исключением расходов, связанных с учетом и (или) хранением имущества фонда, осуществляемых специализированным депозитарием;</w:t>
      </w:r>
    </w:p>
    <w:p w:rsidR="00A80DE6" w:rsidRPr="00FE38CB" w:rsidRDefault="00B61C2B" w:rsidP="00B61C2B">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 xml:space="preserve">5) </w:t>
      </w:r>
      <w:r w:rsidR="00A80DE6" w:rsidRPr="00FE38CB">
        <w:rPr>
          <w:rFonts w:ascii="Times New Roman" w:hAnsi="Times New Roman" w:cs="Times New Roman"/>
          <w:sz w:val="22"/>
          <w:szCs w:val="22"/>
        </w:rPr>
        <w:t>расходы по оплате услуг клиринговых организаций по определению взаимных обязательств по сделкам, совершенным с имуществом фонда, если такие услуги оказываются управляющей компании;</w:t>
      </w:r>
    </w:p>
    <w:p w:rsidR="00A80DE6" w:rsidRPr="00FE38CB" w:rsidRDefault="00B61C2B" w:rsidP="00B61C2B">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 xml:space="preserve">6) </w:t>
      </w:r>
      <w:r w:rsidR="00A80DE6" w:rsidRPr="00FE38CB">
        <w:rPr>
          <w:rFonts w:ascii="Times New Roman" w:hAnsi="Times New Roman" w:cs="Times New Roman"/>
          <w:sz w:val="22"/>
          <w:szCs w:val="22"/>
        </w:rPr>
        <w:t>расходы, связанные с осуществлением прав, удостоверенных ценными бумагами, составляющими имущество фонда, в частности, почтовые или иные аналогичные расходы по направлению бюллетеней для голосования;</w:t>
      </w:r>
    </w:p>
    <w:p w:rsidR="00A80DE6" w:rsidRPr="00FE38CB" w:rsidRDefault="00B61C2B" w:rsidP="00FC370F">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 xml:space="preserve">7) </w:t>
      </w:r>
      <w:r w:rsidR="00FC370F" w:rsidRPr="00FE38CB">
        <w:rPr>
          <w:rFonts w:ascii="Times New Roman" w:hAnsi="Times New Roman" w:cs="Times New Roman"/>
          <w:sz w:val="22"/>
          <w:szCs w:val="22"/>
        </w:rPr>
        <w:t>расходы по уплате обязательных платежей, установленных в соответствии с законодательством Российской Федерации или иностранного государства в отношении имущества фонда или связанных с операциями с указанным имуществом;</w:t>
      </w:r>
    </w:p>
    <w:p w:rsidR="00FC370F" w:rsidRPr="00FE38CB" w:rsidRDefault="00B61C2B" w:rsidP="00B61C2B">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 xml:space="preserve">8) </w:t>
      </w:r>
      <w:r w:rsidR="00FC370F" w:rsidRPr="00FE38CB">
        <w:rPr>
          <w:rFonts w:ascii="Times New Roman" w:hAnsi="Times New Roman" w:cs="Times New Roman"/>
          <w:sz w:val="22"/>
          <w:szCs w:val="22"/>
        </w:rPr>
        <w:t>расходы, возникшие в связи с участием управляющей компании в судебных спорах в качестве истца, ответчика, заявителя или третьего лица по искам и заявлениям в связи с осуществлением деятельности по доверительному управлению имуществом фонда, в том числе суммы судебных издержек и государственной пошлины, уплачиваемые управляющей компанией, за исключением расходов, возникших в связи с участием управляющей компании в судебных спорах, связанных с нарушением прав владельцев инвестиционных паев по договорам доверительного управления имуществом фонда;</w:t>
      </w:r>
    </w:p>
    <w:p w:rsidR="00EF1DD9" w:rsidRPr="00FE38CB" w:rsidRDefault="00B61C2B" w:rsidP="00B61C2B">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 xml:space="preserve">9) </w:t>
      </w:r>
      <w:r w:rsidR="00FC370F" w:rsidRPr="00FE38CB">
        <w:rPr>
          <w:rFonts w:ascii="Times New Roman" w:hAnsi="Times New Roman" w:cs="Times New Roman"/>
          <w:sz w:val="22"/>
          <w:szCs w:val="22"/>
        </w:rPr>
        <w:t xml:space="preserve">расходы, связанные с нотариальным свидетельствованием верности копии </w:t>
      </w:r>
      <w:r w:rsidR="002367F2" w:rsidRPr="00FE38CB">
        <w:rPr>
          <w:rFonts w:ascii="Times New Roman" w:hAnsi="Times New Roman" w:cs="Times New Roman"/>
          <w:sz w:val="22"/>
          <w:szCs w:val="22"/>
        </w:rPr>
        <w:t>настоящих П</w:t>
      </w:r>
      <w:r w:rsidR="00FC370F" w:rsidRPr="00FE38CB">
        <w:rPr>
          <w:rFonts w:ascii="Times New Roman" w:hAnsi="Times New Roman" w:cs="Times New Roman"/>
          <w:sz w:val="22"/>
          <w:szCs w:val="22"/>
        </w:rPr>
        <w:t xml:space="preserve">равил, иных документов и подлинности подписи на документах, необходимых для осуществления доверительного управления имуществом </w:t>
      </w:r>
      <w:r w:rsidR="002367F2" w:rsidRPr="00FE38CB">
        <w:rPr>
          <w:rFonts w:ascii="Times New Roman" w:hAnsi="Times New Roman" w:cs="Times New Roman"/>
          <w:sz w:val="22"/>
          <w:szCs w:val="22"/>
        </w:rPr>
        <w:t>ф</w:t>
      </w:r>
      <w:r w:rsidR="00FC370F" w:rsidRPr="00FE38CB">
        <w:rPr>
          <w:rFonts w:ascii="Times New Roman" w:hAnsi="Times New Roman" w:cs="Times New Roman"/>
          <w:sz w:val="22"/>
          <w:szCs w:val="22"/>
        </w:rPr>
        <w:t xml:space="preserve">онда, а также с нотариальным удостоверением сделок с имуществом </w:t>
      </w:r>
      <w:r w:rsidR="002367F2" w:rsidRPr="00FE38CB">
        <w:rPr>
          <w:rFonts w:ascii="Times New Roman" w:hAnsi="Times New Roman" w:cs="Times New Roman"/>
          <w:sz w:val="22"/>
          <w:szCs w:val="22"/>
        </w:rPr>
        <w:t>ф</w:t>
      </w:r>
      <w:r w:rsidR="00FC370F" w:rsidRPr="00FE38CB">
        <w:rPr>
          <w:rFonts w:ascii="Times New Roman" w:hAnsi="Times New Roman" w:cs="Times New Roman"/>
          <w:sz w:val="22"/>
          <w:szCs w:val="22"/>
        </w:rPr>
        <w:t xml:space="preserve">онда или сделок по приобретению имущества в состав имущества </w:t>
      </w:r>
      <w:r w:rsidR="002367F2" w:rsidRPr="00FE38CB">
        <w:rPr>
          <w:rFonts w:ascii="Times New Roman" w:hAnsi="Times New Roman" w:cs="Times New Roman"/>
          <w:sz w:val="22"/>
          <w:szCs w:val="22"/>
        </w:rPr>
        <w:t>ф</w:t>
      </w:r>
      <w:r w:rsidR="00FC370F" w:rsidRPr="00FE38CB">
        <w:rPr>
          <w:rFonts w:ascii="Times New Roman" w:hAnsi="Times New Roman" w:cs="Times New Roman"/>
          <w:sz w:val="22"/>
          <w:szCs w:val="22"/>
        </w:rPr>
        <w:t>онда, требующих такого удостоверения</w:t>
      </w:r>
      <w:r w:rsidR="00EF1DD9" w:rsidRPr="00FE38CB">
        <w:rPr>
          <w:rFonts w:ascii="Times New Roman" w:hAnsi="Times New Roman" w:cs="Times New Roman"/>
          <w:sz w:val="22"/>
          <w:szCs w:val="22"/>
        </w:rPr>
        <w:t>;</w:t>
      </w:r>
    </w:p>
    <w:p w:rsidR="00605BF5" w:rsidRPr="00FE38CB" w:rsidRDefault="00FC678D" w:rsidP="00605BF5">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 xml:space="preserve">10) </w:t>
      </w:r>
      <w:r w:rsidR="00605BF5" w:rsidRPr="00FE38CB">
        <w:rPr>
          <w:rFonts w:ascii="Times New Roman" w:hAnsi="Times New Roman" w:cs="Times New Roman"/>
          <w:sz w:val="22"/>
          <w:szCs w:val="22"/>
        </w:rPr>
        <w:t xml:space="preserve">иные расходы, не указанные в настоящих Правилах, при условии, что такие расходы допустимы в соответствии с </w:t>
      </w:r>
      <w:r w:rsidR="00381ED6" w:rsidRPr="00FE38CB">
        <w:rPr>
          <w:rFonts w:ascii="Times New Roman" w:hAnsi="Times New Roman" w:cs="Times New Roman"/>
          <w:sz w:val="22"/>
          <w:szCs w:val="22"/>
        </w:rPr>
        <w:t xml:space="preserve">Федеральным законом </w:t>
      </w:r>
      <w:r w:rsidR="00235E30" w:rsidRPr="00FE38CB">
        <w:rPr>
          <w:rFonts w:ascii="Times New Roman" w:hAnsi="Times New Roman" w:cs="Times New Roman"/>
          <w:sz w:val="22"/>
          <w:szCs w:val="22"/>
        </w:rPr>
        <w:t>"Об инвестиционных фондах"</w:t>
      </w:r>
      <w:r w:rsidR="00381ED6" w:rsidRPr="00FE38CB">
        <w:rPr>
          <w:rFonts w:ascii="Times New Roman" w:hAnsi="Times New Roman" w:cs="Times New Roman"/>
          <w:sz w:val="22"/>
          <w:szCs w:val="22"/>
        </w:rPr>
        <w:t xml:space="preserve"> </w:t>
      </w:r>
      <w:r w:rsidR="00605BF5" w:rsidRPr="00FE38CB">
        <w:rPr>
          <w:rFonts w:ascii="Times New Roman" w:hAnsi="Times New Roman" w:cs="Times New Roman"/>
          <w:sz w:val="22"/>
          <w:szCs w:val="22"/>
        </w:rPr>
        <w:t xml:space="preserve">и совокупный предельный размер таких расходов составляет не более 0,1 </w:t>
      </w:r>
      <w:r w:rsidR="00381ED6" w:rsidRPr="00FE38CB">
        <w:rPr>
          <w:rFonts w:ascii="Times New Roman" w:hAnsi="Times New Roman" w:cs="Times New Roman"/>
          <w:sz w:val="22"/>
          <w:szCs w:val="22"/>
        </w:rPr>
        <w:t xml:space="preserve">(ноль целых одна десятая) </w:t>
      </w:r>
      <w:r w:rsidR="00605BF5" w:rsidRPr="00FE38CB">
        <w:rPr>
          <w:rFonts w:ascii="Times New Roman" w:hAnsi="Times New Roman" w:cs="Times New Roman"/>
          <w:sz w:val="22"/>
          <w:szCs w:val="22"/>
        </w:rPr>
        <w:t>процента</w:t>
      </w:r>
      <w:r w:rsidR="00381ED6" w:rsidRPr="00FE38CB">
        <w:rPr>
          <w:rFonts w:ascii="Times New Roman" w:hAnsi="Times New Roman" w:cs="Times New Roman"/>
          <w:sz w:val="22"/>
          <w:szCs w:val="22"/>
        </w:rPr>
        <w:t xml:space="preserve"> </w:t>
      </w:r>
      <w:r w:rsidR="00381ED6" w:rsidRPr="00FE38CB">
        <w:rPr>
          <w:rFonts w:ascii="Times New Roman" w:hAnsi="Times New Roman" w:cs="Times New Roman"/>
          <w:sz w:val="22"/>
          <w:szCs w:val="22"/>
          <w:lang w:eastAsia="ru-RU"/>
        </w:rPr>
        <w:t>(с учетом налога на добавленную стоимость)</w:t>
      </w:r>
      <w:r w:rsidR="00605BF5" w:rsidRPr="00FE38CB">
        <w:rPr>
          <w:rFonts w:ascii="Times New Roman" w:hAnsi="Times New Roman" w:cs="Times New Roman"/>
          <w:sz w:val="22"/>
          <w:szCs w:val="22"/>
        </w:rPr>
        <w:t xml:space="preserve"> среднегодовой стоимости чистых активов фонда.</w:t>
      </w:r>
    </w:p>
    <w:p w:rsidR="00AA29DE" w:rsidRPr="00FE38CB" w:rsidRDefault="00AA29DE" w:rsidP="00AA29DE">
      <w:pPr>
        <w:widowControl w:val="0"/>
        <w:autoSpaceDE w:val="0"/>
        <w:autoSpaceDN w:val="0"/>
        <w:adjustRightInd w:val="0"/>
        <w:spacing w:after="0" w:line="240" w:lineRule="auto"/>
        <w:ind w:firstLine="540"/>
        <w:jc w:val="both"/>
        <w:rPr>
          <w:rFonts w:ascii="Times New Roman" w:hAnsi="Times New Roman"/>
        </w:rPr>
      </w:pPr>
      <w:r w:rsidRPr="00FE38CB">
        <w:rPr>
          <w:rFonts w:ascii="Times New Roman" w:hAnsi="Times New Roman"/>
        </w:rPr>
        <w:t xml:space="preserve">Управляющая компания не вправе возмещать из имущества, составляющего фонд, расходы, понесенные ею за свой счет, за исключением возмещения сумм налогов, объектом которых является имущество, составляющее фонд, и обязательных платежей, связанных с доверительным управлением имуществом фонда, а также расходов, возмещение которых предусмотрено Федеральным законом </w:t>
      </w:r>
      <w:r w:rsidR="008C653E" w:rsidRPr="00FE38CB">
        <w:rPr>
          <w:rFonts w:ascii="Times New Roman" w:hAnsi="Times New Roman"/>
        </w:rPr>
        <w:t>"Об инвестиционных фондах"</w:t>
      </w:r>
      <w:r w:rsidRPr="00FE38CB">
        <w:rPr>
          <w:rFonts w:ascii="Times New Roman" w:hAnsi="Times New Roman"/>
        </w:rPr>
        <w:t>.</w:t>
      </w:r>
    </w:p>
    <w:p w:rsidR="00557695" w:rsidRPr="00FE38CB" w:rsidRDefault="00AA29DE" w:rsidP="00557695">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 xml:space="preserve">Максимальный размер расходов, подлежащих оплате за счет имущества, составляющего фонд, за исключением налогов и иных обязательных платежей, связанных с доверительным управлением фондом, составляет </w:t>
      </w:r>
      <w:r w:rsidR="00F4519A" w:rsidRPr="00FE38CB">
        <w:rPr>
          <w:rFonts w:ascii="Times New Roman" w:hAnsi="Times New Roman" w:cs="Times New Roman"/>
          <w:sz w:val="22"/>
          <w:szCs w:val="22"/>
        </w:rPr>
        <w:t>3</w:t>
      </w:r>
      <w:r w:rsidR="00317E24" w:rsidRPr="00FE38CB">
        <w:rPr>
          <w:rFonts w:ascii="Times New Roman" w:hAnsi="Times New Roman" w:cs="Times New Roman"/>
          <w:sz w:val="22"/>
          <w:szCs w:val="22"/>
        </w:rPr>
        <w:t xml:space="preserve"> </w:t>
      </w:r>
      <w:r w:rsidR="00557695" w:rsidRPr="00FE38CB">
        <w:rPr>
          <w:rFonts w:ascii="Times New Roman" w:hAnsi="Times New Roman" w:cs="Times New Roman"/>
          <w:sz w:val="22"/>
          <w:szCs w:val="22"/>
          <w:lang w:eastAsia="ru-RU"/>
        </w:rPr>
        <w:t>(</w:t>
      </w:r>
      <w:r w:rsidR="00725566" w:rsidRPr="00FE38CB">
        <w:rPr>
          <w:rFonts w:ascii="Times New Roman" w:hAnsi="Times New Roman" w:cs="Times New Roman"/>
          <w:sz w:val="22"/>
          <w:szCs w:val="22"/>
          <w:lang w:eastAsia="ru-RU"/>
        </w:rPr>
        <w:t>т</w:t>
      </w:r>
      <w:r w:rsidR="00F4519A" w:rsidRPr="00FE38CB">
        <w:rPr>
          <w:rFonts w:ascii="Times New Roman" w:hAnsi="Times New Roman" w:cs="Times New Roman"/>
          <w:sz w:val="22"/>
          <w:szCs w:val="22"/>
          <w:lang w:eastAsia="ru-RU"/>
        </w:rPr>
        <w:t>ри</w:t>
      </w:r>
      <w:r w:rsidR="00557695" w:rsidRPr="00FE38CB">
        <w:rPr>
          <w:rFonts w:ascii="Times New Roman" w:hAnsi="Times New Roman" w:cs="Times New Roman"/>
          <w:sz w:val="22"/>
          <w:szCs w:val="22"/>
          <w:lang w:eastAsia="ru-RU"/>
        </w:rPr>
        <w:t xml:space="preserve">) процента </w:t>
      </w:r>
      <w:r w:rsidR="00EB7700" w:rsidRPr="00FE38CB">
        <w:rPr>
          <w:rFonts w:ascii="Times New Roman" w:hAnsi="Times New Roman" w:cs="Times New Roman"/>
          <w:sz w:val="22"/>
          <w:szCs w:val="22"/>
          <w:lang w:eastAsia="ru-RU"/>
        </w:rPr>
        <w:t xml:space="preserve">(с учетом налога на добавленную стоимость) </w:t>
      </w:r>
      <w:r w:rsidRPr="00FE38CB">
        <w:rPr>
          <w:rFonts w:ascii="Times New Roman" w:hAnsi="Times New Roman" w:cs="Times New Roman"/>
          <w:sz w:val="22"/>
          <w:szCs w:val="22"/>
        </w:rPr>
        <w:t>среднегодовой стоимости чистых активов фонда,</w:t>
      </w:r>
      <w:r w:rsidR="00EE10C4" w:rsidRPr="00FE38CB">
        <w:rPr>
          <w:rFonts w:ascii="Times New Roman" w:hAnsi="Times New Roman" w:cs="Times New Roman"/>
          <w:sz w:val="22"/>
          <w:szCs w:val="22"/>
        </w:rPr>
        <w:t xml:space="preserve"> </w:t>
      </w:r>
      <w:r w:rsidRPr="00FE38CB">
        <w:rPr>
          <w:rFonts w:ascii="Times New Roman" w:hAnsi="Times New Roman" w:cs="Times New Roman"/>
          <w:sz w:val="22"/>
          <w:szCs w:val="22"/>
        </w:rPr>
        <w:t xml:space="preserve">определяемой в порядке, установленном нормативными </w:t>
      </w:r>
      <w:r w:rsidR="00EE10C4" w:rsidRPr="00FE38CB">
        <w:rPr>
          <w:rFonts w:ascii="Times New Roman" w:hAnsi="Times New Roman" w:cs="Times New Roman"/>
          <w:sz w:val="22"/>
          <w:szCs w:val="22"/>
        </w:rPr>
        <w:t>актами в сфере финансовых рынков</w:t>
      </w:r>
      <w:r w:rsidRPr="00FE38CB">
        <w:rPr>
          <w:rFonts w:ascii="Times New Roman" w:hAnsi="Times New Roman" w:cs="Times New Roman"/>
          <w:sz w:val="22"/>
          <w:szCs w:val="22"/>
        </w:rPr>
        <w:t>.</w:t>
      </w:r>
    </w:p>
    <w:p w:rsidR="00557695" w:rsidRPr="00FE38CB" w:rsidRDefault="00AE3D49" w:rsidP="00557695">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9</w:t>
      </w:r>
      <w:r w:rsidR="00A77F95">
        <w:rPr>
          <w:rFonts w:ascii="Times New Roman" w:hAnsi="Times New Roman" w:cs="Times New Roman"/>
          <w:sz w:val="22"/>
          <w:szCs w:val="22"/>
        </w:rPr>
        <w:t>6</w:t>
      </w:r>
      <w:r w:rsidR="00557695" w:rsidRPr="00FE38CB">
        <w:rPr>
          <w:rFonts w:ascii="Times New Roman" w:hAnsi="Times New Roman" w:cs="Times New Roman"/>
          <w:sz w:val="22"/>
          <w:szCs w:val="22"/>
        </w:rPr>
        <w:t xml:space="preserve">. Расходы, не предусмотренные пунктом </w:t>
      </w:r>
      <w:r w:rsidR="00A77F95">
        <w:rPr>
          <w:rFonts w:ascii="Times New Roman" w:hAnsi="Times New Roman" w:cs="Times New Roman"/>
          <w:sz w:val="22"/>
          <w:szCs w:val="22"/>
        </w:rPr>
        <w:t>95</w:t>
      </w:r>
      <w:r w:rsidR="00557695" w:rsidRPr="00FE38CB">
        <w:rPr>
          <w:rFonts w:ascii="Times New Roman" w:hAnsi="Times New Roman" w:cs="Times New Roman"/>
          <w:sz w:val="22"/>
          <w:szCs w:val="22"/>
        </w:rPr>
        <w:t xml:space="preserve"> настоящих Правил, а также вознаграждения в части превышения размеров, указанных в пункте </w:t>
      </w:r>
      <w:r w:rsidR="00A77F95">
        <w:rPr>
          <w:rFonts w:ascii="Times New Roman" w:hAnsi="Times New Roman" w:cs="Times New Roman"/>
          <w:sz w:val="22"/>
          <w:szCs w:val="22"/>
        </w:rPr>
        <w:t>9</w:t>
      </w:r>
      <w:r w:rsidR="00BC080F">
        <w:rPr>
          <w:rFonts w:ascii="Times New Roman" w:hAnsi="Times New Roman" w:cs="Times New Roman"/>
          <w:sz w:val="22"/>
          <w:szCs w:val="22"/>
        </w:rPr>
        <w:t>2</w:t>
      </w:r>
      <w:r w:rsidR="00557695" w:rsidRPr="00FE38CB">
        <w:rPr>
          <w:rFonts w:ascii="Times New Roman" w:hAnsi="Times New Roman" w:cs="Times New Roman"/>
          <w:sz w:val="22"/>
          <w:szCs w:val="22"/>
        </w:rPr>
        <w:t xml:space="preserve"> настоящих Правил,</w:t>
      </w:r>
      <w:r w:rsidR="00A55E65" w:rsidRPr="00FE38CB">
        <w:rPr>
          <w:rFonts w:ascii="Times New Roman" w:hAnsi="Times New Roman" w:cs="Times New Roman"/>
          <w:sz w:val="22"/>
          <w:szCs w:val="22"/>
        </w:rPr>
        <w:t xml:space="preserve"> </w:t>
      </w:r>
      <w:r w:rsidR="00557695" w:rsidRPr="00FE38CB">
        <w:rPr>
          <w:rFonts w:ascii="Times New Roman" w:hAnsi="Times New Roman" w:cs="Times New Roman"/>
          <w:sz w:val="22"/>
          <w:szCs w:val="22"/>
        </w:rPr>
        <w:t>или</w:t>
      </w:r>
      <w:r w:rsidR="00A55E65" w:rsidRPr="00FE38CB">
        <w:rPr>
          <w:rFonts w:ascii="Times New Roman" w:hAnsi="Times New Roman" w:cs="Times New Roman"/>
          <w:sz w:val="22"/>
          <w:szCs w:val="22"/>
        </w:rPr>
        <w:t xml:space="preserve"> </w:t>
      </w:r>
      <w:r w:rsidR="00B26513" w:rsidRPr="00FE38CB">
        <w:rPr>
          <w:rFonts w:ascii="Times New Roman" w:hAnsi="Times New Roman" w:cs="Times New Roman"/>
          <w:sz w:val="22"/>
          <w:szCs w:val="22"/>
        </w:rPr>
        <w:t>4 (четырех)</w:t>
      </w:r>
      <w:r w:rsidR="006C206D" w:rsidRPr="00FE38CB">
        <w:rPr>
          <w:rFonts w:ascii="Times New Roman" w:hAnsi="Times New Roman" w:cs="Times New Roman"/>
          <w:sz w:val="22"/>
          <w:szCs w:val="22"/>
        </w:rPr>
        <w:t xml:space="preserve"> </w:t>
      </w:r>
      <w:r w:rsidR="00557695" w:rsidRPr="00FE38CB">
        <w:rPr>
          <w:rFonts w:ascii="Times New Roman" w:hAnsi="Times New Roman" w:cs="Times New Roman"/>
          <w:sz w:val="22"/>
          <w:szCs w:val="22"/>
        </w:rPr>
        <w:t>процент</w:t>
      </w:r>
      <w:r w:rsidR="00B26513" w:rsidRPr="00FE38CB">
        <w:rPr>
          <w:rFonts w:ascii="Times New Roman" w:hAnsi="Times New Roman" w:cs="Times New Roman"/>
          <w:sz w:val="22"/>
          <w:szCs w:val="22"/>
        </w:rPr>
        <w:t>ов</w:t>
      </w:r>
      <w:r w:rsidR="00557695" w:rsidRPr="00FE38CB">
        <w:rPr>
          <w:rFonts w:ascii="Times New Roman" w:hAnsi="Times New Roman" w:cs="Times New Roman"/>
          <w:sz w:val="22"/>
          <w:szCs w:val="22"/>
        </w:rPr>
        <w:t xml:space="preserve"> </w:t>
      </w:r>
      <w:r w:rsidR="00EB7700" w:rsidRPr="00FE38CB">
        <w:rPr>
          <w:rFonts w:ascii="Times New Roman" w:hAnsi="Times New Roman" w:cs="Times New Roman"/>
          <w:sz w:val="22"/>
          <w:szCs w:val="22"/>
        </w:rPr>
        <w:t>(</w:t>
      </w:r>
      <w:r w:rsidR="005B787A" w:rsidRPr="00FE38CB">
        <w:rPr>
          <w:rFonts w:ascii="Times New Roman" w:hAnsi="Times New Roman" w:cs="Times New Roman"/>
          <w:sz w:val="22"/>
          <w:szCs w:val="22"/>
        </w:rPr>
        <w:t>налогом на добавленную стоимость не облагается</w:t>
      </w:r>
      <w:r w:rsidR="00EB7700" w:rsidRPr="00FE38CB">
        <w:rPr>
          <w:rFonts w:ascii="Times New Roman" w:hAnsi="Times New Roman" w:cs="Times New Roman"/>
          <w:sz w:val="22"/>
          <w:szCs w:val="22"/>
        </w:rPr>
        <w:t>)</w:t>
      </w:r>
      <w:r w:rsidR="00A55E65" w:rsidRPr="00FE38CB">
        <w:rPr>
          <w:rFonts w:ascii="Times New Roman" w:hAnsi="Times New Roman" w:cs="Times New Roman"/>
          <w:sz w:val="22"/>
          <w:szCs w:val="22"/>
        </w:rPr>
        <w:t xml:space="preserve"> </w:t>
      </w:r>
      <w:r w:rsidR="00557695" w:rsidRPr="00FE38CB">
        <w:rPr>
          <w:rFonts w:ascii="Times New Roman" w:hAnsi="Times New Roman" w:cs="Times New Roman"/>
          <w:sz w:val="22"/>
          <w:szCs w:val="22"/>
        </w:rPr>
        <w:t>среднегодовой стоимости чистых активов фонда,</w:t>
      </w:r>
      <w:r w:rsidR="0029584B" w:rsidRPr="00FE38CB">
        <w:rPr>
          <w:rFonts w:ascii="Times New Roman" w:hAnsi="Times New Roman" w:cs="Times New Roman"/>
          <w:sz w:val="22"/>
          <w:szCs w:val="22"/>
        </w:rPr>
        <w:t xml:space="preserve"> </w:t>
      </w:r>
      <w:r w:rsidR="008E78A3" w:rsidRPr="00FE38CB">
        <w:rPr>
          <w:rFonts w:ascii="Times New Roman" w:hAnsi="Times New Roman" w:cs="Times New Roman"/>
          <w:sz w:val="22"/>
          <w:szCs w:val="22"/>
        </w:rPr>
        <w:t>выплачиваются управляющей компанией за счет своих собственных средств.</w:t>
      </w:r>
    </w:p>
    <w:p w:rsidR="008759D8" w:rsidRPr="00FE38CB" w:rsidRDefault="00AE3D49" w:rsidP="008759D8">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9</w:t>
      </w:r>
      <w:r w:rsidR="00A77F95">
        <w:rPr>
          <w:rFonts w:ascii="Times New Roman" w:hAnsi="Times New Roman" w:cs="Times New Roman"/>
          <w:sz w:val="22"/>
          <w:szCs w:val="22"/>
        </w:rPr>
        <w:t>7</w:t>
      </w:r>
      <w:r w:rsidR="008759D8" w:rsidRPr="00FE38CB">
        <w:rPr>
          <w:rFonts w:ascii="Times New Roman" w:hAnsi="Times New Roman" w:cs="Times New Roman"/>
          <w:sz w:val="22"/>
          <w:szCs w:val="22"/>
        </w:rPr>
        <w:t>. Уплата неустойки и возмещение убытков, возникших в результате неисполнения обязательств по договорам, заключенным управляющей компанией в качестве доверительного управляющего фондом, осуществляются за счет собственного имущества управляющей компании.</w:t>
      </w:r>
    </w:p>
    <w:p w:rsidR="008759D8" w:rsidRPr="00FE38CB" w:rsidRDefault="008759D8" w:rsidP="008759D8">
      <w:pPr>
        <w:pStyle w:val="ConsPlusNormal"/>
        <w:ind w:firstLine="540"/>
        <w:jc w:val="both"/>
        <w:rPr>
          <w:rFonts w:ascii="Times New Roman" w:hAnsi="Times New Roman" w:cs="Times New Roman"/>
          <w:sz w:val="22"/>
          <w:szCs w:val="22"/>
        </w:rPr>
      </w:pPr>
    </w:p>
    <w:p w:rsidR="008759D8" w:rsidRPr="00FE38CB" w:rsidRDefault="00AE3D49" w:rsidP="00AE3D49">
      <w:pPr>
        <w:pStyle w:val="ConsPlusNormal"/>
        <w:ind w:firstLine="0"/>
        <w:jc w:val="center"/>
        <w:rPr>
          <w:rFonts w:ascii="Times New Roman" w:hAnsi="Times New Roman" w:cs="Times New Roman"/>
          <w:sz w:val="22"/>
          <w:szCs w:val="22"/>
        </w:rPr>
      </w:pPr>
      <w:r w:rsidRPr="00FE38CB">
        <w:rPr>
          <w:rFonts w:ascii="Times New Roman" w:hAnsi="Times New Roman" w:cs="Times New Roman"/>
          <w:sz w:val="22"/>
          <w:szCs w:val="22"/>
        </w:rPr>
        <w:t>X</w:t>
      </w:r>
      <w:r w:rsidR="00A34919">
        <w:rPr>
          <w:rFonts w:ascii="Times New Roman" w:hAnsi="Times New Roman" w:cs="Times New Roman"/>
          <w:sz w:val="22"/>
          <w:szCs w:val="22"/>
          <w:lang w:val="en-US"/>
        </w:rPr>
        <w:t>I</w:t>
      </w:r>
      <w:r w:rsidRPr="00FE38CB">
        <w:rPr>
          <w:rFonts w:ascii="Times New Roman" w:hAnsi="Times New Roman" w:cs="Times New Roman"/>
          <w:sz w:val="22"/>
          <w:szCs w:val="22"/>
        </w:rPr>
        <w:t>.</w:t>
      </w:r>
      <w:r w:rsidR="008759D8" w:rsidRPr="00FE38CB">
        <w:rPr>
          <w:rFonts w:ascii="Times New Roman" w:hAnsi="Times New Roman" w:cs="Times New Roman"/>
          <w:sz w:val="22"/>
          <w:szCs w:val="22"/>
        </w:rPr>
        <w:t xml:space="preserve"> Определение расчетной стоимости одного</w:t>
      </w:r>
    </w:p>
    <w:p w:rsidR="008759D8" w:rsidRPr="00FE38CB" w:rsidRDefault="008759D8" w:rsidP="00AE3D49">
      <w:pPr>
        <w:pStyle w:val="ConsPlusNormal"/>
        <w:ind w:firstLine="0"/>
        <w:jc w:val="center"/>
        <w:rPr>
          <w:rFonts w:ascii="Times New Roman" w:hAnsi="Times New Roman" w:cs="Times New Roman"/>
          <w:sz w:val="22"/>
          <w:szCs w:val="22"/>
        </w:rPr>
      </w:pPr>
      <w:r w:rsidRPr="00FE38CB">
        <w:rPr>
          <w:rFonts w:ascii="Times New Roman" w:hAnsi="Times New Roman" w:cs="Times New Roman"/>
          <w:sz w:val="22"/>
          <w:szCs w:val="22"/>
        </w:rPr>
        <w:t>инвестиционного пая</w:t>
      </w:r>
    </w:p>
    <w:p w:rsidR="00715458" w:rsidRPr="00FE38CB" w:rsidRDefault="00715458" w:rsidP="008759D8">
      <w:pPr>
        <w:pStyle w:val="ConsPlusNormal"/>
        <w:ind w:firstLine="0"/>
        <w:jc w:val="center"/>
        <w:rPr>
          <w:rFonts w:ascii="Times New Roman" w:hAnsi="Times New Roman" w:cs="Times New Roman"/>
          <w:sz w:val="22"/>
          <w:szCs w:val="22"/>
        </w:rPr>
      </w:pPr>
    </w:p>
    <w:p w:rsidR="00F33AC3" w:rsidRPr="00FE38CB" w:rsidRDefault="00AE3D49" w:rsidP="00F33AC3">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9</w:t>
      </w:r>
      <w:r w:rsidR="00BC080F">
        <w:rPr>
          <w:rFonts w:ascii="Times New Roman" w:hAnsi="Times New Roman" w:cs="Times New Roman"/>
          <w:sz w:val="22"/>
          <w:szCs w:val="22"/>
        </w:rPr>
        <w:t>8</w:t>
      </w:r>
      <w:r w:rsidR="008759D8" w:rsidRPr="00FE38CB">
        <w:rPr>
          <w:rFonts w:ascii="Times New Roman" w:hAnsi="Times New Roman" w:cs="Times New Roman"/>
          <w:sz w:val="22"/>
          <w:szCs w:val="22"/>
        </w:rPr>
        <w:t xml:space="preserve">. </w:t>
      </w:r>
      <w:r w:rsidR="00F33AC3" w:rsidRPr="00FE38CB">
        <w:rPr>
          <w:rFonts w:ascii="Times New Roman" w:hAnsi="Times New Roman" w:cs="Times New Roman"/>
          <w:sz w:val="22"/>
          <w:szCs w:val="22"/>
        </w:rPr>
        <w:t xml:space="preserve">Стоимость чистых активов фонда определяется в порядке и сроки, предусмотренные нормативными актами </w:t>
      </w:r>
      <w:r w:rsidR="00593A90" w:rsidRPr="00FE38CB">
        <w:rPr>
          <w:rFonts w:ascii="Times New Roman" w:hAnsi="Times New Roman" w:cs="Times New Roman"/>
          <w:sz w:val="22"/>
          <w:szCs w:val="22"/>
        </w:rPr>
        <w:t>в сфере финансовых рынков</w:t>
      </w:r>
      <w:r w:rsidR="00F33AC3" w:rsidRPr="00FE38CB">
        <w:rPr>
          <w:rFonts w:ascii="Times New Roman" w:hAnsi="Times New Roman" w:cs="Times New Roman"/>
          <w:sz w:val="22"/>
          <w:szCs w:val="22"/>
        </w:rPr>
        <w:t>.</w:t>
      </w:r>
    </w:p>
    <w:p w:rsidR="00EE00D9" w:rsidRPr="00FE38CB" w:rsidRDefault="007125C4" w:rsidP="00EE00D9">
      <w:pPr>
        <w:widowControl w:val="0"/>
        <w:autoSpaceDE w:val="0"/>
        <w:autoSpaceDN w:val="0"/>
        <w:adjustRightInd w:val="0"/>
        <w:spacing w:before="40" w:after="0" w:line="240" w:lineRule="auto"/>
        <w:ind w:firstLine="567"/>
        <w:jc w:val="both"/>
        <w:rPr>
          <w:rFonts w:ascii="Times New Roman" w:hAnsi="Times New Roman"/>
        </w:rPr>
      </w:pPr>
      <w:r w:rsidRPr="00FE38CB">
        <w:rPr>
          <w:rFonts w:ascii="Times New Roman" w:hAnsi="Times New Roman"/>
        </w:rPr>
        <w:t>Расчетная стоимость инвестиционного пая определяется на каждую дату, на которую определяется стоимость чистых активов фонда, путем деления стоимости чистых активов фонда на количество инвестиционных паев по данным реестра владельцев инвестиционных паев фонда на дату определения расчетной стоимости.</w:t>
      </w:r>
    </w:p>
    <w:p w:rsidR="00B26513" w:rsidRPr="00FE38CB" w:rsidRDefault="00B26513" w:rsidP="008759D8">
      <w:pPr>
        <w:pStyle w:val="ConsPlusNormal"/>
        <w:ind w:firstLine="0"/>
        <w:jc w:val="center"/>
        <w:rPr>
          <w:rFonts w:ascii="Times New Roman" w:hAnsi="Times New Roman" w:cs="Times New Roman"/>
          <w:sz w:val="22"/>
          <w:szCs w:val="22"/>
        </w:rPr>
      </w:pPr>
    </w:p>
    <w:p w:rsidR="008759D8" w:rsidRPr="00FE38CB" w:rsidRDefault="00AE3D49" w:rsidP="008759D8">
      <w:pPr>
        <w:pStyle w:val="ConsPlusNormal"/>
        <w:ind w:firstLine="0"/>
        <w:jc w:val="center"/>
        <w:rPr>
          <w:rFonts w:ascii="Times New Roman" w:hAnsi="Times New Roman" w:cs="Times New Roman"/>
          <w:sz w:val="22"/>
          <w:szCs w:val="22"/>
        </w:rPr>
      </w:pPr>
      <w:r w:rsidRPr="00FE38CB">
        <w:rPr>
          <w:rFonts w:ascii="Times New Roman" w:hAnsi="Times New Roman" w:cs="Times New Roman"/>
          <w:sz w:val="22"/>
          <w:szCs w:val="22"/>
        </w:rPr>
        <w:t>X</w:t>
      </w:r>
      <w:r w:rsidR="00A34919">
        <w:rPr>
          <w:rFonts w:ascii="Times New Roman" w:hAnsi="Times New Roman" w:cs="Times New Roman"/>
          <w:sz w:val="22"/>
          <w:szCs w:val="22"/>
          <w:lang w:val="en-US"/>
        </w:rPr>
        <w:t>II</w:t>
      </w:r>
      <w:r w:rsidRPr="00FE38CB">
        <w:rPr>
          <w:rFonts w:ascii="Times New Roman" w:hAnsi="Times New Roman" w:cs="Times New Roman"/>
          <w:sz w:val="22"/>
          <w:szCs w:val="22"/>
        </w:rPr>
        <w:t>.</w:t>
      </w:r>
      <w:r w:rsidR="008759D8" w:rsidRPr="00FE38CB">
        <w:rPr>
          <w:rFonts w:ascii="Times New Roman" w:hAnsi="Times New Roman" w:cs="Times New Roman"/>
          <w:sz w:val="22"/>
          <w:szCs w:val="22"/>
        </w:rPr>
        <w:t xml:space="preserve"> Информация о фонде</w:t>
      </w:r>
    </w:p>
    <w:p w:rsidR="008759D8" w:rsidRPr="00FE38CB" w:rsidRDefault="008759D8" w:rsidP="008759D8">
      <w:pPr>
        <w:pStyle w:val="ConsPlusNormal"/>
        <w:ind w:firstLine="0"/>
        <w:jc w:val="center"/>
        <w:rPr>
          <w:rFonts w:ascii="Times New Roman" w:hAnsi="Times New Roman" w:cs="Times New Roman"/>
          <w:sz w:val="22"/>
          <w:szCs w:val="22"/>
        </w:rPr>
      </w:pPr>
    </w:p>
    <w:p w:rsidR="00C059B1" w:rsidRPr="00FE38CB" w:rsidRDefault="00AE3D49" w:rsidP="00C059B1">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9</w:t>
      </w:r>
      <w:r w:rsidR="00BC080F">
        <w:rPr>
          <w:rFonts w:ascii="Times New Roman" w:hAnsi="Times New Roman" w:cs="Times New Roman"/>
          <w:sz w:val="22"/>
          <w:szCs w:val="22"/>
        </w:rPr>
        <w:t>9</w:t>
      </w:r>
      <w:r w:rsidR="008759D8" w:rsidRPr="00FE38CB">
        <w:rPr>
          <w:rFonts w:ascii="Times New Roman" w:hAnsi="Times New Roman" w:cs="Times New Roman"/>
          <w:sz w:val="22"/>
          <w:szCs w:val="22"/>
        </w:rPr>
        <w:t xml:space="preserve">. </w:t>
      </w:r>
      <w:r w:rsidR="00C059B1" w:rsidRPr="00FE38CB">
        <w:rPr>
          <w:rFonts w:ascii="Times New Roman" w:hAnsi="Times New Roman" w:cs="Times New Roman"/>
          <w:sz w:val="22"/>
          <w:szCs w:val="22"/>
        </w:rPr>
        <w:t xml:space="preserve">Управляющая компания </w:t>
      </w:r>
      <w:r w:rsidR="00237D83" w:rsidRPr="00FE38CB">
        <w:rPr>
          <w:rFonts w:ascii="Times New Roman" w:hAnsi="Times New Roman" w:cs="Times New Roman"/>
          <w:sz w:val="22"/>
          <w:szCs w:val="22"/>
        </w:rPr>
        <w:t xml:space="preserve">обязана </w:t>
      </w:r>
      <w:r w:rsidR="00C059B1" w:rsidRPr="00FE38CB">
        <w:rPr>
          <w:rFonts w:ascii="Times New Roman" w:hAnsi="Times New Roman" w:cs="Times New Roman"/>
          <w:sz w:val="22"/>
          <w:szCs w:val="22"/>
        </w:rPr>
        <w:t>в местах приема заявок на приобретение</w:t>
      </w:r>
      <w:r w:rsidR="00AC0311" w:rsidRPr="00FE38CB">
        <w:rPr>
          <w:rFonts w:ascii="Times New Roman" w:hAnsi="Times New Roman" w:cs="Times New Roman"/>
          <w:sz w:val="22"/>
          <w:szCs w:val="22"/>
        </w:rPr>
        <w:t xml:space="preserve"> и </w:t>
      </w:r>
      <w:r w:rsidR="00C059B1" w:rsidRPr="00FE38CB">
        <w:rPr>
          <w:rFonts w:ascii="Times New Roman" w:hAnsi="Times New Roman" w:cs="Times New Roman"/>
          <w:sz w:val="22"/>
          <w:szCs w:val="22"/>
        </w:rPr>
        <w:t>погашение инвестиционных паев предоставлять всем заинтересованным лицам по их требованию:</w:t>
      </w:r>
    </w:p>
    <w:p w:rsidR="00C059B1" w:rsidRPr="00FE38CB" w:rsidRDefault="00C059B1" w:rsidP="00C059B1">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1) настоящие Правила, а также полный текст внесенных в них изменений, зарегистрированных федеральным органом исполнительной власти по рынку ценных бумаг</w:t>
      </w:r>
      <w:r w:rsidR="00593A90" w:rsidRPr="00FE38CB">
        <w:rPr>
          <w:rFonts w:ascii="Times New Roman" w:hAnsi="Times New Roman" w:cs="Times New Roman"/>
          <w:sz w:val="22"/>
          <w:szCs w:val="22"/>
        </w:rPr>
        <w:t xml:space="preserve"> и Банком России</w:t>
      </w:r>
      <w:r w:rsidRPr="00FE38CB">
        <w:rPr>
          <w:rFonts w:ascii="Times New Roman" w:hAnsi="Times New Roman" w:cs="Times New Roman"/>
          <w:sz w:val="22"/>
          <w:szCs w:val="22"/>
        </w:rPr>
        <w:t>;</w:t>
      </w:r>
    </w:p>
    <w:p w:rsidR="00C059B1" w:rsidRPr="00FE38CB" w:rsidRDefault="00C059B1" w:rsidP="00C059B1">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2) настоящие Правила с учетом внесенных в них изменений, зарегистрированных федеральным органом исполнительной власти по рынку ценных бумаг</w:t>
      </w:r>
      <w:r w:rsidR="00593A90" w:rsidRPr="00FE38CB">
        <w:rPr>
          <w:rFonts w:ascii="Times New Roman" w:hAnsi="Times New Roman" w:cs="Times New Roman"/>
          <w:sz w:val="22"/>
          <w:szCs w:val="22"/>
        </w:rPr>
        <w:t xml:space="preserve"> и Банком России</w:t>
      </w:r>
      <w:r w:rsidRPr="00FE38CB">
        <w:rPr>
          <w:rFonts w:ascii="Times New Roman" w:hAnsi="Times New Roman" w:cs="Times New Roman"/>
          <w:sz w:val="22"/>
          <w:szCs w:val="22"/>
        </w:rPr>
        <w:t>;</w:t>
      </w:r>
    </w:p>
    <w:p w:rsidR="00C059B1" w:rsidRPr="00FE38CB" w:rsidRDefault="00C059B1" w:rsidP="00C059B1">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3) правила ведения реестра владельцев инвестиционных паев;</w:t>
      </w:r>
    </w:p>
    <w:p w:rsidR="00C059B1" w:rsidRPr="00FE38CB" w:rsidRDefault="00AB2376" w:rsidP="00C059B1">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4</w:t>
      </w:r>
      <w:r w:rsidR="00C059B1" w:rsidRPr="00FE38CB">
        <w:rPr>
          <w:rFonts w:ascii="Times New Roman" w:hAnsi="Times New Roman" w:cs="Times New Roman"/>
          <w:sz w:val="22"/>
          <w:szCs w:val="22"/>
        </w:rPr>
        <w:t xml:space="preserve">) справку о стоимости чистых активов фонда </w:t>
      </w:r>
      <w:r w:rsidRPr="00FE38CB">
        <w:rPr>
          <w:rFonts w:ascii="Times New Roman" w:hAnsi="Times New Roman" w:cs="Times New Roman"/>
          <w:sz w:val="22"/>
          <w:szCs w:val="22"/>
        </w:rPr>
        <w:t>на последнюю отчетную дату</w:t>
      </w:r>
      <w:r w:rsidR="00C059B1" w:rsidRPr="00FE38CB">
        <w:rPr>
          <w:rFonts w:ascii="Times New Roman" w:hAnsi="Times New Roman" w:cs="Times New Roman"/>
          <w:sz w:val="22"/>
          <w:szCs w:val="22"/>
        </w:rPr>
        <w:t>;</w:t>
      </w:r>
    </w:p>
    <w:p w:rsidR="00C059B1" w:rsidRPr="00FE38CB" w:rsidRDefault="00777594" w:rsidP="00C059B1">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5</w:t>
      </w:r>
      <w:r w:rsidR="00725566" w:rsidRPr="00FE38CB">
        <w:rPr>
          <w:rFonts w:ascii="Times New Roman" w:hAnsi="Times New Roman" w:cs="Times New Roman"/>
          <w:sz w:val="22"/>
          <w:szCs w:val="22"/>
        </w:rPr>
        <w:t>) бухгалтерскую (финансовую) отчетность управляющей компании, бухгалтерскую (финансовую) отчетность специализированного депозитария, аудиторское заключение о бухгалтерской (финансовой) отчетности управляющей компании фонда, составленные на последнюю отчетную дату;</w:t>
      </w:r>
    </w:p>
    <w:p w:rsidR="00C059B1" w:rsidRPr="00FE38CB" w:rsidRDefault="00777594" w:rsidP="00C059B1">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6</w:t>
      </w:r>
      <w:r w:rsidR="00C059B1" w:rsidRPr="00FE38CB">
        <w:rPr>
          <w:rFonts w:ascii="Times New Roman" w:hAnsi="Times New Roman" w:cs="Times New Roman"/>
          <w:sz w:val="22"/>
          <w:szCs w:val="22"/>
        </w:rPr>
        <w:t>) отчет о приросте (об уменьшении) стоимости имущества, составляющего фонд, по состоянию на последнюю отчетную дату;</w:t>
      </w:r>
    </w:p>
    <w:p w:rsidR="00C059B1" w:rsidRPr="00FE38CB" w:rsidRDefault="00777594" w:rsidP="00C059B1">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7</w:t>
      </w:r>
      <w:r w:rsidR="00C059B1" w:rsidRPr="00FE38CB">
        <w:rPr>
          <w:rFonts w:ascii="Times New Roman" w:hAnsi="Times New Roman" w:cs="Times New Roman"/>
          <w:sz w:val="22"/>
          <w:szCs w:val="22"/>
        </w:rPr>
        <w:t>) сведения о вознаграждении управляющей компании, расходах, оплаченных за счет имущества, составляющего фонд, по состоянию на последнюю отчетную дату;</w:t>
      </w:r>
    </w:p>
    <w:p w:rsidR="00C059B1" w:rsidRPr="00FE38CB" w:rsidRDefault="00777594" w:rsidP="00C059B1">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8</w:t>
      </w:r>
      <w:r w:rsidR="00C059B1" w:rsidRPr="00FE38CB">
        <w:rPr>
          <w:rFonts w:ascii="Times New Roman" w:hAnsi="Times New Roman" w:cs="Times New Roman"/>
          <w:sz w:val="22"/>
          <w:szCs w:val="22"/>
        </w:rPr>
        <w:t>) сведения о приостановлении и возобновлении выдачи</w:t>
      </w:r>
      <w:r w:rsidR="00AC0311" w:rsidRPr="00FE38CB">
        <w:rPr>
          <w:rFonts w:ascii="Times New Roman" w:hAnsi="Times New Roman" w:cs="Times New Roman"/>
          <w:sz w:val="22"/>
          <w:szCs w:val="22"/>
        </w:rPr>
        <w:t xml:space="preserve"> и </w:t>
      </w:r>
      <w:r w:rsidR="00C059B1" w:rsidRPr="00FE38CB">
        <w:rPr>
          <w:rFonts w:ascii="Times New Roman" w:hAnsi="Times New Roman" w:cs="Times New Roman"/>
          <w:sz w:val="22"/>
          <w:szCs w:val="22"/>
        </w:rPr>
        <w:t>погашения</w:t>
      </w:r>
      <w:r w:rsidR="00AC0311" w:rsidRPr="00FE38CB">
        <w:rPr>
          <w:rFonts w:ascii="Times New Roman" w:hAnsi="Times New Roman" w:cs="Times New Roman"/>
          <w:sz w:val="22"/>
          <w:szCs w:val="22"/>
        </w:rPr>
        <w:t xml:space="preserve"> </w:t>
      </w:r>
      <w:r w:rsidR="00C059B1" w:rsidRPr="00FE38CB">
        <w:rPr>
          <w:rFonts w:ascii="Times New Roman" w:hAnsi="Times New Roman" w:cs="Times New Roman"/>
          <w:sz w:val="22"/>
          <w:szCs w:val="22"/>
        </w:rPr>
        <w:t>инвестиционных паев с указанием причин приостановления;</w:t>
      </w:r>
    </w:p>
    <w:p w:rsidR="00C059B1" w:rsidRPr="00FE38CB" w:rsidRDefault="00777594" w:rsidP="00C059B1">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9</w:t>
      </w:r>
      <w:r w:rsidR="00C059B1" w:rsidRPr="00FE38CB">
        <w:rPr>
          <w:rFonts w:ascii="Times New Roman" w:hAnsi="Times New Roman" w:cs="Times New Roman"/>
          <w:sz w:val="22"/>
          <w:szCs w:val="22"/>
        </w:rPr>
        <w:t>) список печатных изданий, информационных агентств, а также адрес страницы в сети Интернет, которые используются для раскрытия информации о деятельности, связанной с доверительным управлением фондом;</w:t>
      </w:r>
    </w:p>
    <w:p w:rsidR="00C059B1" w:rsidRPr="00FE38CB" w:rsidRDefault="00C059B1" w:rsidP="00C059B1">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1</w:t>
      </w:r>
      <w:r w:rsidR="00777594" w:rsidRPr="00FE38CB">
        <w:rPr>
          <w:rFonts w:ascii="Times New Roman" w:hAnsi="Times New Roman" w:cs="Times New Roman"/>
          <w:sz w:val="22"/>
          <w:szCs w:val="22"/>
        </w:rPr>
        <w:t>0</w:t>
      </w:r>
      <w:r w:rsidRPr="00FE38CB">
        <w:rPr>
          <w:rFonts w:ascii="Times New Roman" w:hAnsi="Times New Roman" w:cs="Times New Roman"/>
          <w:sz w:val="22"/>
          <w:szCs w:val="22"/>
        </w:rPr>
        <w:t>) иные документы, содержащие информацию, раскрытую управляющей компанией в соответствии с требованиями Федерального</w:t>
      </w:r>
      <w:r w:rsidR="00816B7B" w:rsidRPr="00FE38CB">
        <w:rPr>
          <w:rFonts w:ascii="Times New Roman" w:hAnsi="Times New Roman" w:cs="Times New Roman"/>
          <w:sz w:val="22"/>
          <w:szCs w:val="22"/>
        </w:rPr>
        <w:t xml:space="preserve"> закона </w:t>
      </w:r>
      <w:r w:rsidR="00237D83" w:rsidRPr="00FE38CB">
        <w:rPr>
          <w:rFonts w:ascii="Times New Roman" w:hAnsi="Times New Roman" w:cs="Times New Roman"/>
          <w:sz w:val="22"/>
          <w:szCs w:val="22"/>
        </w:rPr>
        <w:t>"Об инвестиционных фондах"</w:t>
      </w:r>
      <w:r w:rsidRPr="00FE38CB">
        <w:rPr>
          <w:rFonts w:ascii="Times New Roman" w:hAnsi="Times New Roman" w:cs="Times New Roman"/>
          <w:sz w:val="22"/>
          <w:szCs w:val="22"/>
        </w:rPr>
        <w:t xml:space="preserve">, нормативных актов </w:t>
      </w:r>
      <w:r w:rsidR="00593A90" w:rsidRPr="00FE38CB">
        <w:rPr>
          <w:rFonts w:ascii="Times New Roman" w:hAnsi="Times New Roman" w:cs="Times New Roman"/>
          <w:sz w:val="22"/>
          <w:szCs w:val="22"/>
        </w:rPr>
        <w:t xml:space="preserve">в сфере финансовых рынков </w:t>
      </w:r>
      <w:r w:rsidRPr="00FE38CB">
        <w:rPr>
          <w:rFonts w:ascii="Times New Roman" w:hAnsi="Times New Roman" w:cs="Times New Roman"/>
          <w:sz w:val="22"/>
          <w:szCs w:val="22"/>
        </w:rPr>
        <w:t>и настоящих Правил.</w:t>
      </w:r>
    </w:p>
    <w:p w:rsidR="008759D8" w:rsidRPr="00FE38CB" w:rsidRDefault="00BC080F" w:rsidP="00C059B1">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100</w:t>
      </w:r>
      <w:r w:rsidR="008759D8" w:rsidRPr="00FE38CB">
        <w:rPr>
          <w:rFonts w:ascii="Times New Roman" w:hAnsi="Times New Roman" w:cs="Times New Roman"/>
          <w:sz w:val="22"/>
          <w:szCs w:val="22"/>
        </w:rPr>
        <w:t>. Информация о времени начала и окончания приема заявок в течение дня приема заявок, о случаях приостановления и возобновления выдачи</w:t>
      </w:r>
      <w:r w:rsidR="00AC0311" w:rsidRPr="00FE38CB">
        <w:rPr>
          <w:rFonts w:ascii="Times New Roman" w:hAnsi="Times New Roman" w:cs="Times New Roman"/>
          <w:sz w:val="22"/>
          <w:szCs w:val="22"/>
        </w:rPr>
        <w:t xml:space="preserve"> и </w:t>
      </w:r>
      <w:r w:rsidR="008759D8" w:rsidRPr="00FE38CB">
        <w:rPr>
          <w:rFonts w:ascii="Times New Roman" w:hAnsi="Times New Roman" w:cs="Times New Roman"/>
          <w:sz w:val="22"/>
          <w:szCs w:val="22"/>
        </w:rPr>
        <w:t>погашен</w:t>
      </w:r>
      <w:r w:rsidR="004375DD" w:rsidRPr="00FE38CB">
        <w:rPr>
          <w:rFonts w:ascii="Times New Roman" w:hAnsi="Times New Roman" w:cs="Times New Roman"/>
          <w:sz w:val="22"/>
          <w:szCs w:val="22"/>
        </w:rPr>
        <w:t>ия</w:t>
      </w:r>
      <w:r w:rsidR="00AC0311" w:rsidRPr="00FE38CB">
        <w:rPr>
          <w:rFonts w:ascii="Times New Roman" w:hAnsi="Times New Roman" w:cs="Times New Roman"/>
          <w:sz w:val="22"/>
          <w:szCs w:val="22"/>
        </w:rPr>
        <w:t xml:space="preserve"> </w:t>
      </w:r>
      <w:r w:rsidR="004375DD" w:rsidRPr="00FE38CB">
        <w:rPr>
          <w:rFonts w:ascii="Times New Roman" w:hAnsi="Times New Roman" w:cs="Times New Roman"/>
          <w:sz w:val="22"/>
          <w:szCs w:val="22"/>
        </w:rPr>
        <w:t>инвестиционных паев</w:t>
      </w:r>
      <w:r w:rsidR="00B05497" w:rsidRPr="00FE38CB">
        <w:rPr>
          <w:rFonts w:ascii="Times New Roman" w:hAnsi="Times New Roman" w:cs="Times New Roman"/>
          <w:sz w:val="22"/>
          <w:szCs w:val="22"/>
        </w:rPr>
        <w:t xml:space="preserve">, </w:t>
      </w:r>
      <w:r w:rsidR="008759D8" w:rsidRPr="00FE38CB">
        <w:rPr>
          <w:rFonts w:ascii="Times New Roman" w:hAnsi="Times New Roman" w:cs="Times New Roman"/>
          <w:sz w:val="22"/>
          <w:szCs w:val="22"/>
        </w:rPr>
        <w:t>о месте нахождения пунктов приема заявок, о стоимости чистых активов фонда, о сумме, на которую выдается один инвестиционный пай, и сумме денежной компенсации, подлежащей выплате в связи с погашением одного инвестиционного пая на последнюю отчетную дату, о методе определения расчетной стоимости одного инвестиционного пая, о стоимости чистых активов в расчете на один инвестиционный пай на последнюю отчетную дату, о надбавках и скидках, минимальном количестве выдаваемых инвестиционных паев, минимальной сумме денежных средств, вносимых в фонд, и о прекращении фонда должна</w:t>
      </w:r>
      <w:r w:rsidR="00777594" w:rsidRPr="00FE38CB">
        <w:rPr>
          <w:rFonts w:ascii="Times New Roman" w:hAnsi="Times New Roman" w:cs="Times New Roman"/>
          <w:sz w:val="22"/>
          <w:szCs w:val="22"/>
        </w:rPr>
        <w:t xml:space="preserve"> </w:t>
      </w:r>
      <w:r w:rsidR="008759D8" w:rsidRPr="00FE38CB">
        <w:rPr>
          <w:rFonts w:ascii="Times New Roman" w:hAnsi="Times New Roman" w:cs="Times New Roman"/>
          <w:sz w:val="22"/>
          <w:szCs w:val="22"/>
        </w:rPr>
        <w:t>предоставляться</w:t>
      </w:r>
      <w:r w:rsidR="00777594" w:rsidRPr="00FE38CB">
        <w:rPr>
          <w:rFonts w:ascii="Times New Roman" w:hAnsi="Times New Roman" w:cs="Times New Roman"/>
          <w:sz w:val="22"/>
          <w:szCs w:val="22"/>
        </w:rPr>
        <w:t xml:space="preserve"> </w:t>
      </w:r>
      <w:r w:rsidR="008759D8" w:rsidRPr="00FE38CB">
        <w:rPr>
          <w:rFonts w:ascii="Times New Roman" w:hAnsi="Times New Roman" w:cs="Times New Roman"/>
          <w:sz w:val="22"/>
          <w:szCs w:val="22"/>
        </w:rPr>
        <w:t>управляющей компанией по телефону</w:t>
      </w:r>
      <w:r w:rsidR="00777594" w:rsidRPr="00FE38CB">
        <w:rPr>
          <w:rFonts w:ascii="Times New Roman" w:hAnsi="Times New Roman" w:cs="Times New Roman"/>
          <w:sz w:val="22"/>
          <w:szCs w:val="22"/>
        </w:rPr>
        <w:t xml:space="preserve"> </w:t>
      </w:r>
      <w:r w:rsidR="008759D8" w:rsidRPr="00FE38CB">
        <w:rPr>
          <w:rFonts w:ascii="Times New Roman" w:hAnsi="Times New Roman" w:cs="Times New Roman"/>
          <w:sz w:val="22"/>
          <w:szCs w:val="22"/>
        </w:rPr>
        <w:t>или раскрываться иным способом.</w:t>
      </w:r>
    </w:p>
    <w:p w:rsidR="00EF4C2F" w:rsidRPr="00BC080F" w:rsidRDefault="00BC080F" w:rsidP="00EF4C2F">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101</w:t>
      </w:r>
      <w:r w:rsidR="008759D8" w:rsidRPr="00FE38CB">
        <w:rPr>
          <w:rFonts w:ascii="Times New Roman" w:hAnsi="Times New Roman" w:cs="Times New Roman"/>
          <w:sz w:val="22"/>
          <w:szCs w:val="22"/>
        </w:rPr>
        <w:t xml:space="preserve">. </w:t>
      </w:r>
      <w:r w:rsidR="00EF4C2F" w:rsidRPr="00FE38CB">
        <w:rPr>
          <w:rFonts w:ascii="Times New Roman" w:hAnsi="Times New Roman" w:cs="Times New Roman"/>
          <w:sz w:val="22"/>
          <w:szCs w:val="22"/>
        </w:rPr>
        <w:t>Управляющая компания обязана раскрывать информацию</w:t>
      </w:r>
      <w:r w:rsidR="00076E95" w:rsidRPr="00FE38CB">
        <w:rPr>
          <w:rFonts w:ascii="Times New Roman" w:hAnsi="Times New Roman" w:cs="Times New Roman"/>
          <w:sz w:val="22"/>
          <w:szCs w:val="22"/>
        </w:rPr>
        <w:t xml:space="preserve"> </w:t>
      </w:r>
      <w:r w:rsidR="00EF4C2F" w:rsidRPr="00FE38CB">
        <w:rPr>
          <w:rFonts w:ascii="Times New Roman" w:hAnsi="Times New Roman" w:cs="Times New Roman"/>
          <w:sz w:val="22"/>
          <w:szCs w:val="22"/>
        </w:rPr>
        <w:t>на</w:t>
      </w:r>
      <w:r w:rsidR="00076E95" w:rsidRPr="00FE38CB">
        <w:rPr>
          <w:rFonts w:ascii="Times New Roman" w:hAnsi="Times New Roman" w:cs="Times New Roman"/>
          <w:sz w:val="22"/>
          <w:szCs w:val="22"/>
        </w:rPr>
        <w:t xml:space="preserve"> </w:t>
      </w:r>
      <w:r w:rsidR="00EF4C2F" w:rsidRPr="00FE38CB">
        <w:rPr>
          <w:rFonts w:ascii="Times New Roman" w:hAnsi="Times New Roman" w:cs="Times New Roman"/>
          <w:sz w:val="22"/>
          <w:szCs w:val="22"/>
        </w:rPr>
        <w:t>сайте</w:t>
      </w:r>
      <w:r w:rsidR="00076E95" w:rsidRPr="00FE38CB">
        <w:rPr>
          <w:rFonts w:ascii="Times New Roman" w:hAnsi="Times New Roman" w:cs="Times New Roman"/>
          <w:sz w:val="22"/>
          <w:szCs w:val="22"/>
        </w:rPr>
        <w:t xml:space="preserve"> </w:t>
      </w:r>
      <w:r w:rsidR="00EF4C2F" w:rsidRPr="00FE38CB">
        <w:rPr>
          <w:rFonts w:ascii="Times New Roman" w:hAnsi="Times New Roman" w:cs="Times New Roman"/>
          <w:sz w:val="22"/>
          <w:szCs w:val="22"/>
        </w:rPr>
        <w:t>управляющей компании</w:t>
      </w:r>
      <w:r w:rsidR="00FA7DCE" w:rsidRPr="00FE38CB">
        <w:rPr>
          <w:rFonts w:ascii="Times New Roman" w:hAnsi="Times New Roman" w:cs="Times New Roman"/>
          <w:sz w:val="22"/>
          <w:szCs w:val="22"/>
        </w:rPr>
        <w:t xml:space="preserve"> в сети Интернет по адресу</w:t>
      </w:r>
      <w:r>
        <w:rPr>
          <w:rFonts w:ascii="Times New Roman" w:hAnsi="Times New Roman" w:cs="Times New Roman"/>
          <w:sz w:val="22"/>
          <w:szCs w:val="22"/>
        </w:rPr>
        <w:t xml:space="preserve"> </w:t>
      </w:r>
      <w:r w:rsidRPr="006763D5">
        <w:rPr>
          <w:rFonts w:ascii="Times New Roman" w:hAnsi="Times New Roman" w:cs="Times New Roman"/>
          <w:sz w:val="22"/>
          <w:szCs w:val="22"/>
          <w:lang w:val="en-US"/>
        </w:rPr>
        <w:t>https</w:t>
      </w:r>
      <w:r w:rsidRPr="006763D5">
        <w:rPr>
          <w:rFonts w:ascii="Times New Roman" w:hAnsi="Times New Roman" w:cs="Times New Roman"/>
          <w:sz w:val="22"/>
          <w:szCs w:val="22"/>
        </w:rPr>
        <w:t>://</w:t>
      </w:r>
      <w:r w:rsidRPr="00BC080F">
        <w:rPr>
          <w:rFonts w:ascii="Times New Roman" w:hAnsi="Times New Roman" w:cs="Times New Roman"/>
          <w:sz w:val="22"/>
          <w:szCs w:val="22"/>
          <w:lang w:val="en-US"/>
        </w:rPr>
        <w:t>www</w:t>
      </w:r>
      <w:r w:rsidRPr="00BC080F">
        <w:rPr>
          <w:rFonts w:ascii="Times New Roman" w:hAnsi="Times New Roman" w:cs="Times New Roman"/>
          <w:sz w:val="22"/>
          <w:szCs w:val="22"/>
        </w:rPr>
        <w:t>.</w:t>
      </w:r>
      <w:r w:rsidRPr="00BC080F">
        <w:rPr>
          <w:rFonts w:ascii="Times New Roman" w:hAnsi="Times New Roman" w:cs="Times New Roman"/>
          <w:sz w:val="22"/>
          <w:szCs w:val="22"/>
          <w:lang w:val="en-US"/>
        </w:rPr>
        <w:t>redbridge</w:t>
      </w:r>
      <w:r w:rsidRPr="00BC080F">
        <w:rPr>
          <w:rFonts w:ascii="Times New Roman" w:hAnsi="Times New Roman" w:cs="Times New Roman"/>
          <w:sz w:val="22"/>
          <w:szCs w:val="22"/>
        </w:rPr>
        <w:t>-</w:t>
      </w:r>
      <w:r w:rsidRPr="00BC080F">
        <w:rPr>
          <w:rFonts w:ascii="Times New Roman" w:hAnsi="Times New Roman" w:cs="Times New Roman"/>
          <w:sz w:val="22"/>
          <w:szCs w:val="22"/>
          <w:lang w:val="en-US"/>
        </w:rPr>
        <w:t>am</w:t>
      </w:r>
      <w:r w:rsidRPr="00BC080F">
        <w:rPr>
          <w:rFonts w:ascii="Times New Roman" w:hAnsi="Times New Roman" w:cs="Times New Roman"/>
          <w:sz w:val="22"/>
          <w:szCs w:val="22"/>
        </w:rPr>
        <w:t>.</w:t>
      </w:r>
      <w:r w:rsidRPr="00BC080F">
        <w:rPr>
          <w:rFonts w:ascii="Times New Roman" w:hAnsi="Times New Roman" w:cs="Times New Roman"/>
          <w:sz w:val="22"/>
          <w:szCs w:val="22"/>
          <w:lang w:val="en-US"/>
        </w:rPr>
        <w:t>com</w:t>
      </w:r>
      <w:r>
        <w:rPr>
          <w:rFonts w:ascii="Times New Roman" w:hAnsi="Times New Roman" w:cs="Times New Roman"/>
          <w:sz w:val="22"/>
          <w:szCs w:val="22"/>
        </w:rPr>
        <w:t>.</w:t>
      </w:r>
    </w:p>
    <w:p w:rsidR="00EF4C2F" w:rsidRPr="00FE38CB" w:rsidRDefault="00EF4C2F" w:rsidP="00EF4C2F">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 xml:space="preserve">Информация, подлежащая в соответствии с нормативными актами </w:t>
      </w:r>
      <w:r w:rsidR="00593A90" w:rsidRPr="00FE38CB">
        <w:rPr>
          <w:rFonts w:ascii="Times New Roman" w:hAnsi="Times New Roman" w:cs="Times New Roman"/>
          <w:sz w:val="22"/>
          <w:szCs w:val="22"/>
        </w:rPr>
        <w:t>в сфере финансовых рынков</w:t>
      </w:r>
      <w:r w:rsidRPr="00FE38CB">
        <w:rPr>
          <w:rFonts w:ascii="Times New Roman" w:hAnsi="Times New Roman" w:cs="Times New Roman"/>
          <w:sz w:val="22"/>
          <w:szCs w:val="22"/>
        </w:rPr>
        <w:t xml:space="preserve"> опубликованию в печатном издании, публикуется в </w:t>
      </w:r>
      <w:r w:rsidR="00B52886" w:rsidRPr="00FE38CB">
        <w:rPr>
          <w:rFonts w:ascii="Times New Roman" w:hAnsi="Times New Roman" w:cs="Times New Roman"/>
          <w:sz w:val="22"/>
          <w:szCs w:val="22"/>
        </w:rPr>
        <w:t>"</w:t>
      </w:r>
      <w:r w:rsidRPr="00FE38CB">
        <w:rPr>
          <w:rFonts w:ascii="Times New Roman" w:hAnsi="Times New Roman" w:cs="Times New Roman"/>
          <w:sz w:val="22"/>
          <w:szCs w:val="22"/>
        </w:rPr>
        <w:t>Приложении к Вестнику Федеральной службы по финансовым рынкам</w:t>
      </w:r>
      <w:r w:rsidR="00B52886" w:rsidRPr="00FE38CB">
        <w:rPr>
          <w:rFonts w:ascii="Times New Roman" w:hAnsi="Times New Roman" w:cs="Times New Roman"/>
          <w:sz w:val="22"/>
          <w:szCs w:val="22"/>
        </w:rPr>
        <w:t>"</w:t>
      </w:r>
      <w:r w:rsidRPr="00FE38CB">
        <w:rPr>
          <w:rFonts w:ascii="Times New Roman" w:hAnsi="Times New Roman" w:cs="Times New Roman"/>
          <w:sz w:val="22"/>
          <w:szCs w:val="22"/>
        </w:rPr>
        <w:t>.</w:t>
      </w:r>
    </w:p>
    <w:p w:rsidR="004414E8" w:rsidRPr="00FE38CB" w:rsidRDefault="004414E8" w:rsidP="008759D8">
      <w:pPr>
        <w:pStyle w:val="ConsPlusNormal"/>
        <w:ind w:firstLine="0"/>
        <w:jc w:val="center"/>
        <w:rPr>
          <w:rFonts w:ascii="Times New Roman" w:hAnsi="Times New Roman" w:cs="Times New Roman"/>
          <w:sz w:val="22"/>
          <w:szCs w:val="22"/>
        </w:rPr>
      </w:pPr>
    </w:p>
    <w:p w:rsidR="008759D8" w:rsidRPr="00FE38CB" w:rsidRDefault="00AE3D49" w:rsidP="00AE3D49">
      <w:pPr>
        <w:pStyle w:val="ConsPlusNormal"/>
        <w:ind w:firstLine="0"/>
        <w:jc w:val="center"/>
        <w:rPr>
          <w:rFonts w:ascii="Times New Roman" w:hAnsi="Times New Roman" w:cs="Times New Roman"/>
          <w:sz w:val="22"/>
          <w:szCs w:val="22"/>
        </w:rPr>
      </w:pPr>
      <w:r w:rsidRPr="00FE38CB">
        <w:rPr>
          <w:rFonts w:ascii="Times New Roman" w:hAnsi="Times New Roman" w:cs="Times New Roman"/>
          <w:sz w:val="22"/>
          <w:szCs w:val="22"/>
        </w:rPr>
        <w:t>XI</w:t>
      </w:r>
      <w:r w:rsidR="00A34919">
        <w:rPr>
          <w:rFonts w:ascii="Times New Roman" w:hAnsi="Times New Roman" w:cs="Times New Roman"/>
          <w:sz w:val="22"/>
          <w:szCs w:val="22"/>
          <w:lang w:val="en-US"/>
        </w:rPr>
        <w:t>II</w:t>
      </w:r>
      <w:r w:rsidRPr="00FE38CB">
        <w:rPr>
          <w:rFonts w:ascii="Times New Roman" w:hAnsi="Times New Roman" w:cs="Times New Roman"/>
          <w:sz w:val="22"/>
          <w:szCs w:val="22"/>
        </w:rPr>
        <w:t>.</w:t>
      </w:r>
      <w:r w:rsidR="008759D8" w:rsidRPr="00FE38CB">
        <w:rPr>
          <w:rFonts w:ascii="Times New Roman" w:hAnsi="Times New Roman" w:cs="Times New Roman"/>
          <w:sz w:val="22"/>
          <w:szCs w:val="22"/>
        </w:rPr>
        <w:t xml:space="preserve"> Ответственность управляющей компании,</w:t>
      </w:r>
    </w:p>
    <w:p w:rsidR="008759D8" w:rsidRPr="00FE38CB" w:rsidRDefault="008759D8" w:rsidP="008759D8">
      <w:pPr>
        <w:pStyle w:val="ConsPlusNormal"/>
        <w:ind w:firstLine="0"/>
        <w:jc w:val="center"/>
        <w:rPr>
          <w:rFonts w:ascii="Times New Roman" w:hAnsi="Times New Roman" w:cs="Times New Roman"/>
          <w:sz w:val="22"/>
          <w:szCs w:val="22"/>
        </w:rPr>
      </w:pPr>
      <w:r w:rsidRPr="00FE38CB">
        <w:rPr>
          <w:rFonts w:ascii="Times New Roman" w:hAnsi="Times New Roman" w:cs="Times New Roman"/>
          <w:sz w:val="22"/>
          <w:szCs w:val="22"/>
        </w:rPr>
        <w:t>специализированного депозитария, регистратора</w:t>
      </w:r>
    </w:p>
    <w:p w:rsidR="00CF5210" w:rsidRPr="00FE38CB" w:rsidRDefault="00CF5210" w:rsidP="008759D8">
      <w:pPr>
        <w:pStyle w:val="ConsPlusNormal"/>
        <w:ind w:firstLine="0"/>
        <w:jc w:val="center"/>
        <w:rPr>
          <w:rFonts w:ascii="Times New Roman" w:hAnsi="Times New Roman" w:cs="Times New Roman"/>
          <w:sz w:val="22"/>
          <w:szCs w:val="22"/>
        </w:rPr>
      </w:pPr>
    </w:p>
    <w:p w:rsidR="008759D8" w:rsidRPr="00FE38CB" w:rsidRDefault="00A34919" w:rsidP="008759D8">
      <w:pPr>
        <w:pStyle w:val="ConsPlusNormal"/>
        <w:ind w:firstLine="540"/>
        <w:jc w:val="both"/>
        <w:rPr>
          <w:rFonts w:ascii="Times New Roman" w:hAnsi="Times New Roman" w:cs="Times New Roman"/>
          <w:sz w:val="22"/>
          <w:szCs w:val="22"/>
        </w:rPr>
      </w:pPr>
      <w:r w:rsidRPr="006D215A">
        <w:rPr>
          <w:rFonts w:ascii="Times New Roman" w:hAnsi="Times New Roman" w:cs="Times New Roman"/>
          <w:sz w:val="22"/>
          <w:szCs w:val="22"/>
        </w:rPr>
        <w:t>102</w:t>
      </w:r>
      <w:r w:rsidR="008759D8" w:rsidRPr="00FE38CB">
        <w:rPr>
          <w:rFonts w:ascii="Times New Roman" w:hAnsi="Times New Roman" w:cs="Times New Roman"/>
          <w:sz w:val="22"/>
          <w:szCs w:val="22"/>
        </w:rPr>
        <w:t>. Управляющая компания несет перед владельцами инвестиционных паев ответственность в размере реального ущерба в случае причинения им убытков в результате нарушения Федерального</w:t>
      </w:r>
      <w:r w:rsidR="00A60388" w:rsidRPr="00FE38CB">
        <w:rPr>
          <w:rFonts w:ascii="Times New Roman" w:hAnsi="Times New Roman" w:cs="Times New Roman"/>
          <w:sz w:val="22"/>
          <w:szCs w:val="22"/>
        </w:rPr>
        <w:t xml:space="preserve"> закона </w:t>
      </w:r>
      <w:r w:rsidR="00863DF4" w:rsidRPr="00FE38CB">
        <w:rPr>
          <w:rFonts w:ascii="Times New Roman" w:hAnsi="Times New Roman" w:cs="Times New Roman"/>
          <w:sz w:val="22"/>
          <w:szCs w:val="22"/>
        </w:rPr>
        <w:t>"Об инвестиционных фондах"</w:t>
      </w:r>
      <w:r w:rsidR="008759D8" w:rsidRPr="00FE38CB">
        <w:rPr>
          <w:rFonts w:ascii="Times New Roman" w:hAnsi="Times New Roman" w:cs="Times New Roman"/>
          <w:sz w:val="22"/>
          <w:szCs w:val="22"/>
        </w:rPr>
        <w:t xml:space="preserve">, иных федеральных законов и правил, в том числе за неправильное определение суммы, на которую выдается инвестиционный пай, и суммы денежной компенсации, подлежащей выплате в связи с погашением инвестиционного пая, за исключением случаев, предусмотренных пунктом </w:t>
      </w:r>
      <w:r w:rsidR="006D215A">
        <w:rPr>
          <w:rFonts w:ascii="Times New Roman" w:hAnsi="Times New Roman" w:cs="Times New Roman"/>
          <w:sz w:val="22"/>
          <w:szCs w:val="22"/>
        </w:rPr>
        <w:t>29</w:t>
      </w:r>
      <w:r w:rsidR="008759D8" w:rsidRPr="00FE38CB">
        <w:rPr>
          <w:rFonts w:ascii="Times New Roman" w:hAnsi="Times New Roman" w:cs="Times New Roman"/>
          <w:sz w:val="22"/>
          <w:szCs w:val="22"/>
        </w:rPr>
        <w:t xml:space="preserve"> настоящих</w:t>
      </w:r>
      <w:r w:rsidR="001A7EE2" w:rsidRPr="00FE38CB">
        <w:rPr>
          <w:rFonts w:ascii="Times New Roman" w:hAnsi="Times New Roman" w:cs="Times New Roman"/>
          <w:sz w:val="22"/>
          <w:szCs w:val="22"/>
        </w:rPr>
        <w:t xml:space="preserve"> </w:t>
      </w:r>
      <w:r w:rsidR="008759D8" w:rsidRPr="00FE38CB">
        <w:rPr>
          <w:rFonts w:ascii="Times New Roman" w:hAnsi="Times New Roman" w:cs="Times New Roman"/>
          <w:sz w:val="22"/>
          <w:szCs w:val="22"/>
        </w:rPr>
        <w:t>Правил.</w:t>
      </w:r>
    </w:p>
    <w:p w:rsidR="008759D8" w:rsidRPr="00FE38CB" w:rsidRDefault="004255B4" w:rsidP="008759D8">
      <w:pPr>
        <w:pStyle w:val="ConsPlusNormal"/>
        <w:ind w:firstLine="540"/>
        <w:jc w:val="both"/>
        <w:rPr>
          <w:rFonts w:ascii="Times New Roman" w:hAnsi="Times New Roman" w:cs="Times New Roman"/>
          <w:sz w:val="22"/>
          <w:szCs w:val="22"/>
        </w:rPr>
      </w:pPr>
      <w:r w:rsidRPr="0019517C">
        <w:rPr>
          <w:rFonts w:ascii="Times New Roman" w:hAnsi="Times New Roman" w:cs="Times New Roman"/>
          <w:sz w:val="22"/>
          <w:szCs w:val="22"/>
        </w:rPr>
        <w:t>103</w:t>
      </w:r>
      <w:r w:rsidR="008759D8" w:rsidRPr="00FE38CB">
        <w:rPr>
          <w:rFonts w:ascii="Times New Roman" w:hAnsi="Times New Roman" w:cs="Times New Roman"/>
          <w:sz w:val="22"/>
          <w:szCs w:val="22"/>
        </w:rPr>
        <w:t>. Долги по обязательствам, возникшим в связи с доверительным управлением фондом, погашаются за счет имущества, составляющего фонд. В случае недостаточности имущества, составляющего фонд, взыскание может быть обращено только на собственное имущество управляющей компании.</w:t>
      </w:r>
    </w:p>
    <w:p w:rsidR="008759D8" w:rsidRPr="00FE38CB" w:rsidRDefault="004255B4" w:rsidP="008759D8">
      <w:pPr>
        <w:pStyle w:val="ConsPlusNormal"/>
        <w:ind w:firstLine="540"/>
        <w:jc w:val="both"/>
        <w:rPr>
          <w:rFonts w:ascii="Times New Roman" w:hAnsi="Times New Roman" w:cs="Times New Roman"/>
          <w:sz w:val="22"/>
          <w:szCs w:val="22"/>
        </w:rPr>
      </w:pPr>
      <w:r w:rsidRPr="0019517C">
        <w:rPr>
          <w:rFonts w:ascii="Times New Roman" w:hAnsi="Times New Roman" w:cs="Times New Roman"/>
          <w:sz w:val="22"/>
          <w:szCs w:val="22"/>
        </w:rPr>
        <w:t>104</w:t>
      </w:r>
      <w:r w:rsidR="008759D8" w:rsidRPr="00FE38CB">
        <w:rPr>
          <w:rFonts w:ascii="Times New Roman" w:hAnsi="Times New Roman" w:cs="Times New Roman"/>
          <w:sz w:val="22"/>
          <w:szCs w:val="22"/>
        </w:rPr>
        <w:t>. Специализированный депозитарий несет солидарную ответственность с управляющей компанией перед владельцами инвестиционных паев в случае неисполнения или ненадлежащего исполнения специализированным депозитарием обязанностей по учету и хранению имущества, составляющего фонд, а также по</w:t>
      </w:r>
      <w:r w:rsidR="00A26CBD" w:rsidRPr="00FE38CB">
        <w:rPr>
          <w:rFonts w:ascii="Times New Roman" w:hAnsi="Times New Roman" w:cs="Times New Roman"/>
          <w:sz w:val="22"/>
          <w:szCs w:val="22"/>
        </w:rPr>
        <w:t xml:space="preserve"> </w:t>
      </w:r>
      <w:r w:rsidR="008759D8" w:rsidRPr="00FE38CB">
        <w:rPr>
          <w:rFonts w:ascii="Times New Roman" w:hAnsi="Times New Roman" w:cs="Times New Roman"/>
          <w:sz w:val="22"/>
          <w:szCs w:val="22"/>
        </w:rPr>
        <w:t>осуществлению контроля за распоряжением имуществом, составляющим фонд, и денежными средствами, переданными в оплату инвестиционных паев.</w:t>
      </w:r>
    </w:p>
    <w:p w:rsidR="00A26CBD" w:rsidRPr="00FE38CB" w:rsidRDefault="004255B4" w:rsidP="00A26CBD">
      <w:pPr>
        <w:pStyle w:val="ConsPlusNormal"/>
        <w:ind w:firstLine="540"/>
        <w:jc w:val="both"/>
        <w:rPr>
          <w:rFonts w:ascii="Times New Roman" w:hAnsi="Times New Roman" w:cs="Times New Roman"/>
          <w:sz w:val="22"/>
          <w:szCs w:val="22"/>
        </w:rPr>
      </w:pPr>
      <w:r w:rsidRPr="0019517C">
        <w:rPr>
          <w:rFonts w:ascii="Times New Roman" w:hAnsi="Times New Roman" w:cs="Times New Roman"/>
          <w:sz w:val="22"/>
          <w:szCs w:val="22"/>
        </w:rPr>
        <w:t>105</w:t>
      </w:r>
      <w:r w:rsidR="005E5DF4" w:rsidRPr="00FE38CB">
        <w:rPr>
          <w:rFonts w:ascii="Times New Roman" w:hAnsi="Times New Roman" w:cs="Times New Roman"/>
          <w:sz w:val="22"/>
          <w:szCs w:val="22"/>
        </w:rPr>
        <w:t>.</w:t>
      </w:r>
      <w:r w:rsidR="008759D8" w:rsidRPr="00FE38CB">
        <w:rPr>
          <w:rFonts w:ascii="Times New Roman" w:hAnsi="Times New Roman" w:cs="Times New Roman"/>
          <w:sz w:val="22"/>
          <w:szCs w:val="22"/>
        </w:rPr>
        <w:t xml:space="preserve"> Регистратор возмещает лицам, права которых учитываются на лицевых счетах в реестре владельцев инвестиционных паев (в том числе номинальным держателям инвестиционных паев, доверительным управляющим и иным зарегистрированным лицам), а также приобретателям инвестиционных паев и иным лицам, обратившимся для открытия лицевого счета, убытки, возникшие в связи:</w:t>
      </w:r>
    </w:p>
    <w:p w:rsidR="007C7643" w:rsidRPr="00FE38CB" w:rsidRDefault="008759D8" w:rsidP="007C7643">
      <w:pPr>
        <w:pStyle w:val="ConsPlusNormal"/>
        <w:numPr>
          <w:ilvl w:val="0"/>
          <w:numId w:val="28"/>
        </w:numPr>
        <w:ind w:left="0" w:firstLine="539"/>
        <w:jc w:val="both"/>
        <w:rPr>
          <w:rFonts w:ascii="Times New Roman" w:hAnsi="Times New Roman" w:cs="Times New Roman"/>
          <w:sz w:val="22"/>
          <w:szCs w:val="22"/>
        </w:rPr>
      </w:pPr>
      <w:r w:rsidRPr="00FE38CB">
        <w:rPr>
          <w:rFonts w:ascii="Times New Roman" w:hAnsi="Times New Roman" w:cs="Times New Roman"/>
          <w:sz w:val="22"/>
          <w:szCs w:val="22"/>
        </w:rPr>
        <w:t>с невозможностью осуществить права на инвестиционные паи, в том числе в результате неправомерного списания инвестиционных паев с лицевого счета зарегистрированного лица;</w:t>
      </w:r>
    </w:p>
    <w:p w:rsidR="007C7643" w:rsidRPr="00FE38CB" w:rsidRDefault="008759D8" w:rsidP="007C7643">
      <w:pPr>
        <w:pStyle w:val="ConsPlusNormal"/>
        <w:numPr>
          <w:ilvl w:val="0"/>
          <w:numId w:val="28"/>
        </w:numPr>
        <w:ind w:left="0" w:firstLine="539"/>
        <w:jc w:val="both"/>
        <w:rPr>
          <w:rFonts w:ascii="Times New Roman" w:hAnsi="Times New Roman" w:cs="Times New Roman"/>
          <w:sz w:val="22"/>
          <w:szCs w:val="22"/>
        </w:rPr>
      </w:pPr>
      <w:r w:rsidRPr="00FE38CB">
        <w:rPr>
          <w:rFonts w:ascii="Times New Roman" w:hAnsi="Times New Roman" w:cs="Times New Roman"/>
          <w:sz w:val="22"/>
          <w:szCs w:val="22"/>
        </w:rPr>
        <w:t>с невозможностью осуществить права, закрепленные инвестиционными паями;</w:t>
      </w:r>
    </w:p>
    <w:p w:rsidR="008759D8" w:rsidRPr="00FE38CB" w:rsidRDefault="008759D8" w:rsidP="007C7643">
      <w:pPr>
        <w:pStyle w:val="ConsPlusNormal"/>
        <w:numPr>
          <w:ilvl w:val="0"/>
          <w:numId w:val="28"/>
        </w:numPr>
        <w:ind w:left="0" w:firstLine="539"/>
        <w:jc w:val="both"/>
        <w:rPr>
          <w:rFonts w:ascii="Times New Roman" w:hAnsi="Times New Roman" w:cs="Times New Roman"/>
          <w:sz w:val="22"/>
          <w:szCs w:val="22"/>
        </w:rPr>
      </w:pPr>
      <w:r w:rsidRPr="00FE38CB">
        <w:rPr>
          <w:rFonts w:ascii="Times New Roman" w:hAnsi="Times New Roman" w:cs="Times New Roman"/>
          <w:sz w:val="22"/>
          <w:szCs w:val="22"/>
        </w:rPr>
        <w:t>с необоснованным отказом в открытии лицевого счета в указанном реестре.</w:t>
      </w:r>
    </w:p>
    <w:p w:rsidR="008759D8" w:rsidRPr="00FE38CB" w:rsidRDefault="008759D8" w:rsidP="008759D8">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Регистратор несет ответственность, предусмотренную настоящим пунктом, если не докажет, что надлежащее исполнение им обязанностей по ведению реестра владельцев инвестиционных паев оказалось невозможным вследствие обстоятельств непреодолимой силы либо умысла владельца инвестиционных паев или иных лиц, предусмотренных абзацем первым настоящего пункта.</w:t>
      </w:r>
    </w:p>
    <w:p w:rsidR="008759D8" w:rsidRPr="00FE38CB" w:rsidRDefault="008759D8" w:rsidP="008759D8">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Управляющая компания несет субсидиарную с регистратором ответственность, предусмотренную настоящим пунктом.</w:t>
      </w:r>
    </w:p>
    <w:p w:rsidR="008759D8" w:rsidRPr="00FE38CB" w:rsidRDefault="008759D8" w:rsidP="008759D8">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1</w:t>
      </w:r>
      <w:r w:rsidR="00AE3D49" w:rsidRPr="00FE38CB">
        <w:rPr>
          <w:rFonts w:ascii="Times New Roman" w:hAnsi="Times New Roman" w:cs="Times New Roman"/>
          <w:sz w:val="22"/>
          <w:szCs w:val="22"/>
        </w:rPr>
        <w:t>0</w:t>
      </w:r>
      <w:r w:rsidR="004255B4" w:rsidRPr="0019517C">
        <w:rPr>
          <w:rFonts w:ascii="Times New Roman" w:hAnsi="Times New Roman" w:cs="Times New Roman"/>
          <w:sz w:val="22"/>
          <w:szCs w:val="22"/>
        </w:rPr>
        <w:t>6</w:t>
      </w:r>
      <w:r w:rsidRPr="00FE38CB">
        <w:rPr>
          <w:rFonts w:ascii="Times New Roman" w:hAnsi="Times New Roman" w:cs="Times New Roman"/>
          <w:sz w:val="22"/>
          <w:szCs w:val="22"/>
        </w:rPr>
        <w:t>. Управляющая компания возмещает приобретателям инвестиционных паев или их владельцам убытки, причиненные в результате неисполнения или ненадлежащего исполнения обязанности по выдаче (погашению) инвестиционных паев, если не докажет, что надлежащее исполнение ею указанной обязанности оказалось невозможным вследствие обстоятельств непреодолимой силы либо умысла приобретателя или владельца инвестиционных паев.</w:t>
      </w:r>
    </w:p>
    <w:p w:rsidR="008759D8" w:rsidRPr="00FE38CB" w:rsidRDefault="008759D8" w:rsidP="008759D8">
      <w:pPr>
        <w:pStyle w:val="ConsPlusNormal"/>
        <w:ind w:firstLine="540"/>
        <w:jc w:val="both"/>
        <w:rPr>
          <w:rFonts w:ascii="Times New Roman" w:hAnsi="Times New Roman" w:cs="Times New Roman"/>
          <w:sz w:val="22"/>
          <w:szCs w:val="22"/>
        </w:rPr>
      </w:pPr>
    </w:p>
    <w:p w:rsidR="008759D8" w:rsidRPr="00FE38CB" w:rsidRDefault="00AE3D49" w:rsidP="00F60A76">
      <w:pPr>
        <w:pStyle w:val="ConsPlusNormal"/>
        <w:ind w:firstLine="0"/>
        <w:jc w:val="center"/>
        <w:rPr>
          <w:rFonts w:ascii="Times New Roman" w:hAnsi="Times New Roman" w:cs="Times New Roman"/>
          <w:sz w:val="22"/>
          <w:szCs w:val="22"/>
        </w:rPr>
      </w:pPr>
      <w:r w:rsidRPr="00FE38CB">
        <w:rPr>
          <w:rFonts w:ascii="Times New Roman" w:hAnsi="Times New Roman" w:cs="Times New Roman"/>
          <w:sz w:val="22"/>
          <w:szCs w:val="22"/>
        </w:rPr>
        <w:t>XI</w:t>
      </w:r>
      <w:r w:rsidR="00A34919">
        <w:rPr>
          <w:rFonts w:ascii="Times New Roman" w:hAnsi="Times New Roman" w:cs="Times New Roman"/>
          <w:sz w:val="22"/>
          <w:szCs w:val="22"/>
          <w:lang w:val="en-US"/>
        </w:rPr>
        <w:t>V</w:t>
      </w:r>
      <w:r w:rsidRPr="00FE38CB">
        <w:rPr>
          <w:rFonts w:ascii="Times New Roman" w:hAnsi="Times New Roman" w:cs="Times New Roman"/>
          <w:sz w:val="22"/>
          <w:szCs w:val="22"/>
        </w:rPr>
        <w:t>.</w:t>
      </w:r>
      <w:r w:rsidR="008759D8" w:rsidRPr="00FE38CB">
        <w:rPr>
          <w:rFonts w:ascii="Times New Roman" w:hAnsi="Times New Roman" w:cs="Times New Roman"/>
          <w:sz w:val="22"/>
          <w:szCs w:val="22"/>
        </w:rPr>
        <w:t xml:space="preserve"> Прекращение фонда</w:t>
      </w:r>
    </w:p>
    <w:p w:rsidR="008759D8" w:rsidRPr="00FE38CB" w:rsidRDefault="008759D8" w:rsidP="008759D8">
      <w:pPr>
        <w:pStyle w:val="ConsPlusNormal"/>
        <w:ind w:firstLine="0"/>
        <w:jc w:val="center"/>
        <w:rPr>
          <w:rFonts w:ascii="Times New Roman" w:hAnsi="Times New Roman" w:cs="Times New Roman"/>
          <w:sz w:val="22"/>
          <w:szCs w:val="22"/>
        </w:rPr>
      </w:pPr>
    </w:p>
    <w:p w:rsidR="008759D8" w:rsidRPr="00FE38CB" w:rsidRDefault="008759D8" w:rsidP="008759D8">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1</w:t>
      </w:r>
      <w:r w:rsidR="00AE3D49" w:rsidRPr="00FE38CB">
        <w:rPr>
          <w:rFonts w:ascii="Times New Roman" w:hAnsi="Times New Roman" w:cs="Times New Roman"/>
          <w:sz w:val="22"/>
          <w:szCs w:val="22"/>
        </w:rPr>
        <w:t>0</w:t>
      </w:r>
      <w:r w:rsidR="004255B4" w:rsidRPr="0019517C">
        <w:rPr>
          <w:rFonts w:ascii="Times New Roman" w:hAnsi="Times New Roman" w:cs="Times New Roman"/>
          <w:sz w:val="22"/>
          <w:szCs w:val="22"/>
        </w:rPr>
        <w:t>7</w:t>
      </w:r>
      <w:r w:rsidRPr="00FE38CB">
        <w:rPr>
          <w:rFonts w:ascii="Times New Roman" w:hAnsi="Times New Roman" w:cs="Times New Roman"/>
          <w:sz w:val="22"/>
          <w:szCs w:val="22"/>
        </w:rPr>
        <w:t>. Фонд должен быть прекращен в случае, если:</w:t>
      </w:r>
    </w:p>
    <w:p w:rsidR="008759D8" w:rsidRPr="00FE38CB" w:rsidRDefault="008759D8" w:rsidP="008759D8">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1) принята (приняты) заявка (заявки) на погашение всех инвестиционных паев;</w:t>
      </w:r>
    </w:p>
    <w:p w:rsidR="008759D8" w:rsidRPr="00FE38CB" w:rsidRDefault="008759D8" w:rsidP="008759D8">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2)</w:t>
      </w:r>
      <w:r w:rsidR="00A203ED" w:rsidRPr="00FE38CB">
        <w:rPr>
          <w:rFonts w:ascii="Times New Roman" w:hAnsi="Times New Roman" w:cs="Times New Roman"/>
          <w:sz w:val="22"/>
          <w:szCs w:val="22"/>
        </w:rPr>
        <w:t xml:space="preserve"> </w:t>
      </w:r>
      <w:r w:rsidRPr="00FE38CB">
        <w:rPr>
          <w:rFonts w:ascii="Times New Roman" w:hAnsi="Times New Roman" w:cs="Times New Roman"/>
          <w:sz w:val="22"/>
          <w:szCs w:val="22"/>
        </w:rPr>
        <w:t>принята (приняты) в течение одного дня заявка (заявки) на погашение</w:t>
      </w:r>
      <w:r w:rsidR="00120790" w:rsidRPr="00FE38CB">
        <w:rPr>
          <w:rFonts w:ascii="Times New Roman" w:hAnsi="Times New Roman" w:cs="Times New Roman"/>
          <w:sz w:val="22"/>
          <w:szCs w:val="22"/>
        </w:rPr>
        <w:t xml:space="preserve"> </w:t>
      </w:r>
      <w:r w:rsidRPr="00FE38CB">
        <w:rPr>
          <w:rFonts w:ascii="Times New Roman" w:hAnsi="Times New Roman" w:cs="Times New Roman"/>
          <w:sz w:val="22"/>
          <w:szCs w:val="22"/>
        </w:rPr>
        <w:t>75 и более процентов инвестиционных паев при отсутствии в течени</w:t>
      </w:r>
      <w:r w:rsidR="000070E6" w:rsidRPr="00FE38CB">
        <w:rPr>
          <w:rFonts w:ascii="Times New Roman" w:hAnsi="Times New Roman" w:cs="Times New Roman"/>
          <w:sz w:val="22"/>
          <w:szCs w:val="22"/>
        </w:rPr>
        <w:t>е</w:t>
      </w:r>
      <w:r w:rsidR="004E4E42" w:rsidRPr="00FE38CB">
        <w:rPr>
          <w:rFonts w:ascii="Times New Roman" w:hAnsi="Times New Roman" w:cs="Times New Roman"/>
          <w:sz w:val="22"/>
          <w:szCs w:val="22"/>
        </w:rPr>
        <w:t xml:space="preserve"> </w:t>
      </w:r>
      <w:r w:rsidRPr="00FE38CB">
        <w:rPr>
          <w:rFonts w:ascii="Times New Roman" w:hAnsi="Times New Roman" w:cs="Times New Roman"/>
          <w:sz w:val="22"/>
          <w:szCs w:val="22"/>
        </w:rPr>
        <w:t>этого дня оснований для выдачи инвестиционных паев;</w:t>
      </w:r>
    </w:p>
    <w:p w:rsidR="00725566" w:rsidRPr="00FE38CB" w:rsidRDefault="00725566" w:rsidP="00725566">
      <w:pPr>
        <w:widowControl w:val="0"/>
        <w:autoSpaceDE w:val="0"/>
        <w:autoSpaceDN w:val="0"/>
        <w:adjustRightInd w:val="0"/>
        <w:spacing w:after="0" w:line="240" w:lineRule="auto"/>
        <w:ind w:firstLine="540"/>
        <w:jc w:val="both"/>
        <w:rPr>
          <w:rFonts w:ascii="Times New Roman" w:hAnsi="Times New Roman"/>
        </w:rPr>
      </w:pPr>
      <w:r w:rsidRPr="00FE38CB">
        <w:rPr>
          <w:rFonts w:ascii="Times New Roman" w:hAnsi="Times New Roman"/>
        </w:rPr>
        <w:t>3) аннулирована (прекратила действие) лицензия управляющей компании;</w:t>
      </w:r>
    </w:p>
    <w:p w:rsidR="008759D8" w:rsidRPr="00FE38CB" w:rsidRDefault="00725566" w:rsidP="00725566">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 xml:space="preserve">4) аннулирована (прекратила действие) лицензия специализированного депозитария и в течение 3 </w:t>
      </w:r>
      <w:r w:rsidR="00A34919">
        <w:rPr>
          <w:rFonts w:ascii="Times New Roman" w:hAnsi="Times New Roman" w:cs="Times New Roman"/>
          <w:sz w:val="22"/>
          <w:szCs w:val="22"/>
        </w:rPr>
        <w:t xml:space="preserve">(трех) </w:t>
      </w:r>
      <w:r w:rsidRPr="00FE38CB">
        <w:rPr>
          <w:rFonts w:ascii="Times New Roman" w:hAnsi="Times New Roman" w:cs="Times New Roman"/>
          <w:sz w:val="22"/>
          <w:szCs w:val="22"/>
        </w:rPr>
        <w:t>месяцев со дня принятия решения об аннулировании лицензии (прекращении действия) управляющей компанией не приняты меры по передаче другому специализированному депозитарию активов фонда для их учета и хранения, а также по передаче документов, необходимых для осуществления деятельности нового специализированного депозитария;</w:t>
      </w:r>
    </w:p>
    <w:p w:rsidR="008759D8" w:rsidRPr="00FE38CB" w:rsidRDefault="008759D8" w:rsidP="008759D8">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5) управляющей компанией принято соответствующее решение;</w:t>
      </w:r>
    </w:p>
    <w:p w:rsidR="008759D8" w:rsidRPr="00FE38CB" w:rsidRDefault="008759D8" w:rsidP="008759D8">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 xml:space="preserve">6) наступили иные основания, предусмотренные Федеральным законом </w:t>
      </w:r>
      <w:r w:rsidR="008D4B46" w:rsidRPr="00FE38CB">
        <w:rPr>
          <w:rFonts w:ascii="Times New Roman" w:hAnsi="Times New Roman" w:cs="Times New Roman"/>
          <w:sz w:val="22"/>
          <w:szCs w:val="22"/>
        </w:rPr>
        <w:t>"Об инвестиционных фондах"</w:t>
      </w:r>
      <w:r w:rsidRPr="00FE38CB">
        <w:rPr>
          <w:rFonts w:ascii="Times New Roman" w:hAnsi="Times New Roman" w:cs="Times New Roman"/>
          <w:sz w:val="22"/>
          <w:szCs w:val="22"/>
        </w:rPr>
        <w:t>.</w:t>
      </w:r>
    </w:p>
    <w:p w:rsidR="008759D8" w:rsidRPr="00FE38CB" w:rsidRDefault="008B45DD" w:rsidP="008759D8">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1</w:t>
      </w:r>
      <w:r w:rsidR="00AE3D49" w:rsidRPr="00FE38CB">
        <w:rPr>
          <w:rFonts w:ascii="Times New Roman" w:hAnsi="Times New Roman" w:cs="Times New Roman"/>
          <w:sz w:val="22"/>
          <w:szCs w:val="22"/>
        </w:rPr>
        <w:t>0</w:t>
      </w:r>
      <w:r w:rsidR="004255B4" w:rsidRPr="0019517C">
        <w:rPr>
          <w:rFonts w:ascii="Times New Roman" w:hAnsi="Times New Roman" w:cs="Times New Roman"/>
          <w:sz w:val="22"/>
          <w:szCs w:val="22"/>
        </w:rPr>
        <w:t>8</w:t>
      </w:r>
      <w:r w:rsidR="008759D8" w:rsidRPr="00FE38CB">
        <w:rPr>
          <w:rFonts w:ascii="Times New Roman" w:hAnsi="Times New Roman" w:cs="Times New Roman"/>
          <w:sz w:val="22"/>
          <w:szCs w:val="22"/>
        </w:rPr>
        <w:t>. Прекращение фонда осуществляется в порядке, предусмотренном Федеральным</w:t>
      </w:r>
      <w:r w:rsidR="00664AE5" w:rsidRPr="00FE38CB">
        <w:rPr>
          <w:rFonts w:ascii="Times New Roman" w:hAnsi="Times New Roman" w:cs="Times New Roman"/>
          <w:sz w:val="22"/>
          <w:szCs w:val="22"/>
        </w:rPr>
        <w:t xml:space="preserve"> законом </w:t>
      </w:r>
      <w:r w:rsidR="006671ED" w:rsidRPr="00FE38CB">
        <w:rPr>
          <w:rFonts w:ascii="Times New Roman" w:hAnsi="Times New Roman" w:cs="Times New Roman"/>
          <w:sz w:val="22"/>
          <w:szCs w:val="22"/>
        </w:rPr>
        <w:t>"Об инвестиционных фондах"</w:t>
      </w:r>
      <w:r w:rsidR="008759D8" w:rsidRPr="00FE38CB">
        <w:rPr>
          <w:rFonts w:ascii="Times New Roman" w:hAnsi="Times New Roman" w:cs="Times New Roman"/>
          <w:sz w:val="22"/>
          <w:szCs w:val="22"/>
        </w:rPr>
        <w:t>.</w:t>
      </w:r>
    </w:p>
    <w:p w:rsidR="008759D8" w:rsidRPr="00FE38CB" w:rsidRDefault="008B45DD" w:rsidP="00B05497">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1</w:t>
      </w:r>
      <w:r w:rsidR="00AE3D49" w:rsidRPr="00FE38CB">
        <w:rPr>
          <w:rFonts w:ascii="Times New Roman" w:hAnsi="Times New Roman" w:cs="Times New Roman"/>
          <w:sz w:val="22"/>
          <w:szCs w:val="22"/>
        </w:rPr>
        <w:t>0</w:t>
      </w:r>
      <w:r w:rsidR="004255B4" w:rsidRPr="0019517C">
        <w:rPr>
          <w:rFonts w:ascii="Times New Roman" w:hAnsi="Times New Roman" w:cs="Times New Roman"/>
          <w:sz w:val="22"/>
          <w:szCs w:val="22"/>
        </w:rPr>
        <w:t>9</w:t>
      </w:r>
      <w:r w:rsidR="008759D8" w:rsidRPr="00FE38CB">
        <w:rPr>
          <w:rFonts w:ascii="Times New Roman" w:hAnsi="Times New Roman" w:cs="Times New Roman"/>
          <w:sz w:val="22"/>
          <w:szCs w:val="22"/>
        </w:rPr>
        <w:t>. Размер вознаграждения лица, осуществляющего прекращение фонда, за исключением случаев, установленных статьей 31 Федерального</w:t>
      </w:r>
      <w:r w:rsidR="00664AE5" w:rsidRPr="00FE38CB">
        <w:rPr>
          <w:rFonts w:ascii="Times New Roman" w:hAnsi="Times New Roman" w:cs="Times New Roman"/>
          <w:sz w:val="22"/>
          <w:szCs w:val="22"/>
        </w:rPr>
        <w:t xml:space="preserve"> закона</w:t>
      </w:r>
      <w:r w:rsidR="001D09A5" w:rsidRPr="00FE38CB">
        <w:rPr>
          <w:rFonts w:ascii="Times New Roman" w:hAnsi="Times New Roman" w:cs="Times New Roman"/>
          <w:sz w:val="22"/>
          <w:szCs w:val="22"/>
        </w:rPr>
        <w:t xml:space="preserve"> "Об инвестиционных фондах"</w:t>
      </w:r>
      <w:r w:rsidR="008759D8" w:rsidRPr="00FE38CB">
        <w:rPr>
          <w:rFonts w:ascii="Times New Roman" w:hAnsi="Times New Roman" w:cs="Times New Roman"/>
          <w:sz w:val="22"/>
          <w:szCs w:val="22"/>
        </w:rPr>
        <w:t>, составляет</w:t>
      </w:r>
      <w:r w:rsidR="004E1390" w:rsidRPr="00FE38CB">
        <w:rPr>
          <w:rFonts w:ascii="Times New Roman" w:hAnsi="Times New Roman" w:cs="Times New Roman"/>
          <w:sz w:val="22"/>
          <w:szCs w:val="22"/>
        </w:rPr>
        <w:t xml:space="preserve"> </w:t>
      </w:r>
      <w:r w:rsidRPr="00FE38CB">
        <w:rPr>
          <w:rFonts w:ascii="Times New Roman" w:hAnsi="Times New Roman" w:cs="Times New Roman"/>
          <w:sz w:val="22"/>
          <w:szCs w:val="22"/>
        </w:rPr>
        <w:t>1</w:t>
      </w:r>
      <w:r w:rsidR="004E1390" w:rsidRPr="00FE38CB">
        <w:rPr>
          <w:rFonts w:ascii="Times New Roman" w:hAnsi="Times New Roman" w:cs="Times New Roman"/>
          <w:sz w:val="22"/>
          <w:szCs w:val="22"/>
        </w:rPr>
        <w:t xml:space="preserve"> </w:t>
      </w:r>
      <w:r w:rsidRPr="00FE38CB">
        <w:rPr>
          <w:rFonts w:ascii="Times New Roman" w:hAnsi="Times New Roman" w:cs="Times New Roman"/>
          <w:sz w:val="22"/>
          <w:szCs w:val="22"/>
        </w:rPr>
        <w:t>(</w:t>
      </w:r>
      <w:r w:rsidR="00593A90" w:rsidRPr="00FE38CB">
        <w:rPr>
          <w:rFonts w:ascii="Times New Roman" w:hAnsi="Times New Roman" w:cs="Times New Roman"/>
          <w:sz w:val="22"/>
          <w:szCs w:val="22"/>
        </w:rPr>
        <w:t>о</w:t>
      </w:r>
      <w:r w:rsidRPr="00FE38CB">
        <w:rPr>
          <w:rFonts w:ascii="Times New Roman" w:hAnsi="Times New Roman" w:cs="Times New Roman"/>
          <w:sz w:val="22"/>
          <w:szCs w:val="22"/>
        </w:rPr>
        <w:t>дин</w:t>
      </w:r>
      <w:r w:rsidR="008759D8" w:rsidRPr="00FE38CB">
        <w:rPr>
          <w:rFonts w:ascii="Times New Roman" w:hAnsi="Times New Roman" w:cs="Times New Roman"/>
          <w:sz w:val="22"/>
          <w:szCs w:val="22"/>
        </w:rPr>
        <w:t>)</w:t>
      </w:r>
      <w:r w:rsidR="004E1390" w:rsidRPr="00FE38CB">
        <w:rPr>
          <w:rFonts w:ascii="Times New Roman" w:hAnsi="Times New Roman" w:cs="Times New Roman"/>
          <w:sz w:val="22"/>
          <w:szCs w:val="22"/>
        </w:rPr>
        <w:t xml:space="preserve"> </w:t>
      </w:r>
      <w:r w:rsidRPr="00FE38CB">
        <w:rPr>
          <w:rFonts w:ascii="Times New Roman" w:hAnsi="Times New Roman" w:cs="Times New Roman"/>
          <w:sz w:val="22"/>
          <w:szCs w:val="22"/>
        </w:rPr>
        <w:t>процент</w:t>
      </w:r>
      <w:r w:rsidR="008759D8" w:rsidRPr="00FE38CB">
        <w:rPr>
          <w:rFonts w:ascii="Times New Roman" w:hAnsi="Times New Roman" w:cs="Times New Roman"/>
          <w:sz w:val="22"/>
          <w:szCs w:val="22"/>
        </w:rPr>
        <w:t xml:space="preserve"> суммы денежных средств,</w:t>
      </w:r>
      <w:r w:rsidR="00664AE5" w:rsidRPr="00FE38CB">
        <w:rPr>
          <w:rFonts w:ascii="Times New Roman" w:hAnsi="Times New Roman" w:cs="Times New Roman"/>
          <w:sz w:val="22"/>
          <w:szCs w:val="22"/>
        </w:rPr>
        <w:t xml:space="preserve"> </w:t>
      </w:r>
      <w:r w:rsidR="008759D8" w:rsidRPr="00FE38CB">
        <w:rPr>
          <w:rFonts w:ascii="Times New Roman" w:hAnsi="Times New Roman" w:cs="Times New Roman"/>
          <w:sz w:val="22"/>
          <w:szCs w:val="22"/>
        </w:rPr>
        <w:t>составляющих фонд и поступивших в него после реализации составляющего его имущества, за вычетом:</w:t>
      </w:r>
    </w:p>
    <w:p w:rsidR="008759D8" w:rsidRPr="00FE38CB" w:rsidRDefault="008759D8" w:rsidP="008759D8">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1) размера задолженности перед кредиторами, требования которых должны удовлетворяться за счет имущества, составляющего фонд;</w:t>
      </w:r>
    </w:p>
    <w:p w:rsidR="008759D8" w:rsidRPr="00FE38CB" w:rsidRDefault="00725566" w:rsidP="008759D8">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2) размера вознаграждения управляющей компании, специализированного депозитария</w:t>
      </w:r>
      <w:r w:rsidR="00120563">
        <w:rPr>
          <w:rFonts w:ascii="Times New Roman" w:hAnsi="Times New Roman" w:cs="Times New Roman"/>
          <w:sz w:val="22"/>
          <w:szCs w:val="22"/>
        </w:rPr>
        <w:t xml:space="preserve"> и </w:t>
      </w:r>
      <w:r w:rsidRPr="00FE38CB">
        <w:rPr>
          <w:rFonts w:ascii="Times New Roman" w:hAnsi="Times New Roman" w:cs="Times New Roman"/>
          <w:sz w:val="22"/>
          <w:szCs w:val="22"/>
        </w:rPr>
        <w:t>регистратора, начисленного им на день возникновения основания прекращения фонда;</w:t>
      </w:r>
    </w:p>
    <w:p w:rsidR="008759D8" w:rsidRPr="00FE38CB" w:rsidRDefault="008759D8" w:rsidP="008759D8">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3) сумм, предназначенных для выплаты денежной компенсации владельцам инвестиционных паев, заявки которых на погашение инвестиционных паев были приняты до дня возникновения основания прекращения фонда.</w:t>
      </w:r>
    </w:p>
    <w:p w:rsidR="008759D8" w:rsidRPr="00FE38CB" w:rsidRDefault="008759D8" w:rsidP="008759D8">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1</w:t>
      </w:r>
      <w:r w:rsidR="004255B4" w:rsidRPr="0019517C">
        <w:rPr>
          <w:rFonts w:ascii="Times New Roman" w:hAnsi="Times New Roman" w:cs="Times New Roman"/>
          <w:sz w:val="22"/>
          <w:szCs w:val="22"/>
        </w:rPr>
        <w:t>10</w:t>
      </w:r>
      <w:r w:rsidRPr="00FE38CB">
        <w:rPr>
          <w:rFonts w:ascii="Times New Roman" w:hAnsi="Times New Roman" w:cs="Times New Roman"/>
          <w:sz w:val="22"/>
          <w:szCs w:val="22"/>
        </w:rPr>
        <w:t>. Инвестиционные паи при прекращении фонда подлежат погашению одновременно с выплатой денежной компенсации без предъявления требований об их погашении.</w:t>
      </w:r>
    </w:p>
    <w:p w:rsidR="008759D8" w:rsidRPr="00FE38CB" w:rsidRDefault="008759D8" w:rsidP="008759D8">
      <w:pPr>
        <w:pStyle w:val="ConsPlusNormal"/>
        <w:ind w:firstLine="540"/>
        <w:jc w:val="both"/>
        <w:rPr>
          <w:rFonts w:ascii="Times New Roman" w:hAnsi="Times New Roman" w:cs="Times New Roman"/>
          <w:sz w:val="22"/>
          <w:szCs w:val="22"/>
        </w:rPr>
      </w:pPr>
    </w:p>
    <w:p w:rsidR="008759D8" w:rsidRPr="00FE38CB" w:rsidRDefault="00F60A76" w:rsidP="00F60A76">
      <w:pPr>
        <w:pStyle w:val="ConsPlusNormal"/>
        <w:ind w:firstLine="0"/>
        <w:jc w:val="center"/>
        <w:rPr>
          <w:rFonts w:ascii="Times New Roman" w:hAnsi="Times New Roman" w:cs="Times New Roman"/>
          <w:sz w:val="22"/>
          <w:szCs w:val="22"/>
        </w:rPr>
      </w:pPr>
      <w:r w:rsidRPr="00FE38CB">
        <w:rPr>
          <w:rFonts w:ascii="Times New Roman" w:hAnsi="Times New Roman" w:cs="Times New Roman"/>
          <w:sz w:val="22"/>
          <w:szCs w:val="22"/>
        </w:rPr>
        <w:t>X</w:t>
      </w:r>
      <w:r w:rsidR="00A0337C">
        <w:rPr>
          <w:rFonts w:ascii="Times New Roman" w:hAnsi="Times New Roman" w:cs="Times New Roman"/>
          <w:sz w:val="22"/>
          <w:szCs w:val="22"/>
          <w:lang w:val="en-US"/>
        </w:rPr>
        <w:t>V</w:t>
      </w:r>
      <w:r w:rsidRPr="00FE38CB">
        <w:rPr>
          <w:rFonts w:ascii="Times New Roman" w:hAnsi="Times New Roman" w:cs="Times New Roman"/>
          <w:sz w:val="22"/>
          <w:szCs w:val="22"/>
        </w:rPr>
        <w:t>.</w:t>
      </w:r>
      <w:r w:rsidR="008759D8" w:rsidRPr="00FE38CB">
        <w:rPr>
          <w:rFonts w:ascii="Times New Roman" w:hAnsi="Times New Roman" w:cs="Times New Roman"/>
          <w:sz w:val="22"/>
          <w:szCs w:val="22"/>
        </w:rPr>
        <w:t xml:space="preserve"> Внесение изменений в настоящие Правила</w:t>
      </w:r>
    </w:p>
    <w:p w:rsidR="00CA624D" w:rsidRPr="00FE38CB" w:rsidRDefault="00CA624D" w:rsidP="008759D8">
      <w:pPr>
        <w:pStyle w:val="ConsPlusNormal"/>
        <w:ind w:firstLine="0"/>
        <w:jc w:val="center"/>
        <w:rPr>
          <w:rFonts w:ascii="Times New Roman" w:hAnsi="Times New Roman" w:cs="Times New Roman"/>
          <w:sz w:val="22"/>
          <w:szCs w:val="22"/>
        </w:rPr>
      </w:pPr>
    </w:p>
    <w:p w:rsidR="008759D8" w:rsidRPr="00FE38CB" w:rsidRDefault="008759D8" w:rsidP="008B45DD">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1</w:t>
      </w:r>
      <w:r w:rsidR="004255B4" w:rsidRPr="0019517C">
        <w:rPr>
          <w:rFonts w:ascii="Times New Roman" w:hAnsi="Times New Roman" w:cs="Times New Roman"/>
          <w:sz w:val="22"/>
          <w:szCs w:val="22"/>
        </w:rPr>
        <w:t>11</w:t>
      </w:r>
      <w:r w:rsidRPr="00FE38CB">
        <w:rPr>
          <w:rFonts w:ascii="Times New Roman" w:hAnsi="Times New Roman" w:cs="Times New Roman"/>
          <w:sz w:val="22"/>
          <w:szCs w:val="22"/>
        </w:rPr>
        <w:t xml:space="preserve">. Изменения, которые вносятся в настоящие Правила, вступают в силу при условии их регистрации </w:t>
      </w:r>
      <w:r w:rsidR="00593A90" w:rsidRPr="00FE38CB">
        <w:rPr>
          <w:rFonts w:ascii="Times New Roman" w:hAnsi="Times New Roman" w:cs="Times New Roman"/>
          <w:sz w:val="22"/>
          <w:szCs w:val="22"/>
        </w:rPr>
        <w:t>Банком России</w:t>
      </w:r>
      <w:r w:rsidRPr="00FE38CB">
        <w:rPr>
          <w:rFonts w:ascii="Times New Roman" w:hAnsi="Times New Roman" w:cs="Times New Roman"/>
          <w:sz w:val="22"/>
          <w:szCs w:val="22"/>
        </w:rPr>
        <w:t>.</w:t>
      </w:r>
    </w:p>
    <w:p w:rsidR="008759D8" w:rsidRPr="00FE38CB" w:rsidRDefault="008B45DD" w:rsidP="008759D8">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1</w:t>
      </w:r>
      <w:r w:rsidR="004255B4" w:rsidRPr="0019517C">
        <w:rPr>
          <w:rFonts w:ascii="Times New Roman" w:hAnsi="Times New Roman" w:cs="Times New Roman"/>
          <w:sz w:val="22"/>
          <w:szCs w:val="22"/>
        </w:rPr>
        <w:t>12</w:t>
      </w:r>
      <w:r w:rsidR="008759D8" w:rsidRPr="00FE38CB">
        <w:rPr>
          <w:rFonts w:ascii="Times New Roman" w:hAnsi="Times New Roman" w:cs="Times New Roman"/>
          <w:sz w:val="22"/>
          <w:szCs w:val="22"/>
        </w:rPr>
        <w:t>. Сообщение о регистрации изменений, которые вносятся в настоящие Правила, раскрывается в соответствии с требованиями Федерального</w:t>
      </w:r>
      <w:r w:rsidR="00664AE5" w:rsidRPr="00FE38CB">
        <w:rPr>
          <w:rFonts w:ascii="Times New Roman" w:hAnsi="Times New Roman" w:cs="Times New Roman"/>
          <w:sz w:val="22"/>
          <w:szCs w:val="22"/>
        </w:rPr>
        <w:t xml:space="preserve"> закона </w:t>
      </w:r>
      <w:r w:rsidR="0003462B" w:rsidRPr="00FE38CB">
        <w:rPr>
          <w:rFonts w:ascii="Times New Roman" w:hAnsi="Times New Roman" w:cs="Times New Roman"/>
          <w:sz w:val="22"/>
          <w:szCs w:val="22"/>
        </w:rPr>
        <w:t>"Об инвестиционных фондах"</w:t>
      </w:r>
      <w:r w:rsidR="008759D8" w:rsidRPr="00FE38CB">
        <w:rPr>
          <w:rFonts w:ascii="Times New Roman" w:hAnsi="Times New Roman" w:cs="Times New Roman"/>
          <w:sz w:val="22"/>
          <w:szCs w:val="22"/>
        </w:rPr>
        <w:t>.</w:t>
      </w:r>
    </w:p>
    <w:p w:rsidR="008759D8" w:rsidRPr="00FE38CB" w:rsidRDefault="008759D8" w:rsidP="008759D8">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1</w:t>
      </w:r>
      <w:r w:rsidR="00A0337C" w:rsidRPr="00A0337C">
        <w:rPr>
          <w:rFonts w:ascii="Times New Roman" w:hAnsi="Times New Roman" w:cs="Times New Roman"/>
          <w:sz w:val="22"/>
          <w:szCs w:val="22"/>
        </w:rPr>
        <w:t>13</w:t>
      </w:r>
      <w:r w:rsidRPr="00FE38CB">
        <w:rPr>
          <w:rFonts w:ascii="Times New Roman" w:hAnsi="Times New Roman" w:cs="Times New Roman"/>
          <w:sz w:val="22"/>
          <w:szCs w:val="22"/>
        </w:rPr>
        <w:t>. Изменения, которые вносятся в настоящие Правила, вступают в силу со дня раскрытия сообщения об их регистрации, за исключением изменений, предусмотренных пунктами 1</w:t>
      </w:r>
      <w:r w:rsidR="00A0337C" w:rsidRPr="00A0337C">
        <w:rPr>
          <w:rFonts w:ascii="Times New Roman" w:hAnsi="Times New Roman" w:cs="Times New Roman"/>
          <w:sz w:val="22"/>
          <w:szCs w:val="22"/>
        </w:rPr>
        <w:t>14</w:t>
      </w:r>
      <w:r w:rsidR="008B45DD" w:rsidRPr="00FE38CB">
        <w:rPr>
          <w:rFonts w:ascii="Times New Roman" w:hAnsi="Times New Roman" w:cs="Times New Roman"/>
          <w:sz w:val="22"/>
          <w:szCs w:val="22"/>
        </w:rPr>
        <w:t xml:space="preserve"> и 1</w:t>
      </w:r>
      <w:r w:rsidR="00A0337C" w:rsidRPr="00A0337C">
        <w:rPr>
          <w:rFonts w:ascii="Times New Roman" w:hAnsi="Times New Roman" w:cs="Times New Roman"/>
          <w:sz w:val="22"/>
          <w:szCs w:val="22"/>
        </w:rPr>
        <w:t>15</w:t>
      </w:r>
      <w:r w:rsidRPr="00FE38CB">
        <w:rPr>
          <w:rFonts w:ascii="Times New Roman" w:hAnsi="Times New Roman" w:cs="Times New Roman"/>
          <w:sz w:val="22"/>
          <w:szCs w:val="22"/>
        </w:rPr>
        <w:t xml:space="preserve"> настоящих Правил.</w:t>
      </w:r>
    </w:p>
    <w:p w:rsidR="008759D8" w:rsidRPr="00FE38CB" w:rsidRDefault="008759D8" w:rsidP="008759D8">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1</w:t>
      </w:r>
      <w:r w:rsidR="004255B4" w:rsidRPr="0019517C">
        <w:rPr>
          <w:rFonts w:ascii="Times New Roman" w:hAnsi="Times New Roman" w:cs="Times New Roman"/>
          <w:sz w:val="22"/>
          <w:szCs w:val="22"/>
        </w:rPr>
        <w:t>14</w:t>
      </w:r>
      <w:r w:rsidRPr="00FE38CB">
        <w:rPr>
          <w:rFonts w:ascii="Times New Roman" w:hAnsi="Times New Roman" w:cs="Times New Roman"/>
          <w:sz w:val="22"/>
          <w:szCs w:val="22"/>
        </w:rPr>
        <w:t>. Изменения, которые вносятся в настоящие Правила, вступают в силу по истечении одного месяца со дня раскрытия сообщения о регистрации таких изменений</w:t>
      </w:r>
      <w:r w:rsidR="00593A90" w:rsidRPr="00FE38CB">
        <w:rPr>
          <w:rFonts w:ascii="Times New Roman" w:hAnsi="Times New Roman" w:cs="Times New Roman"/>
          <w:sz w:val="22"/>
          <w:szCs w:val="22"/>
        </w:rPr>
        <w:t xml:space="preserve"> Банком России</w:t>
      </w:r>
      <w:r w:rsidRPr="00FE38CB">
        <w:rPr>
          <w:rFonts w:ascii="Times New Roman" w:hAnsi="Times New Roman" w:cs="Times New Roman"/>
          <w:sz w:val="22"/>
          <w:szCs w:val="22"/>
        </w:rPr>
        <w:t>, если они связаны:</w:t>
      </w:r>
    </w:p>
    <w:p w:rsidR="008759D8" w:rsidRPr="00FE38CB" w:rsidRDefault="008759D8" w:rsidP="008759D8">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1) с изменением инвестиционной декларации фонда;</w:t>
      </w:r>
    </w:p>
    <w:p w:rsidR="008759D8" w:rsidRPr="00FE38CB" w:rsidRDefault="00725566" w:rsidP="008759D8">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2) с увеличением размера вознаграждения управляющей компании, специализированного депозитария, регистратора;</w:t>
      </w:r>
    </w:p>
    <w:p w:rsidR="008759D8" w:rsidRPr="00FE38CB" w:rsidRDefault="008759D8" w:rsidP="008759D8">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3) с увеличением расходов и (или) расширением перечня расходов, подлежащих оплате за счет имущества, составляющего фонд;</w:t>
      </w:r>
    </w:p>
    <w:p w:rsidR="008759D8" w:rsidRPr="00FE38CB" w:rsidRDefault="008759D8" w:rsidP="008759D8">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4) с введением скидок в связи с погашением инвестиционных паев или увеличением их размеров;</w:t>
      </w:r>
    </w:p>
    <w:p w:rsidR="008759D8" w:rsidRPr="00FE38CB" w:rsidRDefault="008759D8" w:rsidP="008759D8">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 xml:space="preserve">5) с иными изменениями, предусмотренными нормативными актами </w:t>
      </w:r>
      <w:r w:rsidR="000430A4" w:rsidRPr="00FE38CB">
        <w:rPr>
          <w:rFonts w:ascii="Times New Roman" w:hAnsi="Times New Roman" w:cs="Times New Roman"/>
          <w:sz w:val="22"/>
          <w:szCs w:val="22"/>
        </w:rPr>
        <w:t>в сфере финансовых рынков</w:t>
      </w:r>
      <w:r w:rsidRPr="00FE38CB">
        <w:rPr>
          <w:rFonts w:ascii="Times New Roman" w:hAnsi="Times New Roman" w:cs="Times New Roman"/>
          <w:sz w:val="22"/>
          <w:szCs w:val="22"/>
        </w:rPr>
        <w:t>.</w:t>
      </w:r>
    </w:p>
    <w:p w:rsidR="008759D8" w:rsidRPr="00FE38CB" w:rsidRDefault="008759D8" w:rsidP="008759D8">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1</w:t>
      </w:r>
      <w:r w:rsidR="004255B4" w:rsidRPr="0019517C">
        <w:rPr>
          <w:rFonts w:ascii="Times New Roman" w:hAnsi="Times New Roman" w:cs="Times New Roman"/>
          <w:sz w:val="22"/>
          <w:szCs w:val="22"/>
        </w:rPr>
        <w:t>15</w:t>
      </w:r>
      <w:r w:rsidRPr="00FE38CB">
        <w:rPr>
          <w:rFonts w:ascii="Times New Roman" w:hAnsi="Times New Roman" w:cs="Times New Roman"/>
          <w:sz w:val="22"/>
          <w:szCs w:val="22"/>
        </w:rPr>
        <w:t xml:space="preserve">. Изменения, которые вносятся в настоящие Правила, вступают в силу со дня их регистрации </w:t>
      </w:r>
      <w:r w:rsidR="000430A4" w:rsidRPr="00FE38CB">
        <w:rPr>
          <w:rFonts w:ascii="Times New Roman" w:hAnsi="Times New Roman" w:cs="Times New Roman"/>
          <w:sz w:val="22"/>
          <w:szCs w:val="22"/>
        </w:rPr>
        <w:t>Банком России</w:t>
      </w:r>
      <w:r w:rsidRPr="00FE38CB">
        <w:rPr>
          <w:rFonts w:ascii="Times New Roman" w:hAnsi="Times New Roman" w:cs="Times New Roman"/>
          <w:sz w:val="22"/>
          <w:szCs w:val="22"/>
        </w:rPr>
        <w:t>, если они касаются:</w:t>
      </w:r>
    </w:p>
    <w:p w:rsidR="00B5358F" w:rsidRPr="00FE38CB" w:rsidRDefault="00B5358F" w:rsidP="00B5358F">
      <w:pPr>
        <w:widowControl w:val="0"/>
        <w:autoSpaceDE w:val="0"/>
        <w:autoSpaceDN w:val="0"/>
        <w:adjustRightInd w:val="0"/>
        <w:spacing w:after="0" w:line="240" w:lineRule="auto"/>
        <w:ind w:firstLine="540"/>
        <w:jc w:val="both"/>
        <w:rPr>
          <w:rFonts w:ascii="Times New Roman" w:hAnsi="Times New Roman"/>
        </w:rPr>
      </w:pPr>
      <w:r w:rsidRPr="00FE38CB">
        <w:rPr>
          <w:rFonts w:ascii="Times New Roman" w:hAnsi="Times New Roman"/>
        </w:rPr>
        <w:t>1) изменения наименований управляющей компании, специализированного депозитария, регистратора, а также иных сведений об указанных лицах;</w:t>
      </w:r>
    </w:p>
    <w:p w:rsidR="008759D8" w:rsidRPr="00FE38CB" w:rsidRDefault="00B5358F" w:rsidP="00B5358F">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2) уменьшения размера вознаграждения управляющей компании, специализированного депозитария, регистратора, а также уменьшения размера и (или) сокращения перечня расходов, подлежащих оплате за счет имущества, составляющего фонд;</w:t>
      </w:r>
    </w:p>
    <w:p w:rsidR="008759D8" w:rsidRPr="00FE38CB" w:rsidRDefault="008759D8" w:rsidP="008759D8">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3) отмены скидок (надбавок) или уменьшения их размеров;</w:t>
      </w:r>
    </w:p>
    <w:p w:rsidR="008759D8" w:rsidRPr="00FE38CB" w:rsidRDefault="008759D8" w:rsidP="008759D8">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 xml:space="preserve">4) иных положений, предусмотренных нормативными актами </w:t>
      </w:r>
      <w:r w:rsidR="000430A4" w:rsidRPr="00FE38CB">
        <w:rPr>
          <w:rFonts w:ascii="Times New Roman" w:hAnsi="Times New Roman" w:cs="Times New Roman"/>
          <w:sz w:val="22"/>
          <w:szCs w:val="22"/>
        </w:rPr>
        <w:t>в сфере финансовых рынков</w:t>
      </w:r>
      <w:r w:rsidRPr="00FE38CB">
        <w:rPr>
          <w:rFonts w:ascii="Times New Roman" w:hAnsi="Times New Roman" w:cs="Times New Roman"/>
          <w:sz w:val="22"/>
          <w:szCs w:val="22"/>
        </w:rPr>
        <w:t>.</w:t>
      </w:r>
    </w:p>
    <w:p w:rsidR="008759D8" w:rsidRPr="00FE38CB" w:rsidRDefault="008759D8" w:rsidP="008759D8">
      <w:pPr>
        <w:pStyle w:val="ConsPlusNormal"/>
        <w:ind w:firstLine="540"/>
        <w:jc w:val="both"/>
        <w:rPr>
          <w:rFonts w:ascii="Times New Roman" w:hAnsi="Times New Roman" w:cs="Times New Roman"/>
          <w:sz w:val="22"/>
          <w:szCs w:val="22"/>
        </w:rPr>
      </w:pPr>
    </w:p>
    <w:p w:rsidR="008759D8" w:rsidRPr="00FE38CB" w:rsidRDefault="00F60A76" w:rsidP="00F60A76">
      <w:pPr>
        <w:pStyle w:val="ConsPlusNormal"/>
        <w:ind w:firstLine="0"/>
        <w:jc w:val="center"/>
        <w:rPr>
          <w:rFonts w:ascii="Times New Roman" w:hAnsi="Times New Roman" w:cs="Times New Roman"/>
          <w:sz w:val="22"/>
          <w:szCs w:val="22"/>
        </w:rPr>
      </w:pPr>
      <w:r w:rsidRPr="00FE38CB">
        <w:rPr>
          <w:rFonts w:ascii="Times New Roman" w:hAnsi="Times New Roman" w:cs="Times New Roman"/>
          <w:sz w:val="22"/>
          <w:szCs w:val="22"/>
        </w:rPr>
        <w:t>XV</w:t>
      </w:r>
      <w:r w:rsidR="00A0337C">
        <w:rPr>
          <w:rFonts w:ascii="Times New Roman" w:hAnsi="Times New Roman" w:cs="Times New Roman"/>
          <w:sz w:val="22"/>
          <w:szCs w:val="22"/>
          <w:lang w:val="en-US"/>
        </w:rPr>
        <w:t>I</w:t>
      </w:r>
      <w:r w:rsidRPr="00FE38CB">
        <w:rPr>
          <w:rFonts w:ascii="Times New Roman" w:hAnsi="Times New Roman" w:cs="Times New Roman"/>
          <w:sz w:val="22"/>
          <w:szCs w:val="22"/>
        </w:rPr>
        <w:t>.</w:t>
      </w:r>
      <w:r w:rsidR="008759D8" w:rsidRPr="00FE38CB">
        <w:rPr>
          <w:rFonts w:ascii="Times New Roman" w:hAnsi="Times New Roman" w:cs="Times New Roman"/>
          <w:sz w:val="22"/>
          <w:szCs w:val="22"/>
        </w:rPr>
        <w:t xml:space="preserve"> Основные сведения о порядке налогообложения</w:t>
      </w:r>
    </w:p>
    <w:p w:rsidR="008759D8" w:rsidRPr="00FE38CB" w:rsidRDefault="008759D8" w:rsidP="00F60A76">
      <w:pPr>
        <w:pStyle w:val="ConsPlusNormal"/>
        <w:ind w:firstLine="0"/>
        <w:jc w:val="center"/>
        <w:rPr>
          <w:rFonts w:ascii="Times New Roman" w:hAnsi="Times New Roman" w:cs="Times New Roman"/>
          <w:sz w:val="22"/>
          <w:szCs w:val="22"/>
        </w:rPr>
      </w:pPr>
      <w:r w:rsidRPr="00FE38CB">
        <w:rPr>
          <w:rFonts w:ascii="Times New Roman" w:hAnsi="Times New Roman" w:cs="Times New Roman"/>
          <w:sz w:val="22"/>
          <w:szCs w:val="22"/>
        </w:rPr>
        <w:t>доходов инвесторов</w:t>
      </w:r>
    </w:p>
    <w:p w:rsidR="008759D8" w:rsidRPr="00FE38CB" w:rsidRDefault="008759D8" w:rsidP="008759D8">
      <w:pPr>
        <w:pStyle w:val="ConsPlusNormal"/>
        <w:ind w:firstLine="0"/>
        <w:jc w:val="center"/>
        <w:rPr>
          <w:rFonts w:ascii="Times New Roman" w:hAnsi="Times New Roman" w:cs="Times New Roman"/>
          <w:sz w:val="22"/>
          <w:szCs w:val="22"/>
        </w:rPr>
      </w:pPr>
    </w:p>
    <w:p w:rsidR="008B45DD" w:rsidRPr="00FE38CB" w:rsidRDefault="008B45DD" w:rsidP="008B45DD">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1</w:t>
      </w:r>
      <w:r w:rsidR="00F60A76" w:rsidRPr="00FE38CB">
        <w:rPr>
          <w:rFonts w:ascii="Times New Roman" w:hAnsi="Times New Roman" w:cs="Times New Roman"/>
          <w:sz w:val="22"/>
          <w:szCs w:val="22"/>
        </w:rPr>
        <w:t>1</w:t>
      </w:r>
      <w:r w:rsidR="004255B4" w:rsidRPr="0019517C">
        <w:rPr>
          <w:rFonts w:ascii="Times New Roman" w:hAnsi="Times New Roman" w:cs="Times New Roman"/>
          <w:sz w:val="22"/>
          <w:szCs w:val="22"/>
        </w:rPr>
        <w:t>6</w:t>
      </w:r>
      <w:r w:rsidRPr="00FE38CB">
        <w:rPr>
          <w:rFonts w:ascii="Times New Roman" w:hAnsi="Times New Roman" w:cs="Times New Roman"/>
          <w:sz w:val="22"/>
          <w:szCs w:val="22"/>
        </w:rPr>
        <w:t>. Налогообложение доходов от операций с инвестиционными паями владельцев инвестиционных паев - физических лиц осуществляется в соответствии с главой 23 Налогового Кодекса Российской Федерации. При этом управляющая компания является налоговым агентом.</w:t>
      </w:r>
    </w:p>
    <w:p w:rsidR="008B45DD" w:rsidRPr="00FE38CB" w:rsidRDefault="008B45DD" w:rsidP="008B45DD">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Налогообложение доходов (прибыли) от операций с инвестиционными паями владельцев инвестиционных паев - юридических лиц осуществляется в соответствии с главой 25 Налогового Кодекса Российской Федерации.</w:t>
      </w:r>
    </w:p>
    <w:p w:rsidR="00CE5A2A" w:rsidRPr="00FE38CB" w:rsidRDefault="00943A4F" w:rsidP="009A514E">
      <w:pPr>
        <w:pStyle w:val="ConsPlusNormal"/>
        <w:ind w:firstLine="539"/>
        <w:jc w:val="both"/>
        <w:rPr>
          <w:rFonts w:ascii="Times New Roman" w:hAnsi="Times New Roman" w:cs="Times New Roman"/>
          <w:sz w:val="22"/>
          <w:szCs w:val="22"/>
        </w:rPr>
      </w:pPr>
      <w:r w:rsidRPr="00FE38CB">
        <w:rPr>
          <w:rFonts w:ascii="Times New Roman" w:hAnsi="Times New Roman" w:cs="Times New Roman"/>
          <w:sz w:val="22"/>
          <w:szCs w:val="22"/>
        </w:rPr>
        <w:t>В случае наличия в реестре владельцев инвестиционных паев на лицевом счете лица, в отношении доходов которого управляющая компания является налоговым агентом, инвестиционных паев, приобретенных в различные даты, считается, что в первую очередь погашаются те из них, которые являются первыми по времени внесения приходной записи в реестр владельцев инвестиционных паев.</w:t>
      </w:r>
    </w:p>
    <w:p w:rsidR="00F441FE" w:rsidRPr="00FE38CB" w:rsidRDefault="00F441FE" w:rsidP="000C4175">
      <w:pPr>
        <w:pStyle w:val="2"/>
        <w:spacing w:before="0" w:after="0" w:line="240" w:lineRule="auto"/>
        <w:ind w:right="-102"/>
        <w:jc w:val="both"/>
        <w:rPr>
          <w:rFonts w:ascii="Times New Roman" w:hAnsi="Times New Roman"/>
          <w:i w:val="0"/>
          <w:sz w:val="22"/>
          <w:szCs w:val="22"/>
        </w:rPr>
      </w:pPr>
      <w:bookmarkStart w:id="11" w:name="_Toc102967211"/>
      <w:bookmarkStart w:id="12" w:name="_Toc127867329"/>
    </w:p>
    <w:p w:rsidR="009A514E" w:rsidRPr="00FE38CB" w:rsidRDefault="009A514E" w:rsidP="000C4175">
      <w:pPr>
        <w:spacing w:after="0" w:line="240" w:lineRule="auto"/>
        <w:rPr>
          <w:rFonts w:ascii="Times New Roman" w:hAnsi="Times New Roman"/>
        </w:rPr>
      </w:pPr>
    </w:p>
    <w:bookmarkEnd w:id="11"/>
    <w:bookmarkEnd w:id="12"/>
    <w:p w:rsidR="00FE38CB" w:rsidRPr="00FE38CB" w:rsidRDefault="00FE38CB" w:rsidP="00FE38CB">
      <w:pPr>
        <w:spacing w:after="0"/>
        <w:rPr>
          <w:rFonts w:ascii="Times New Roman" w:hAnsi="Times New Roman"/>
        </w:rPr>
      </w:pPr>
      <w:r w:rsidRPr="00FE38CB">
        <w:rPr>
          <w:rFonts w:ascii="Times New Roman" w:hAnsi="Times New Roman"/>
        </w:rPr>
        <w:t xml:space="preserve">Генеральный директор                                                                    </w:t>
      </w:r>
    </w:p>
    <w:p w:rsidR="00FE38CB" w:rsidRPr="00FE38CB" w:rsidRDefault="00FE38CB" w:rsidP="00FE38CB">
      <w:pPr>
        <w:spacing w:after="0"/>
        <w:rPr>
          <w:rFonts w:ascii="Times New Roman" w:hAnsi="Times New Roman"/>
        </w:rPr>
      </w:pPr>
      <w:r w:rsidRPr="00FE38CB">
        <w:rPr>
          <w:rFonts w:ascii="Times New Roman" w:hAnsi="Times New Roman"/>
        </w:rPr>
        <w:t xml:space="preserve">ООО «УК «КРАСНЫЙ МОСТ»      </w:t>
      </w:r>
      <w:r w:rsidRPr="00FE38CB">
        <w:rPr>
          <w:rFonts w:ascii="Times New Roman" w:hAnsi="Times New Roman"/>
        </w:rPr>
        <w:tab/>
      </w:r>
      <w:r w:rsidRPr="00FE38CB">
        <w:rPr>
          <w:rFonts w:ascii="Times New Roman" w:hAnsi="Times New Roman"/>
        </w:rPr>
        <w:tab/>
      </w:r>
      <w:r w:rsidRPr="00FE38CB">
        <w:rPr>
          <w:rFonts w:ascii="Times New Roman" w:hAnsi="Times New Roman"/>
        </w:rPr>
        <w:tab/>
        <w:t xml:space="preserve">_____________          А. В. Разгуляева      </w:t>
      </w:r>
    </w:p>
    <w:p w:rsidR="00FE38CB" w:rsidRPr="00FE38CB" w:rsidRDefault="00FE38CB" w:rsidP="00FE38CB">
      <w:pPr>
        <w:ind w:left="-360"/>
        <w:rPr>
          <w:rFonts w:ascii="Times New Roman" w:hAnsi="Times New Roman"/>
        </w:rPr>
      </w:pPr>
    </w:p>
    <w:p w:rsidR="00FE38CB" w:rsidRPr="00FE38CB" w:rsidRDefault="00FE38CB" w:rsidP="00FE38CB">
      <w:pPr>
        <w:tabs>
          <w:tab w:val="left" w:pos="426"/>
        </w:tabs>
        <w:outlineLvl w:val="0"/>
        <w:rPr>
          <w:rFonts w:ascii="Times New Roman" w:hAnsi="Times New Roman"/>
        </w:rPr>
      </w:pPr>
      <w:r w:rsidRPr="00FE38CB">
        <w:rPr>
          <w:rFonts w:ascii="Times New Roman" w:hAnsi="Times New Roman"/>
        </w:rPr>
        <w:tab/>
      </w:r>
      <w:r w:rsidRPr="00FE38CB">
        <w:rPr>
          <w:rFonts w:ascii="Times New Roman" w:hAnsi="Times New Roman"/>
        </w:rPr>
        <w:tab/>
      </w:r>
      <w:r w:rsidRPr="00FE38CB">
        <w:rPr>
          <w:rFonts w:ascii="Times New Roman" w:hAnsi="Times New Roman"/>
        </w:rPr>
        <w:tab/>
      </w:r>
      <w:r w:rsidRPr="00FE38CB">
        <w:rPr>
          <w:rFonts w:ascii="Times New Roman" w:hAnsi="Times New Roman"/>
        </w:rPr>
        <w:tab/>
      </w:r>
      <w:r w:rsidRPr="00FE38CB">
        <w:rPr>
          <w:rFonts w:ascii="Times New Roman" w:hAnsi="Times New Roman"/>
        </w:rPr>
        <w:tab/>
      </w:r>
      <w:r w:rsidRPr="00FE38CB">
        <w:rPr>
          <w:rFonts w:ascii="Times New Roman" w:hAnsi="Times New Roman"/>
        </w:rPr>
        <w:tab/>
      </w:r>
      <w:r w:rsidRPr="00FE38CB">
        <w:rPr>
          <w:rFonts w:ascii="Times New Roman" w:hAnsi="Times New Roman"/>
        </w:rPr>
        <w:tab/>
      </w:r>
      <w:r w:rsidRPr="00FE38CB">
        <w:rPr>
          <w:rFonts w:ascii="Times New Roman" w:hAnsi="Times New Roman"/>
        </w:rPr>
        <w:tab/>
      </w:r>
      <w:r w:rsidRPr="00FE38CB">
        <w:rPr>
          <w:rFonts w:ascii="Times New Roman" w:hAnsi="Times New Roman"/>
        </w:rPr>
        <w:tab/>
        <w:t>М.П.</w:t>
      </w:r>
    </w:p>
    <w:p w:rsidR="00580AE3" w:rsidRPr="00FE38CB" w:rsidRDefault="00580AE3" w:rsidP="00A26CBD">
      <w:pPr>
        <w:pStyle w:val="fieldcomment"/>
        <w:jc w:val="right"/>
        <w:rPr>
          <w:rFonts w:ascii="Times New Roman" w:hAnsi="Times New Roman" w:cs="Times New Roman"/>
          <w:sz w:val="16"/>
          <w:szCs w:val="16"/>
          <w:lang w:val="ru-RU"/>
        </w:rPr>
      </w:pPr>
    </w:p>
    <w:p w:rsidR="00580AE3" w:rsidRPr="00FE38CB" w:rsidRDefault="00580AE3" w:rsidP="00A26CBD">
      <w:pPr>
        <w:pStyle w:val="fieldcomment"/>
        <w:jc w:val="right"/>
        <w:rPr>
          <w:rFonts w:ascii="Times New Roman" w:hAnsi="Times New Roman" w:cs="Times New Roman"/>
          <w:sz w:val="16"/>
          <w:szCs w:val="16"/>
          <w:lang w:val="ru-RU"/>
        </w:rPr>
      </w:pPr>
    </w:p>
    <w:p w:rsidR="00152BD6" w:rsidRPr="00FE38CB" w:rsidRDefault="00152BD6">
      <w:pPr>
        <w:spacing w:after="0" w:line="240" w:lineRule="auto"/>
        <w:rPr>
          <w:rFonts w:ascii="Times New Roman" w:hAnsi="Times New Roman"/>
          <w:sz w:val="16"/>
          <w:szCs w:val="16"/>
        </w:rPr>
      </w:pPr>
      <w:r w:rsidRPr="00FE38CB">
        <w:rPr>
          <w:rFonts w:ascii="Times New Roman" w:hAnsi="Times New Roman"/>
          <w:sz w:val="16"/>
          <w:szCs w:val="16"/>
        </w:rPr>
        <w:br w:type="page"/>
      </w:r>
    </w:p>
    <w:p w:rsidR="005E7A7D" w:rsidRPr="00FE38CB" w:rsidRDefault="009A514E" w:rsidP="005E7A7D">
      <w:pPr>
        <w:pStyle w:val="fieldcomment"/>
        <w:jc w:val="right"/>
        <w:rPr>
          <w:rFonts w:ascii="Times New Roman" w:hAnsi="Times New Roman" w:cs="Times New Roman"/>
          <w:lang w:val="ru-RU"/>
        </w:rPr>
      </w:pPr>
      <w:r w:rsidRPr="00FE38CB">
        <w:rPr>
          <w:rFonts w:ascii="Times New Roman" w:hAnsi="Times New Roman" w:cs="Times New Roman"/>
          <w:lang w:val="ru-RU"/>
        </w:rPr>
        <w:t>Приложение № 1 к Правилам ф</w:t>
      </w:r>
      <w:r w:rsidR="005E7A7D" w:rsidRPr="00FE38CB">
        <w:rPr>
          <w:rFonts w:ascii="Times New Roman" w:hAnsi="Times New Roman" w:cs="Times New Roman"/>
          <w:lang w:val="ru-RU"/>
        </w:rPr>
        <w:t xml:space="preserve">онда </w:t>
      </w:r>
    </w:p>
    <w:p w:rsidR="005E7A7D" w:rsidRPr="00FE38CB" w:rsidRDefault="005E7A7D" w:rsidP="005E7A7D">
      <w:pPr>
        <w:pStyle w:val="1"/>
        <w:keepNext w:val="0"/>
        <w:spacing w:before="375" w:after="375"/>
        <w:jc w:val="center"/>
        <w:rPr>
          <w:rFonts w:ascii="Times New Roman" w:hAnsi="Times New Roman" w:cs="Times New Roman"/>
          <w:kern w:val="36"/>
          <w:sz w:val="20"/>
          <w:szCs w:val="20"/>
          <w:lang w:eastAsia="en-US"/>
        </w:rPr>
      </w:pPr>
      <w:r w:rsidRPr="00FE38CB">
        <w:rPr>
          <w:rFonts w:ascii="Times New Roman" w:hAnsi="Times New Roman" w:cs="Times New Roman"/>
          <w:kern w:val="36"/>
          <w:sz w:val="20"/>
          <w:szCs w:val="20"/>
          <w:lang w:eastAsia="en-US"/>
        </w:rPr>
        <w:t>Заявка на приобретение инвестиционных паев № __________</w:t>
      </w:r>
      <w:r w:rsidRPr="00FE38CB">
        <w:rPr>
          <w:rFonts w:ascii="Times New Roman" w:hAnsi="Times New Roman" w:cs="Times New Roman"/>
          <w:kern w:val="36"/>
          <w:sz w:val="20"/>
          <w:szCs w:val="20"/>
          <w:lang w:eastAsia="en-US"/>
        </w:rPr>
        <w:br/>
      </w:r>
    </w:p>
    <w:p w:rsidR="005E7A7D" w:rsidRPr="00FE38CB" w:rsidRDefault="005E7A7D" w:rsidP="005E7A7D">
      <w:pPr>
        <w:pStyle w:val="fielddata"/>
        <w:rPr>
          <w:rFonts w:ascii="Times New Roman" w:hAnsi="Times New Roman" w:cs="Times New Roman"/>
          <w:lang w:val="ru-RU"/>
        </w:rPr>
      </w:pPr>
      <w:r w:rsidRPr="00FE38CB">
        <w:rPr>
          <w:rFonts w:ascii="Times New Roman" w:hAnsi="Times New Roman" w:cs="Times New Roman"/>
          <w:b/>
          <w:bCs/>
          <w:lang w:val="ru-RU"/>
        </w:rPr>
        <w:t>Дата: _________ Время:</w:t>
      </w:r>
      <w:r w:rsidRPr="00FE38CB">
        <w:rPr>
          <w:rFonts w:ascii="Times New Roman" w:hAnsi="Times New Roman" w:cs="Times New Roman"/>
          <w:b/>
          <w:bCs/>
        </w:rPr>
        <w:t>__________</w:t>
      </w:r>
      <w:r w:rsidRPr="00FE38CB">
        <w:rPr>
          <w:rFonts w:ascii="Times New Roman" w:hAnsi="Times New Roman" w:cs="Times New Roman"/>
          <w:b/>
          <w:bCs/>
          <w:lang w:val="ru-RU"/>
        </w:rPr>
        <w:t xml:space="preserve"> </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5E7A7D" w:rsidRPr="00FE38CB" w:rsidTr="005E1184">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5E7A7D" w:rsidRPr="00FE38CB" w:rsidRDefault="005E7A7D" w:rsidP="005E1184">
            <w:pPr>
              <w:pStyle w:val="fieldname"/>
              <w:spacing w:before="0" w:after="0"/>
              <w:ind w:left="-49"/>
              <w:rPr>
                <w:rFonts w:ascii="Times New Roman" w:hAnsi="Times New Roman" w:cs="Times New Roman"/>
                <w:lang w:val="ru-RU"/>
              </w:rPr>
            </w:pPr>
            <w:r w:rsidRPr="00FE38CB">
              <w:rPr>
                <w:rFonts w:ascii="Times New Roman" w:hAnsi="Times New Roman" w:cs="Times New Roman"/>
                <w:lang w:val="ru-RU"/>
              </w:rPr>
              <w:t>Название паевого инвестиционного фонда</w:t>
            </w:r>
          </w:p>
          <w:p w:rsidR="005E7A7D" w:rsidRPr="00FE38CB" w:rsidRDefault="005E7A7D" w:rsidP="005E1184">
            <w:pPr>
              <w:pStyle w:val="fieldname"/>
              <w:spacing w:before="0" w:after="0"/>
              <w:ind w:left="74"/>
              <w:rPr>
                <w:rFonts w:ascii="Times New Roman" w:hAnsi="Times New Roman" w:cs="Times New Roman"/>
                <w:spacing w:val="10"/>
                <w:sz w:val="10"/>
                <w:szCs w:val="10"/>
                <w:lang w:val="ru-RU"/>
              </w:rPr>
            </w:pPr>
            <w:r w:rsidRPr="00FE38CB">
              <w:rPr>
                <w:rFonts w:ascii="Times New Roman" w:hAnsi="Times New Roman" w:cs="Times New Roman"/>
                <w:sz w:val="9"/>
                <w:szCs w:val="9"/>
                <w:lang w:val="ru-RU"/>
              </w:rPr>
              <w:t>(в соответствии с правилами доверительного управления паевым инвестиционным фондом)</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5E7A7D" w:rsidRPr="00FE38CB" w:rsidRDefault="005E7A7D" w:rsidP="005E1184">
            <w:pPr>
              <w:pStyle w:val="fielddata"/>
              <w:ind w:left="75"/>
              <w:rPr>
                <w:rFonts w:ascii="Times New Roman" w:hAnsi="Times New Roman" w:cs="Times New Roman"/>
                <w:lang w:val="ru-RU"/>
              </w:rPr>
            </w:pPr>
            <w:r w:rsidRPr="00FE38CB">
              <w:rPr>
                <w:rFonts w:ascii="Times New Roman" w:hAnsi="Times New Roman" w:cs="Times New Roman"/>
              </w:rPr>
              <w:t> </w:t>
            </w:r>
          </w:p>
        </w:tc>
      </w:tr>
      <w:tr w:rsidR="005E7A7D" w:rsidRPr="00FE38CB" w:rsidTr="005E1184">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5E7A7D" w:rsidRPr="00FE38CB" w:rsidRDefault="005E7A7D" w:rsidP="005E1184">
            <w:pPr>
              <w:pStyle w:val="fieldname"/>
              <w:spacing w:after="0"/>
              <w:ind w:left="74"/>
              <w:rPr>
                <w:rFonts w:ascii="Times New Roman" w:hAnsi="Times New Roman" w:cs="Times New Roman"/>
                <w:lang w:val="ru-RU"/>
              </w:rPr>
            </w:pPr>
            <w:r w:rsidRPr="00FE38CB">
              <w:rPr>
                <w:rFonts w:ascii="Times New Roman" w:hAnsi="Times New Roman" w:cs="Times New Roman"/>
                <w:lang w:val="ru-RU"/>
              </w:rPr>
              <w:t>Полное фирменное наименование управляющей компании</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5E7A7D" w:rsidRPr="00FE38CB" w:rsidRDefault="005E7A7D" w:rsidP="005E1184">
            <w:pPr>
              <w:pStyle w:val="fielddata"/>
              <w:ind w:left="75"/>
              <w:rPr>
                <w:rFonts w:ascii="Times New Roman" w:hAnsi="Times New Roman" w:cs="Times New Roman"/>
                <w:lang w:val="ru-RU"/>
              </w:rPr>
            </w:pPr>
            <w:r w:rsidRPr="00FE38CB">
              <w:rPr>
                <w:rFonts w:ascii="Times New Roman" w:hAnsi="Times New Roman" w:cs="Times New Roman"/>
              </w:rPr>
              <w:t> </w:t>
            </w:r>
          </w:p>
        </w:tc>
      </w:tr>
    </w:tbl>
    <w:p w:rsidR="005E7A7D" w:rsidRPr="00FE38CB" w:rsidRDefault="005E7A7D" w:rsidP="005E7A7D">
      <w:pPr>
        <w:pStyle w:val="3"/>
        <w:keepNext w:val="0"/>
        <w:pBdr>
          <w:bottom w:val="single" w:sz="6" w:space="0" w:color="808080"/>
        </w:pBdr>
        <w:shd w:val="clear" w:color="auto" w:fill="C0C0C0"/>
        <w:spacing w:before="150" w:after="45"/>
        <w:jc w:val="center"/>
        <w:rPr>
          <w:rFonts w:ascii="Times New Roman" w:hAnsi="Times New Roman" w:cs="Times New Roman"/>
          <w:sz w:val="18"/>
          <w:szCs w:val="18"/>
          <w:lang w:eastAsia="en-US"/>
        </w:rPr>
      </w:pPr>
      <w:r w:rsidRPr="00FE38CB">
        <w:rPr>
          <w:rFonts w:ascii="Times New Roman" w:hAnsi="Times New Roman" w:cs="Times New Roman"/>
          <w:sz w:val="18"/>
          <w:szCs w:val="18"/>
          <w:lang w:eastAsia="en-US"/>
        </w:rPr>
        <w:t>Заявитель</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5E7A7D" w:rsidRPr="00FE38CB" w:rsidTr="005E1184">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5E7A7D" w:rsidRPr="00FE38CB" w:rsidRDefault="005E7A7D" w:rsidP="005E1184">
            <w:pPr>
              <w:pStyle w:val="fieldname"/>
              <w:spacing w:after="0"/>
              <w:ind w:left="74"/>
              <w:rPr>
                <w:rFonts w:ascii="Times New Roman" w:hAnsi="Times New Roman" w:cs="Times New Roman"/>
                <w:lang w:val="ru-RU"/>
              </w:rPr>
            </w:pPr>
            <w:r w:rsidRPr="00FE38CB">
              <w:rPr>
                <w:rFonts w:ascii="Times New Roman" w:hAnsi="Times New Roman" w:cs="Times New Roman"/>
                <w:lang w:val="ru-RU"/>
              </w:rPr>
              <w:t>Ф.И.О./Полное наименование</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5E7A7D" w:rsidRPr="00FE38CB" w:rsidRDefault="005E7A7D" w:rsidP="005E1184">
            <w:pPr>
              <w:ind w:left="75"/>
              <w:rPr>
                <w:rFonts w:ascii="Times New Roman" w:hAnsi="Times New Roman"/>
                <w:sz w:val="20"/>
                <w:szCs w:val="20"/>
              </w:rPr>
            </w:pPr>
            <w:r w:rsidRPr="00FE38CB">
              <w:rPr>
                <w:rFonts w:ascii="Times New Roman" w:hAnsi="Times New Roman"/>
                <w:sz w:val="20"/>
                <w:szCs w:val="20"/>
              </w:rPr>
              <w:t> </w:t>
            </w:r>
          </w:p>
        </w:tc>
      </w:tr>
      <w:tr w:rsidR="005E7A7D" w:rsidRPr="00FE38CB" w:rsidTr="005E1184">
        <w:trPr>
          <w:trHeight w:val="345"/>
          <w:tblCellSpacing w:w="0" w:type="dxa"/>
          <w:jc w:val="center"/>
        </w:trPr>
        <w:tc>
          <w:tcPr>
            <w:tcW w:w="2726" w:type="pct"/>
            <w:tcBorders>
              <w:left w:val="nil"/>
              <w:right w:val="nil"/>
            </w:tcBorders>
            <w:tcMar>
              <w:top w:w="30" w:type="dxa"/>
              <w:left w:w="75" w:type="dxa"/>
              <w:bottom w:w="30" w:type="dxa"/>
              <w:right w:w="75" w:type="dxa"/>
            </w:tcMar>
            <w:vAlign w:val="bottom"/>
          </w:tcPr>
          <w:p w:rsidR="005E7A7D" w:rsidRPr="00FE38CB" w:rsidRDefault="005E7A7D" w:rsidP="005E1184">
            <w:pPr>
              <w:pStyle w:val="fieldname"/>
              <w:spacing w:before="0" w:after="0"/>
              <w:ind w:left="-49"/>
              <w:rPr>
                <w:rFonts w:ascii="Times New Roman" w:hAnsi="Times New Roman" w:cs="Times New Roman"/>
                <w:lang w:val="ru-RU"/>
              </w:rPr>
            </w:pPr>
          </w:p>
          <w:p w:rsidR="005E7A7D" w:rsidRPr="00FE38CB" w:rsidRDefault="005E7A7D" w:rsidP="005E1184">
            <w:pPr>
              <w:pStyle w:val="fieldname"/>
              <w:spacing w:before="0" w:after="0"/>
              <w:ind w:left="-49"/>
              <w:rPr>
                <w:rFonts w:ascii="Times New Roman" w:hAnsi="Times New Roman" w:cs="Times New Roman"/>
                <w:lang w:val="ru-RU"/>
              </w:rPr>
            </w:pPr>
            <w:r w:rsidRPr="00FE38CB">
              <w:rPr>
                <w:rFonts w:ascii="Times New Roman" w:hAnsi="Times New Roman" w:cs="Times New Roman"/>
                <w:lang w:val="ru-RU"/>
              </w:rPr>
              <w:t>Документ, удостоверяющий личность/Документ о государственной регистрации юридического лица</w:t>
            </w:r>
          </w:p>
        </w:tc>
        <w:tc>
          <w:tcPr>
            <w:tcW w:w="2274" w:type="pct"/>
            <w:vMerge w:val="restart"/>
            <w:tcBorders>
              <w:left w:val="nil"/>
              <w:right w:val="nil"/>
            </w:tcBorders>
            <w:tcMar>
              <w:top w:w="30" w:type="dxa"/>
              <w:left w:w="75" w:type="dxa"/>
              <w:bottom w:w="30" w:type="dxa"/>
              <w:right w:w="75" w:type="dxa"/>
            </w:tcMar>
            <w:vAlign w:val="center"/>
          </w:tcPr>
          <w:p w:rsidR="005E7A7D" w:rsidRPr="00FE38CB" w:rsidRDefault="005E7A7D" w:rsidP="005E1184">
            <w:pPr>
              <w:pStyle w:val="fielddata"/>
              <w:ind w:left="75"/>
              <w:rPr>
                <w:rFonts w:ascii="Times New Roman" w:hAnsi="Times New Roman" w:cs="Times New Roman"/>
                <w:lang w:val="ru-RU"/>
              </w:rPr>
            </w:pPr>
            <w:r w:rsidRPr="00FE38CB">
              <w:rPr>
                <w:rFonts w:ascii="Times New Roman" w:hAnsi="Times New Roman" w:cs="Times New Roman"/>
              </w:rPr>
              <w:t> </w:t>
            </w:r>
          </w:p>
        </w:tc>
      </w:tr>
      <w:tr w:rsidR="005E7A7D" w:rsidRPr="00FE38CB" w:rsidTr="005E1184">
        <w:trPr>
          <w:trHeight w:val="345"/>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5E7A7D" w:rsidRPr="00FE38CB" w:rsidRDefault="005E7A7D" w:rsidP="005E1184">
            <w:pPr>
              <w:pStyle w:val="fieldname"/>
              <w:spacing w:before="0" w:after="0"/>
              <w:ind w:left="-49"/>
              <w:jc w:val="left"/>
              <w:rPr>
                <w:rFonts w:ascii="Times New Roman" w:hAnsi="Times New Roman" w:cs="Times New Roman"/>
                <w:sz w:val="9"/>
                <w:szCs w:val="9"/>
                <w:lang w:val="ru-RU"/>
              </w:rPr>
            </w:pPr>
            <w:r w:rsidRPr="00FE38CB">
              <w:rPr>
                <w:rFonts w:ascii="Times New Roman" w:hAnsi="Times New Roman" w:cs="Times New Roman"/>
                <w:sz w:val="9"/>
                <w:szCs w:val="8"/>
              </w:rPr>
              <w:sym w:font="Symbol" w:char="F0B7"/>
            </w:r>
            <w:r w:rsidRPr="00FE38CB">
              <w:rPr>
                <w:rFonts w:ascii="Times New Roman" w:hAnsi="Times New Roman" w:cs="Times New Roman"/>
                <w:sz w:val="9"/>
                <w:szCs w:val="9"/>
                <w:lang w:val="ru-RU"/>
              </w:rPr>
              <w:t xml:space="preserve">  вид (наименование), серия, номер, дата выдачи документа, удостоверяющего личность</w:t>
            </w:r>
          </w:p>
          <w:p w:rsidR="005E7A7D" w:rsidRPr="00FE38CB" w:rsidRDefault="005E7A7D" w:rsidP="005E1184">
            <w:pPr>
              <w:pStyle w:val="fieldname"/>
              <w:spacing w:before="0" w:after="0"/>
              <w:ind w:left="-49"/>
              <w:jc w:val="left"/>
              <w:rPr>
                <w:rFonts w:ascii="Times New Roman" w:hAnsi="Times New Roman" w:cs="Times New Roman"/>
                <w:sz w:val="9"/>
                <w:szCs w:val="9"/>
                <w:lang w:val="ru-RU"/>
              </w:rPr>
            </w:pPr>
            <w:r w:rsidRPr="00FE38CB">
              <w:rPr>
                <w:rFonts w:ascii="Times New Roman" w:hAnsi="Times New Roman" w:cs="Times New Roman"/>
                <w:sz w:val="9"/>
                <w:szCs w:val="8"/>
              </w:rPr>
              <w:sym w:font="Symbol" w:char="F0B7"/>
            </w:r>
            <w:r w:rsidRPr="00FE38CB">
              <w:rPr>
                <w:rFonts w:ascii="Times New Roman" w:hAnsi="Times New Roman" w:cs="Times New Roman"/>
                <w:sz w:val="9"/>
                <w:szCs w:val="9"/>
                <w:lang w:val="ru-RU"/>
              </w:rPr>
              <w:t xml:space="preserve">  для российских юридических лиц – ОГРН, дата, наименование органа, осуществляющего регистрацию</w:t>
            </w:r>
          </w:p>
          <w:p w:rsidR="005E7A7D" w:rsidRPr="00FE38CB" w:rsidRDefault="005E7A7D" w:rsidP="005E1184">
            <w:pPr>
              <w:pStyle w:val="fieldname"/>
              <w:spacing w:before="0" w:after="0"/>
              <w:ind w:left="-49"/>
              <w:jc w:val="left"/>
              <w:rPr>
                <w:rFonts w:ascii="Times New Roman" w:hAnsi="Times New Roman" w:cs="Times New Roman"/>
                <w:sz w:val="9"/>
                <w:szCs w:val="9"/>
                <w:lang w:val="ru-RU"/>
              </w:rPr>
            </w:pPr>
            <w:r w:rsidRPr="00FE38CB">
              <w:rPr>
                <w:rFonts w:ascii="Times New Roman" w:hAnsi="Times New Roman" w:cs="Times New Roman"/>
                <w:sz w:val="9"/>
                <w:szCs w:val="8"/>
              </w:rPr>
              <w:sym w:font="Symbol" w:char="F0B7"/>
            </w:r>
            <w:r w:rsidRPr="00FE38CB">
              <w:rPr>
                <w:rFonts w:ascii="Times New Roman" w:hAnsi="Times New Roman" w:cs="Times New Roman"/>
                <w:sz w:val="9"/>
                <w:szCs w:val="9"/>
                <w:lang w:val="ru-RU"/>
              </w:rPr>
              <w:t xml:space="preserve">  для иностранных юридических лиц – название страны регистрации, регистрационный номер, дата, наименование органа, осуществляющего регистрацию</w:t>
            </w:r>
          </w:p>
        </w:tc>
        <w:tc>
          <w:tcPr>
            <w:tcW w:w="2274" w:type="pct"/>
            <w:vMerge/>
            <w:tcBorders>
              <w:left w:val="nil"/>
              <w:bottom w:val="single" w:sz="8" w:space="0" w:color="C0C0C0"/>
              <w:right w:val="nil"/>
            </w:tcBorders>
            <w:tcMar>
              <w:top w:w="30" w:type="dxa"/>
              <w:left w:w="75" w:type="dxa"/>
              <w:bottom w:w="30" w:type="dxa"/>
              <w:right w:w="75" w:type="dxa"/>
            </w:tcMar>
            <w:vAlign w:val="center"/>
          </w:tcPr>
          <w:p w:rsidR="005E7A7D" w:rsidRPr="00FE38CB" w:rsidRDefault="005E7A7D" w:rsidP="005E1184">
            <w:pPr>
              <w:pStyle w:val="fielddata"/>
              <w:ind w:left="75"/>
              <w:rPr>
                <w:rFonts w:ascii="Times New Roman" w:hAnsi="Times New Roman" w:cs="Times New Roman"/>
                <w:lang w:val="ru-RU"/>
              </w:rPr>
            </w:pPr>
          </w:p>
        </w:tc>
      </w:tr>
      <w:tr w:rsidR="005E7A7D" w:rsidRPr="00FE38CB" w:rsidTr="005E1184">
        <w:trPr>
          <w:trHeight w:val="381"/>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5E7A7D" w:rsidRPr="00FE38CB" w:rsidRDefault="005E7A7D" w:rsidP="005E1184">
            <w:pPr>
              <w:pStyle w:val="fieldname"/>
              <w:spacing w:after="0"/>
              <w:ind w:left="75"/>
              <w:rPr>
                <w:rFonts w:ascii="Times New Roman" w:hAnsi="Times New Roman" w:cs="Times New Roman"/>
                <w:lang w:val="ru-RU"/>
              </w:rPr>
            </w:pPr>
            <w:r w:rsidRPr="00FE38CB">
              <w:rPr>
                <w:rFonts w:ascii="Times New Roman" w:hAnsi="Times New Roman" w:cs="Times New Roman"/>
                <w:lang w:val="ru-RU"/>
              </w:rPr>
              <w:t>Номер лицевого счета</w:t>
            </w:r>
            <w:r w:rsidRPr="00FE38CB">
              <w:rPr>
                <w:rStyle w:val="af7"/>
                <w:rFonts w:ascii="Times New Roman" w:hAnsi="Times New Roman"/>
                <w:lang w:val="ru-RU"/>
              </w:rPr>
              <w:footnoteReference w:customMarkFollows="1" w:id="1"/>
              <w:t>л1</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5E7A7D" w:rsidRPr="00FE38CB" w:rsidRDefault="005E7A7D" w:rsidP="005E1184">
            <w:pPr>
              <w:ind w:left="75"/>
              <w:rPr>
                <w:rFonts w:ascii="Times New Roman" w:hAnsi="Times New Roman"/>
                <w:sz w:val="20"/>
                <w:szCs w:val="20"/>
              </w:rPr>
            </w:pPr>
          </w:p>
        </w:tc>
      </w:tr>
    </w:tbl>
    <w:p w:rsidR="005E7A7D" w:rsidRPr="00FE38CB" w:rsidRDefault="005E7A7D" w:rsidP="005E7A7D">
      <w:pPr>
        <w:pStyle w:val="3"/>
        <w:keepNext w:val="0"/>
        <w:pBdr>
          <w:bottom w:val="single" w:sz="6" w:space="0" w:color="808080"/>
        </w:pBdr>
        <w:shd w:val="clear" w:color="auto" w:fill="C0C0C0"/>
        <w:spacing w:before="150" w:after="45"/>
        <w:jc w:val="center"/>
        <w:rPr>
          <w:rFonts w:ascii="Times New Roman" w:hAnsi="Times New Roman" w:cs="Times New Roman"/>
          <w:sz w:val="18"/>
          <w:szCs w:val="18"/>
          <w:lang w:eastAsia="en-US"/>
        </w:rPr>
      </w:pPr>
      <w:r w:rsidRPr="00FE38CB">
        <w:rPr>
          <w:rFonts w:ascii="Times New Roman" w:hAnsi="Times New Roman" w:cs="Times New Roman"/>
          <w:sz w:val="18"/>
          <w:szCs w:val="18"/>
          <w:lang w:eastAsia="en-US"/>
        </w:rPr>
        <w:t>Сведения об уполномоченном представителе Заявителя</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5E7A7D" w:rsidRPr="00FE38CB" w:rsidTr="005E1184">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5E7A7D" w:rsidRPr="00FE38CB" w:rsidRDefault="005E7A7D" w:rsidP="005E1184">
            <w:pPr>
              <w:pStyle w:val="fieldname"/>
              <w:spacing w:after="0"/>
              <w:ind w:left="75"/>
              <w:rPr>
                <w:rFonts w:ascii="Times New Roman" w:hAnsi="Times New Roman" w:cs="Times New Roman"/>
                <w:lang w:val="ru-RU"/>
              </w:rPr>
            </w:pPr>
            <w:r w:rsidRPr="00FE38CB">
              <w:rPr>
                <w:rFonts w:ascii="Times New Roman" w:hAnsi="Times New Roman" w:cs="Times New Roman"/>
                <w:lang w:val="ru-RU"/>
              </w:rPr>
              <w:t>Ф.И.О./Наименование</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5E7A7D" w:rsidRPr="00FE38CB" w:rsidRDefault="005E7A7D" w:rsidP="005E1184">
            <w:pPr>
              <w:pStyle w:val="fielddata"/>
              <w:spacing w:after="0"/>
              <w:ind w:left="75"/>
              <w:rPr>
                <w:rFonts w:ascii="Times New Roman" w:hAnsi="Times New Roman" w:cs="Times New Roman"/>
                <w:lang w:val="ru-RU"/>
              </w:rPr>
            </w:pPr>
          </w:p>
        </w:tc>
      </w:tr>
      <w:tr w:rsidR="005E7A7D" w:rsidRPr="00FE38CB" w:rsidTr="005E1184">
        <w:trPr>
          <w:trHeight w:val="569"/>
          <w:tblCellSpacing w:w="0" w:type="dxa"/>
          <w:jc w:val="center"/>
        </w:trPr>
        <w:tc>
          <w:tcPr>
            <w:tcW w:w="2726" w:type="pct"/>
            <w:tcBorders>
              <w:left w:val="nil"/>
              <w:right w:val="nil"/>
            </w:tcBorders>
            <w:tcMar>
              <w:top w:w="30" w:type="dxa"/>
              <w:left w:w="75" w:type="dxa"/>
              <w:bottom w:w="30" w:type="dxa"/>
              <w:right w:w="75" w:type="dxa"/>
            </w:tcMar>
            <w:vAlign w:val="bottom"/>
          </w:tcPr>
          <w:p w:rsidR="005E7A7D" w:rsidRPr="00FE38CB" w:rsidRDefault="005E7A7D" w:rsidP="005E1184">
            <w:pPr>
              <w:pStyle w:val="fieldname"/>
              <w:spacing w:before="0" w:after="0"/>
              <w:ind w:left="-49"/>
              <w:rPr>
                <w:rFonts w:ascii="Times New Roman" w:hAnsi="Times New Roman" w:cs="Times New Roman"/>
                <w:lang w:val="ru-RU"/>
              </w:rPr>
            </w:pPr>
            <w:r w:rsidRPr="00FE38CB">
              <w:rPr>
                <w:rFonts w:ascii="Times New Roman" w:hAnsi="Times New Roman" w:cs="Times New Roman"/>
                <w:lang w:val="ru-RU"/>
              </w:rPr>
              <w:t>Документ, удостоверяющий личность/Документ о государственной регистрации юридического лица</w:t>
            </w:r>
          </w:p>
        </w:tc>
        <w:tc>
          <w:tcPr>
            <w:tcW w:w="2274" w:type="pct"/>
            <w:vMerge w:val="restart"/>
            <w:tcBorders>
              <w:top w:val="nil"/>
              <w:left w:val="nil"/>
              <w:right w:val="nil"/>
            </w:tcBorders>
            <w:tcMar>
              <w:top w:w="30" w:type="dxa"/>
              <w:left w:w="75" w:type="dxa"/>
              <w:bottom w:w="30" w:type="dxa"/>
              <w:right w:w="75" w:type="dxa"/>
            </w:tcMar>
            <w:vAlign w:val="center"/>
          </w:tcPr>
          <w:p w:rsidR="005E7A7D" w:rsidRPr="00FE38CB" w:rsidRDefault="005E7A7D" w:rsidP="005E1184">
            <w:pPr>
              <w:pStyle w:val="fielddata"/>
              <w:ind w:left="75"/>
              <w:rPr>
                <w:rFonts w:ascii="Times New Roman" w:hAnsi="Times New Roman" w:cs="Times New Roman"/>
                <w:lang w:val="ru-RU"/>
              </w:rPr>
            </w:pPr>
            <w:r w:rsidRPr="00FE38CB">
              <w:rPr>
                <w:rFonts w:ascii="Times New Roman" w:hAnsi="Times New Roman" w:cs="Times New Roman"/>
              </w:rPr>
              <w:t> </w:t>
            </w:r>
          </w:p>
        </w:tc>
      </w:tr>
      <w:tr w:rsidR="005E7A7D" w:rsidRPr="00FE38CB" w:rsidTr="005E1184">
        <w:trPr>
          <w:trHeight w:val="250"/>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5E7A7D" w:rsidRPr="00FE38CB" w:rsidRDefault="005E7A7D" w:rsidP="005E1184">
            <w:pPr>
              <w:pStyle w:val="fieldname"/>
              <w:spacing w:before="0" w:after="0"/>
              <w:ind w:left="-49"/>
              <w:jc w:val="left"/>
              <w:rPr>
                <w:rFonts w:ascii="Times New Roman" w:hAnsi="Times New Roman" w:cs="Times New Roman"/>
                <w:sz w:val="9"/>
                <w:szCs w:val="9"/>
                <w:lang w:val="ru-RU"/>
              </w:rPr>
            </w:pPr>
            <w:r w:rsidRPr="00FE38CB">
              <w:rPr>
                <w:rFonts w:ascii="Times New Roman" w:hAnsi="Times New Roman" w:cs="Times New Roman"/>
                <w:sz w:val="9"/>
                <w:szCs w:val="8"/>
              </w:rPr>
              <w:sym w:font="Symbol" w:char="F0B7"/>
            </w:r>
            <w:r w:rsidRPr="00FE38CB">
              <w:rPr>
                <w:rFonts w:ascii="Times New Roman" w:hAnsi="Times New Roman" w:cs="Times New Roman"/>
                <w:sz w:val="9"/>
                <w:szCs w:val="9"/>
                <w:lang w:val="ru-RU"/>
              </w:rPr>
              <w:t xml:space="preserve">  наименование документа, номер, кем выдан, дата выдачи</w:t>
            </w:r>
          </w:p>
          <w:p w:rsidR="005E7A7D" w:rsidRPr="00FE38CB" w:rsidRDefault="005E7A7D" w:rsidP="005E1184">
            <w:pPr>
              <w:pStyle w:val="fieldname"/>
              <w:spacing w:before="0" w:after="0"/>
              <w:ind w:left="-49"/>
              <w:jc w:val="left"/>
              <w:rPr>
                <w:rFonts w:ascii="Times New Roman" w:hAnsi="Times New Roman" w:cs="Times New Roman"/>
                <w:spacing w:val="10"/>
                <w:sz w:val="9"/>
                <w:szCs w:val="9"/>
                <w:lang w:val="ru-RU"/>
              </w:rPr>
            </w:pPr>
            <w:r w:rsidRPr="00FE38CB">
              <w:rPr>
                <w:rFonts w:ascii="Times New Roman" w:hAnsi="Times New Roman" w:cs="Times New Roman"/>
                <w:sz w:val="9"/>
                <w:szCs w:val="8"/>
              </w:rPr>
              <w:sym w:font="Symbol" w:char="F0B7"/>
            </w:r>
            <w:r w:rsidRPr="00FE38CB">
              <w:rPr>
                <w:rFonts w:ascii="Times New Roman" w:hAnsi="Times New Roman" w:cs="Times New Roman"/>
                <w:sz w:val="9"/>
                <w:szCs w:val="9"/>
                <w:lang w:val="ru-RU"/>
              </w:rPr>
              <w:t xml:space="preserve">  ОГРН, дата внесения в ЕГРЮЛ записи, наименование регистрирующего органа</w:t>
            </w:r>
          </w:p>
        </w:tc>
        <w:tc>
          <w:tcPr>
            <w:tcW w:w="2274" w:type="pct"/>
            <w:vMerge/>
            <w:tcBorders>
              <w:left w:val="nil"/>
              <w:bottom w:val="single" w:sz="8" w:space="0" w:color="C0C0C0"/>
              <w:right w:val="nil"/>
            </w:tcBorders>
            <w:tcMar>
              <w:top w:w="30" w:type="dxa"/>
              <w:left w:w="75" w:type="dxa"/>
              <w:bottom w:w="30" w:type="dxa"/>
              <w:right w:w="75" w:type="dxa"/>
            </w:tcMar>
            <w:vAlign w:val="center"/>
          </w:tcPr>
          <w:p w:rsidR="005E7A7D" w:rsidRPr="00FE38CB" w:rsidRDefault="005E7A7D" w:rsidP="005E1184">
            <w:pPr>
              <w:pStyle w:val="fielddata"/>
              <w:ind w:left="75"/>
              <w:rPr>
                <w:rFonts w:ascii="Times New Roman" w:hAnsi="Times New Roman" w:cs="Times New Roman"/>
                <w:lang w:val="ru-RU"/>
              </w:rPr>
            </w:pPr>
          </w:p>
        </w:tc>
      </w:tr>
      <w:tr w:rsidR="005E7A7D" w:rsidRPr="00FE38CB" w:rsidTr="005E1184">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5E7A7D" w:rsidRPr="00FE38CB" w:rsidRDefault="005E7A7D" w:rsidP="005E1184">
            <w:pPr>
              <w:pStyle w:val="fieldname"/>
              <w:spacing w:after="0"/>
              <w:ind w:left="75"/>
              <w:rPr>
                <w:rFonts w:ascii="Times New Roman" w:hAnsi="Times New Roman" w:cs="Times New Roman"/>
                <w:lang w:val="ru-RU"/>
              </w:rPr>
            </w:pPr>
            <w:r w:rsidRPr="00FE38CB">
              <w:rPr>
                <w:rFonts w:ascii="Times New Roman" w:hAnsi="Times New Roman" w:cs="Times New Roman"/>
                <w:lang w:val="ru-RU"/>
              </w:rPr>
              <w:t>Действующий на основании</w:t>
            </w:r>
            <w:r w:rsidRPr="00FE38CB">
              <w:rPr>
                <w:rFonts w:ascii="Times New Roman" w:hAnsi="Times New Roman" w:cs="Times New Roman"/>
                <w:b w:val="0"/>
                <w:bCs w:val="0"/>
                <w:sz w:val="9"/>
                <w:szCs w:val="9"/>
                <w:lang w:val="ru-RU"/>
              </w:rPr>
              <w:br/>
            </w:r>
            <w:r w:rsidRPr="00FE38CB">
              <w:rPr>
                <w:rFonts w:ascii="Times New Roman" w:hAnsi="Times New Roman" w:cs="Times New Roman"/>
                <w:sz w:val="9"/>
                <w:szCs w:val="9"/>
                <w:lang w:val="ru-RU"/>
              </w:rPr>
              <w:t>(наименование документа, номер, кем выдан, дата выдачи, срок действия)</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5E7A7D" w:rsidRPr="00FE38CB" w:rsidRDefault="005E7A7D" w:rsidP="005E1184">
            <w:pPr>
              <w:pStyle w:val="fielddata"/>
              <w:ind w:left="75"/>
              <w:rPr>
                <w:rFonts w:ascii="Times New Roman" w:hAnsi="Times New Roman" w:cs="Times New Roman"/>
                <w:lang w:val="ru-RU"/>
              </w:rPr>
            </w:pPr>
            <w:r w:rsidRPr="00FE38CB">
              <w:rPr>
                <w:rFonts w:ascii="Times New Roman" w:hAnsi="Times New Roman" w:cs="Times New Roman"/>
              </w:rPr>
              <w:t> </w:t>
            </w:r>
          </w:p>
        </w:tc>
      </w:tr>
    </w:tbl>
    <w:p w:rsidR="005E7A7D" w:rsidRPr="00FE38CB" w:rsidRDefault="005E7A7D" w:rsidP="005E7A7D">
      <w:pPr>
        <w:pStyle w:val="3"/>
        <w:keepNext w:val="0"/>
        <w:widowControl w:val="0"/>
        <w:pBdr>
          <w:bottom w:val="single" w:sz="6" w:space="0" w:color="808080"/>
        </w:pBdr>
        <w:shd w:val="clear" w:color="auto" w:fill="C0C0C0"/>
        <w:autoSpaceDE w:val="0"/>
        <w:autoSpaceDN w:val="0"/>
        <w:adjustRightInd w:val="0"/>
        <w:spacing w:before="108" w:after="108"/>
        <w:jc w:val="center"/>
        <w:rPr>
          <w:rFonts w:ascii="Times New Roman" w:hAnsi="Times New Roman" w:cs="Times New Roman"/>
          <w:b w:val="0"/>
          <w:i/>
          <w:sz w:val="18"/>
          <w:szCs w:val="18"/>
          <w:lang w:eastAsia="en-US"/>
        </w:rPr>
      </w:pPr>
      <w:r w:rsidRPr="00FE38CB">
        <w:rPr>
          <w:rFonts w:ascii="Times New Roman" w:hAnsi="Times New Roman" w:cs="Times New Roman"/>
          <w:b w:val="0"/>
          <w:i/>
          <w:sz w:val="18"/>
          <w:szCs w:val="18"/>
          <w:lang w:eastAsia="en-US"/>
        </w:rPr>
        <w:t>уполномоченное лицо представителя (для представителей, являющихся юридическими лицами)</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5E7A7D" w:rsidRPr="00FE38CB" w:rsidTr="005E1184">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5E7A7D" w:rsidRPr="00FE38CB" w:rsidRDefault="005E7A7D" w:rsidP="005E1184">
            <w:pPr>
              <w:pStyle w:val="fieldname"/>
              <w:ind w:left="75"/>
              <w:rPr>
                <w:rFonts w:ascii="Times New Roman" w:hAnsi="Times New Roman" w:cs="Times New Roman"/>
                <w:lang w:val="ru-RU"/>
              </w:rPr>
            </w:pPr>
            <w:r w:rsidRPr="00FE38CB">
              <w:rPr>
                <w:rFonts w:ascii="Times New Roman" w:hAnsi="Times New Roman" w:cs="Times New Roman"/>
                <w:lang w:val="ru-RU"/>
              </w:rPr>
              <w:t>Ф.И.О.</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5E7A7D" w:rsidRPr="00FE38CB" w:rsidRDefault="005E7A7D" w:rsidP="005E1184">
            <w:pPr>
              <w:pStyle w:val="fielddata"/>
              <w:ind w:left="75"/>
              <w:rPr>
                <w:rFonts w:ascii="Times New Roman" w:hAnsi="Times New Roman" w:cs="Times New Roman"/>
              </w:rPr>
            </w:pPr>
          </w:p>
        </w:tc>
      </w:tr>
      <w:tr w:rsidR="005E7A7D" w:rsidRPr="00FE38CB" w:rsidTr="005E1184">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5E7A7D" w:rsidRPr="00FE38CB" w:rsidRDefault="005E7A7D" w:rsidP="005E1184">
            <w:pPr>
              <w:pStyle w:val="fieldname"/>
              <w:spacing w:after="0"/>
              <w:ind w:left="75"/>
              <w:rPr>
                <w:rFonts w:ascii="Times New Roman" w:hAnsi="Times New Roman" w:cs="Times New Roman"/>
                <w:lang w:val="ru-RU"/>
              </w:rPr>
            </w:pPr>
            <w:r w:rsidRPr="00FE38CB">
              <w:rPr>
                <w:rFonts w:ascii="Times New Roman" w:hAnsi="Times New Roman" w:cs="Times New Roman"/>
                <w:lang w:val="ru-RU"/>
              </w:rPr>
              <w:t>Документ, удостоверяющий личность</w:t>
            </w:r>
            <w:r w:rsidRPr="00FE38CB">
              <w:rPr>
                <w:rFonts w:ascii="Times New Roman" w:hAnsi="Times New Roman" w:cs="Times New Roman"/>
                <w:b w:val="0"/>
                <w:bCs w:val="0"/>
                <w:sz w:val="9"/>
                <w:szCs w:val="9"/>
                <w:lang w:val="ru-RU"/>
              </w:rPr>
              <w:br/>
            </w:r>
            <w:r w:rsidRPr="00FE38CB">
              <w:rPr>
                <w:rFonts w:ascii="Times New Roman" w:hAnsi="Times New Roman" w:cs="Times New Roman"/>
                <w:sz w:val="9"/>
                <w:szCs w:val="9"/>
                <w:lang w:val="ru-RU"/>
              </w:rPr>
              <w:t>(наименование документа, номер, дата выдачи, кем выдан)</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5E7A7D" w:rsidRPr="00FE38CB" w:rsidRDefault="005E7A7D" w:rsidP="005E1184">
            <w:pPr>
              <w:pStyle w:val="fielddata"/>
              <w:ind w:left="75"/>
              <w:rPr>
                <w:rFonts w:ascii="Times New Roman" w:hAnsi="Times New Roman" w:cs="Times New Roman"/>
                <w:lang w:val="ru-RU"/>
              </w:rPr>
            </w:pPr>
            <w:r w:rsidRPr="00FE38CB">
              <w:rPr>
                <w:rFonts w:ascii="Times New Roman" w:hAnsi="Times New Roman" w:cs="Times New Roman"/>
              </w:rPr>
              <w:t> </w:t>
            </w:r>
          </w:p>
        </w:tc>
      </w:tr>
      <w:tr w:rsidR="005E7A7D" w:rsidRPr="00FE38CB" w:rsidTr="005E1184">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5E7A7D" w:rsidRPr="00FE38CB" w:rsidRDefault="005E7A7D" w:rsidP="005E1184">
            <w:pPr>
              <w:pStyle w:val="fieldname"/>
              <w:spacing w:after="0"/>
              <w:ind w:left="75"/>
              <w:rPr>
                <w:rFonts w:ascii="Times New Roman" w:hAnsi="Times New Roman" w:cs="Times New Roman"/>
                <w:lang w:val="ru-RU"/>
              </w:rPr>
            </w:pPr>
            <w:r w:rsidRPr="00FE38CB">
              <w:rPr>
                <w:rFonts w:ascii="Times New Roman" w:hAnsi="Times New Roman" w:cs="Times New Roman"/>
                <w:lang w:val="ru-RU"/>
              </w:rPr>
              <w:t>Действующий на основании</w:t>
            </w:r>
            <w:r w:rsidRPr="00FE38CB">
              <w:rPr>
                <w:rFonts w:ascii="Times New Roman" w:hAnsi="Times New Roman" w:cs="Times New Roman"/>
                <w:b w:val="0"/>
                <w:bCs w:val="0"/>
                <w:sz w:val="9"/>
                <w:szCs w:val="9"/>
                <w:lang w:val="ru-RU"/>
              </w:rPr>
              <w:br/>
            </w:r>
            <w:r w:rsidRPr="00FE38CB">
              <w:rPr>
                <w:rFonts w:ascii="Times New Roman" w:hAnsi="Times New Roman" w:cs="Times New Roman"/>
                <w:sz w:val="9"/>
                <w:szCs w:val="9"/>
                <w:lang w:val="ru-RU"/>
              </w:rPr>
              <w:t>(наименование документа, номер, кем выдан, дата выдачи, срок действия)</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5E7A7D" w:rsidRPr="00FE38CB" w:rsidRDefault="005E7A7D" w:rsidP="005E1184">
            <w:pPr>
              <w:pStyle w:val="fielddata"/>
              <w:ind w:left="75"/>
              <w:rPr>
                <w:rFonts w:ascii="Times New Roman" w:hAnsi="Times New Roman" w:cs="Times New Roman"/>
                <w:lang w:val="ru-RU"/>
              </w:rPr>
            </w:pPr>
          </w:p>
        </w:tc>
      </w:tr>
    </w:tbl>
    <w:p w:rsidR="005E7A7D" w:rsidRPr="00FE38CB" w:rsidRDefault="005E7A7D" w:rsidP="005E7A7D">
      <w:pPr>
        <w:pStyle w:val="ae"/>
        <w:spacing w:before="375" w:after="375"/>
        <w:jc w:val="center"/>
        <w:rPr>
          <w:rFonts w:ascii="Times New Roman" w:hAnsi="Times New Roman" w:cs="Times New Roman"/>
          <w:b/>
          <w:bCs/>
          <w:lang w:val="ru-RU"/>
        </w:rPr>
      </w:pPr>
      <w:r w:rsidRPr="00FE38CB">
        <w:rPr>
          <w:rFonts w:ascii="Times New Roman" w:hAnsi="Times New Roman" w:cs="Times New Roman"/>
          <w:b/>
          <w:bCs/>
          <w:lang w:val="ru-RU"/>
        </w:rPr>
        <w:t>Прошу выдавать инвестиционные паи Фонда при каждом поступлении денежных средств в оплату инвестиционных паев.</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5E7A7D" w:rsidRPr="00FE38CB" w:rsidTr="005E1184">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5E7A7D" w:rsidRPr="00FE38CB" w:rsidRDefault="005E7A7D" w:rsidP="005E1184">
            <w:pPr>
              <w:pStyle w:val="fieldname"/>
              <w:spacing w:after="0"/>
              <w:ind w:left="75"/>
              <w:rPr>
                <w:rFonts w:ascii="Times New Roman" w:hAnsi="Times New Roman" w:cs="Times New Roman"/>
                <w:lang w:val="ru-RU"/>
              </w:rPr>
            </w:pPr>
            <w:r w:rsidRPr="00FE38CB">
              <w:rPr>
                <w:rFonts w:ascii="Times New Roman" w:hAnsi="Times New Roman" w:cs="Times New Roman"/>
                <w:lang w:val="ru-RU"/>
              </w:rPr>
              <w:t>Реквизиты банковского счета лица, передавшего денежные средства в оплату инвестиционных паев</w:t>
            </w:r>
            <w:r w:rsidRPr="00FE38CB">
              <w:rPr>
                <w:rFonts w:ascii="Times New Roman" w:hAnsi="Times New Roman" w:cs="Times New Roman"/>
                <w:b w:val="0"/>
                <w:bCs w:val="0"/>
                <w:sz w:val="9"/>
                <w:szCs w:val="9"/>
                <w:lang w:val="ru-RU"/>
              </w:rPr>
              <w:br/>
            </w:r>
            <w:r w:rsidRPr="00FE38CB">
              <w:rPr>
                <w:rFonts w:ascii="Times New Roman" w:hAnsi="Times New Roman" w:cs="Times New Roman"/>
                <w:sz w:val="9"/>
                <w:szCs w:val="9"/>
                <w:lang w:val="ru-RU"/>
              </w:rPr>
              <w:t>(наименование банка, БИК, ИНН, к/с, р/с, л/с)</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5E7A7D" w:rsidRPr="00FE38CB" w:rsidRDefault="005E7A7D" w:rsidP="005E1184">
            <w:pPr>
              <w:pStyle w:val="fielddata"/>
              <w:ind w:left="75"/>
              <w:rPr>
                <w:rFonts w:ascii="Times New Roman" w:hAnsi="Times New Roman" w:cs="Times New Roman"/>
                <w:lang w:val="ru-RU"/>
              </w:rPr>
            </w:pPr>
            <w:r w:rsidRPr="00FE38CB">
              <w:rPr>
                <w:rFonts w:ascii="Times New Roman" w:hAnsi="Times New Roman" w:cs="Times New Roman"/>
              </w:rPr>
              <w:t> </w:t>
            </w:r>
          </w:p>
        </w:tc>
      </w:tr>
    </w:tbl>
    <w:p w:rsidR="005E7A7D" w:rsidRPr="00FE38CB" w:rsidRDefault="005E7A7D" w:rsidP="005E7A7D">
      <w:pPr>
        <w:pStyle w:val="ae"/>
        <w:spacing w:before="375" w:after="375"/>
        <w:jc w:val="center"/>
        <w:rPr>
          <w:rFonts w:ascii="Times New Roman" w:hAnsi="Times New Roman" w:cs="Times New Roman"/>
          <w:b/>
          <w:bCs/>
          <w:lang w:val="ru-RU"/>
        </w:rPr>
      </w:pPr>
      <w:r w:rsidRPr="00FE38CB">
        <w:rPr>
          <w:rFonts w:ascii="Times New Roman" w:hAnsi="Times New Roman" w:cs="Times New Roman"/>
          <w:b/>
          <w:bCs/>
          <w:lang w:val="ru-RU"/>
        </w:rPr>
        <w:t>Настоящая заявка носит безотзывный характер. С Правилами Фонда ознакомлен.</w:t>
      </w:r>
    </w:p>
    <w:p w:rsidR="005E7A7D" w:rsidRPr="00FE38CB" w:rsidRDefault="005E7A7D" w:rsidP="005E7A7D">
      <w:pPr>
        <w:pStyle w:val="ae"/>
        <w:spacing w:before="0" w:after="0"/>
        <w:rPr>
          <w:rFonts w:ascii="Times New Roman" w:hAnsi="Times New Roman" w:cs="Times New Roman"/>
          <w:lang w:val="ru-RU"/>
        </w:rPr>
      </w:pPr>
    </w:p>
    <w:tbl>
      <w:tblPr>
        <w:tblpPr w:leftFromText="180" w:rightFromText="180" w:vertAnchor="text" w:horzAnchor="margin" w:tblpXSpec="center" w:tblpY="580"/>
        <w:tblW w:w="3858" w:type="pct"/>
        <w:tblCellSpacing w:w="75" w:type="dxa"/>
        <w:tblCellMar>
          <w:left w:w="0" w:type="dxa"/>
          <w:right w:w="0" w:type="dxa"/>
        </w:tblCellMar>
        <w:tblLook w:val="0000"/>
      </w:tblPr>
      <w:tblGrid>
        <w:gridCol w:w="7566"/>
      </w:tblGrid>
      <w:tr w:rsidR="005E7A7D" w:rsidRPr="00FE38CB" w:rsidTr="005E1184">
        <w:trPr>
          <w:tblCellSpacing w:w="75" w:type="dxa"/>
        </w:trPr>
        <w:tc>
          <w:tcPr>
            <w:tcW w:w="4802" w:type="pct"/>
            <w:tcMar>
              <w:top w:w="30" w:type="dxa"/>
              <w:left w:w="75" w:type="dxa"/>
              <w:bottom w:w="30" w:type="dxa"/>
              <w:right w:w="75" w:type="dxa"/>
            </w:tcMar>
          </w:tcPr>
          <w:p w:rsidR="005E7A7D" w:rsidRPr="00FE38CB" w:rsidRDefault="005E7A7D" w:rsidP="005E1184">
            <w:pPr>
              <w:pStyle w:val="signfield"/>
              <w:spacing w:before="0" w:after="0"/>
              <w:ind w:left="75"/>
              <w:rPr>
                <w:rFonts w:ascii="Times New Roman" w:hAnsi="Times New Roman" w:cs="Times New Roman"/>
                <w:lang w:val="ru-RU"/>
              </w:rPr>
            </w:pPr>
            <w:r w:rsidRPr="00FE38CB">
              <w:rPr>
                <w:rFonts w:ascii="Times New Roman" w:hAnsi="Times New Roman" w:cs="Times New Roman"/>
                <w:lang w:val="ru-RU"/>
              </w:rPr>
              <w:t>Подпись заявителя</w:t>
            </w:r>
          </w:p>
          <w:p w:rsidR="005E7A7D" w:rsidRPr="00FE38CB" w:rsidRDefault="005E7A7D" w:rsidP="005E1184">
            <w:pPr>
              <w:pStyle w:val="stampfield"/>
              <w:spacing w:after="0"/>
              <w:ind w:left="142"/>
              <w:rPr>
                <w:rFonts w:ascii="Times New Roman" w:hAnsi="Times New Roman" w:cs="Times New Roman"/>
                <w:lang w:val="ru-RU"/>
              </w:rPr>
            </w:pPr>
            <w:r w:rsidRPr="00FE38CB">
              <w:rPr>
                <w:rFonts w:ascii="Times New Roman" w:hAnsi="Times New Roman" w:cs="Times New Roman"/>
                <w:b/>
                <w:bCs/>
                <w:spacing w:val="10"/>
                <w:sz w:val="12"/>
                <w:szCs w:val="12"/>
                <w:vertAlign w:val="superscript"/>
                <w:lang w:val="ru-RU"/>
              </w:rPr>
              <w:t xml:space="preserve">                                </w:t>
            </w:r>
            <w:r w:rsidRPr="00FE38CB">
              <w:rPr>
                <w:rFonts w:ascii="Times New Roman" w:hAnsi="Times New Roman" w:cs="Times New Roman"/>
                <w:b/>
                <w:bCs/>
                <w:sz w:val="9"/>
                <w:szCs w:val="9"/>
                <w:lang w:val="ru-RU"/>
              </w:rPr>
              <w:t xml:space="preserve">      (или уполномоченного представителя)                                                                                                                  </w:t>
            </w:r>
            <w:r w:rsidRPr="00FE38CB">
              <w:rPr>
                <w:rFonts w:ascii="Times New Roman" w:hAnsi="Times New Roman" w:cs="Times New Roman"/>
                <w:lang w:val="ru-RU"/>
              </w:rPr>
              <w:t>М.П.</w:t>
            </w:r>
          </w:p>
        </w:tc>
      </w:tr>
      <w:tr w:rsidR="005E7A7D" w:rsidRPr="00FE38CB" w:rsidTr="005E1184">
        <w:trPr>
          <w:trHeight w:val="542"/>
          <w:tblCellSpacing w:w="75" w:type="dxa"/>
        </w:trPr>
        <w:tc>
          <w:tcPr>
            <w:tcW w:w="4802" w:type="pct"/>
            <w:tcMar>
              <w:top w:w="30" w:type="dxa"/>
              <w:left w:w="75" w:type="dxa"/>
              <w:bottom w:w="30" w:type="dxa"/>
              <w:right w:w="75" w:type="dxa"/>
            </w:tcMar>
          </w:tcPr>
          <w:p w:rsidR="005E7A7D" w:rsidRPr="00FE38CB" w:rsidRDefault="005E7A7D" w:rsidP="005E1184">
            <w:pPr>
              <w:pStyle w:val="signfield"/>
              <w:spacing w:before="0" w:after="0"/>
              <w:ind w:left="75"/>
              <w:rPr>
                <w:rFonts w:ascii="Times New Roman" w:hAnsi="Times New Roman" w:cs="Times New Roman"/>
                <w:lang w:val="ru-RU"/>
              </w:rPr>
            </w:pPr>
            <w:r w:rsidRPr="00FE38CB">
              <w:rPr>
                <w:rFonts w:ascii="Times New Roman" w:hAnsi="Times New Roman" w:cs="Times New Roman"/>
                <w:lang w:val="ru-RU"/>
              </w:rPr>
              <w:t>Подпись лица</w:t>
            </w:r>
            <w:r w:rsidRPr="00FE38CB">
              <w:rPr>
                <w:rFonts w:ascii="Times New Roman" w:hAnsi="Times New Roman" w:cs="Times New Roman"/>
                <w:b/>
                <w:lang w:val="ru-RU"/>
              </w:rPr>
              <w:t xml:space="preserve">, </w:t>
            </w:r>
            <w:r w:rsidRPr="00FE38CB">
              <w:rPr>
                <w:rFonts w:ascii="Times New Roman" w:hAnsi="Times New Roman" w:cs="Times New Roman"/>
                <w:lang w:val="ru-RU"/>
              </w:rPr>
              <w:t xml:space="preserve">принявшего заявку </w:t>
            </w:r>
          </w:p>
          <w:p w:rsidR="005E7A7D" w:rsidRPr="00FE38CB" w:rsidRDefault="005E7A7D" w:rsidP="005E1184">
            <w:pPr>
              <w:tabs>
                <w:tab w:val="left" w:pos="7023"/>
              </w:tabs>
              <w:rPr>
                <w:rFonts w:ascii="Times New Roman" w:hAnsi="Times New Roman"/>
                <w:sz w:val="20"/>
              </w:rPr>
            </w:pPr>
            <w:r w:rsidRPr="00FE38CB">
              <w:rPr>
                <w:rFonts w:ascii="Times New Roman" w:hAnsi="Times New Roman"/>
              </w:rPr>
              <w:t xml:space="preserve">                                                                                                               </w:t>
            </w:r>
            <w:r w:rsidRPr="00FE38CB">
              <w:rPr>
                <w:rFonts w:ascii="Times New Roman" w:hAnsi="Times New Roman"/>
                <w:sz w:val="20"/>
              </w:rPr>
              <w:t>М.П.</w:t>
            </w:r>
          </w:p>
        </w:tc>
      </w:tr>
    </w:tbl>
    <w:p w:rsidR="005E7A7D" w:rsidRPr="00FE38CB" w:rsidRDefault="005E7A7D" w:rsidP="005E7A7D">
      <w:pPr>
        <w:rPr>
          <w:rFonts w:ascii="Times New Roman" w:hAnsi="Times New Roman"/>
          <w:sz w:val="12"/>
          <w:szCs w:val="12"/>
        </w:rPr>
      </w:pPr>
    </w:p>
    <w:p w:rsidR="005E7A7D" w:rsidRPr="00FE38CB" w:rsidRDefault="005E7A7D" w:rsidP="005E7A7D">
      <w:pPr>
        <w:rPr>
          <w:rFonts w:ascii="Times New Roman" w:hAnsi="Times New Roman"/>
          <w:sz w:val="12"/>
          <w:szCs w:val="12"/>
        </w:rPr>
      </w:pPr>
    </w:p>
    <w:p w:rsidR="005E7A7D" w:rsidRPr="00FE38CB" w:rsidRDefault="005E7A7D" w:rsidP="005E7A7D">
      <w:pPr>
        <w:rPr>
          <w:rFonts w:ascii="Times New Roman" w:hAnsi="Times New Roman"/>
          <w:sz w:val="12"/>
          <w:szCs w:val="12"/>
        </w:rPr>
      </w:pPr>
    </w:p>
    <w:p w:rsidR="005E7A7D" w:rsidRPr="00FE38CB" w:rsidRDefault="005E7A7D" w:rsidP="005E7A7D">
      <w:pPr>
        <w:rPr>
          <w:rFonts w:ascii="Times New Roman" w:hAnsi="Times New Roman"/>
          <w:sz w:val="12"/>
          <w:szCs w:val="12"/>
        </w:rPr>
      </w:pPr>
    </w:p>
    <w:p w:rsidR="005E7A7D" w:rsidRPr="00FE38CB" w:rsidRDefault="005E7A7D" w:rsidP="005E7A7D">
      <w:pPr>
        <w:rPr>
          <w:rFonts w:ascii="Times New Roman" w:hAnsi="Times New Roman"/>
          <w:sz w:val="12"/>
          <w:szCs w:val="12"/>
        </w:rPr>
      </w:pPr>
    </w:p>
    <w:p w:rsidR="005E7A7D" w:rsidRPr="00FE38CB" w:rsidRDefault="005E7A7D" w:rsidP="005E7A7D">
      <w:pPr>
        <w:rPr>
          <w:rFonts w:ascii="Times New Roman" w:hAnsi="Times New Roman"/>
          <w:sz w:val="12"/>
          <w:szCs w:val="12"/>
        </w:rPr>
      </w:pPr>
    </w:p>
    <w:p w:rsidR="00580AE3" w:rsidRPr="00FE38CB" w:rsidRDefault="00580AE3" w:rsidP="005E7A7D">
      <w:pPr>
        <w:spacing w:after="0" w:line="240" w:lineRule="auto"/>
        <w:jc w:val="right"/>
        <w:rPr>
          <w:rFonts w:ascii="Times New Roman" w:hAnsi="Times New Roman"/>
          <w:sz w:val="9"/>
          <w:szCs w:val="9"/>
        </w:rPr>
      </w:pPr>
    </w:p>
    <w:p w:rsidR="00580AE3" w:rsidRPr="00FE38CB" w:rsidRDefault="00580AE3" w:rsidP="005E7A7D">
      <w:pPr>
        <w:spacing w:after="0" w:line="240" w:lineRule="auto"/>
        <w:jc w:val="right"/>
        <w:rPr>
          <w:rFonts w:ascii="Times New Roman" w:hAnsi="Times New Roman"/>
          <w:sz w:val="9"/>
          <w:szCs w:val="9"/>
        </w:rPr>
      </w:pPr>
    </w:p>
    <w:p w:rsidR="00580AE3" w:rsidRPr="00FE38CB" w:rsidRDefault="00580AE3" w:rsidP="005E7A7D">
      <w:pPr>
        <w:spacing w:after="0" w:line="240" w:lineRule="auto"/>
        <w:jc w:val="right"/>
        <w:rPr>
          <w:rFonts w:ascii="Times New Roman" w:hAnsi="Times New Roman"/>
          <w:sz w:val="9"/>
          <w:szCs w:val="9"/>
        </w:rPr>
      </w:pPr>
    </w:p>
    <w:p w:rsidR="005E7A7D" w:rsidRPr="00FE38CB" w:rsidRDefault="005E7A7D" w:rsidP="005E7A7D">
      <w:pPr>
        <w:spacing w:after="0" w:line="240" w:lineRule="auto"/>
        <w:jc w:val="right"/>
        <w:rPr>
          <w:rFonts w:ascii="Times New Roman" w:hAnsi="Times New Roman"/>
          <w:sz w:val="9"/>
          <w:szCs w:val="9"/>
        </w:rPr>
      </w:pPr>
      <w:r w:rsidRPr="00FE38CB">
        <w:rPr>
          <w:rFonts w:ascii="Times New Roman" w:hAnsi="Times New Roman"/>
          <w:sz w:val="9"/>
          <w:szCs w:val="9"/>
        </w:rPr>
        <w:t xml:space="preserve">Приложение № 2 к Правилам </w:t>
      </w:r>
      <w:r w:rsidR="009A514E" w:rsidRPr="00FE38CB">
        <w:rPr>
          <w:rFonts w:ascii="Times New Roman" w:hAnsi="Times New Roman"/>
          <w:sz w:val="9"/>
          <w:szCs w:val="9"/>
        </w:rPr>
        <w:t>ф</w:t>
      </w:r>
      <w:r w:rsidRPr="00FE38CB">
        <w:rPr>
          <w:rFonts w:ascii="Times New Roman" w:hAnsi="Times New Roman"/>
          <w:sz w:val="9"/>
          <w:szCs w:val="9"/>
        </w:rPr>
        <w:t xml:space="preserve">онда </w:t>
      </w:r>
    </w:p>
    <w:p w:rsidR="005E7A7D" w:rsidRPr="00FE38CB" w:rsidRDefault="005E7A7D" w:rsidP="005E7A7D">
      <w:pPr>
        <w:jc w:val="right"/>
        <w:rPr>
          <w:rFonts w:ascii="Times New Roman" w:hAnsi="Times New Roman"/>
          <w:sz w:val="9"/>
          <w:szCs w:val="9"/>
        </w:rPr>
      </w:pPr>
      <w:r w:rsidRPr="00FE38CB">
        <w:rPr>
          <w:rFonts w:ascii="Times New Roman" w:hAnsi="Times New Roman"/>
          <w:sz w:val="9"/>
          <w:szCs w:val="9"/>
        </w:rPr>
        <w:t xml:space="preserve"> </w:t>
      </w:r>
    </w:p>
    <w:p w:rsidR="005E7A7D" w:rsidRPr="00FE38CB" w:rsidRDefault="005E7A7D" w:rsidP="005E7A7D">
      <w:pPr>
        <w:pStyle w:val="1"/>
        <w:keepNext w:val="0"/>
        <w:spacing w:before="0" w:after="0"/>
        <w:jc w:val="center"/>
        <w:rPr>
          <w:rFonts w:ascii="Times New Roman" w:hAnsi="Times New Roman" w:cs="Times New Roman"/>
          <w:kern w:val="36"/>
          <w:sz w:val="20"/>
          <w:szCs w:val="20"/>
          <w:lang w:eastAsia="en-US"/>
        </w:rPr>
      </w:pPr>
      <w:r w:rsidRPr="00FE38CB">
        <w:rPr>
          <w:rFonts w:ascii="Times New Roman" w:hAnsi="Times New Roman" w:cs="Times New Roman"/>
          <w:kern w:val="36"/>
          <w:sz w:val="20"/>
          <w:szCs w:val="20"/>
          <w:lang w:eastAsia="en-US"/>
        </w:rPr>
        <w:t xml:space="preserve">Заявка на приобретение инвестиционных паев </w:t>
      </w:r>
    </w:p>
    <w:p w:rsidR="005E7A7D" w:rsidRPr="00FE38CB" w:rsidRDefault="005E7A7D" w:rsidP="005E7A7D">
      <w:pPr>
        <w:pStyle w:val="1"/>
        <w:keepNext w:val="0"/>
        <w:spacing w:before="0" w:after="0"/>
        <w:jc w:val="center"/>
        <w:rPr>
          <w:rFonts w:ascii="Times New Roman" w:hAnsi="Times New Roman" w:cs="Times New Roman"/>
          <w:kern w:val="36"/>
          <w:sz w:val="20"/>
          <w:szCs w:val="20"/>
          <w:lang w:eastAsia="en-US"/>
        </w:rPr>
      </w:pPr>
      <w:r w:rsidRPr="00FE38CB">
        <w:rPr>
          <w:rFonts w:ascii="Times New Roman" w:hAnsi="Times New Roman" w:cs="Times New Roman"/>
          <w:kern w:val="36"/>
          <w:sz w:val="20"/>
          <w:szCs w:val="20"/>
          <w:lang w:eastAsia="en-US"/>
        </w:rPr>
        <w:t>для номинальных держателей № __________</w:t>
      </w:r>
    </w:p>
    <w:p w:rsidR="005E7A7D" w:rsidRPr="00FE38CB" w:rsidRDefault="005E7A7D" w:rsidP="005E7A7D">
      <w:pPr>
        <w:pStyle w:val="fielddata"/>
        <w:rPr>
          <w:rFonts w:ascii="Times New Roman" w:hAnsi="Times New Roman" w:cs="Times New Roman"/>
          <w:b/>
          <w:bCs/>
          <w:lang w:val="ru-RU"/>
        </w:rPr>
      </w:pPr>
      <w:r w:rsidRPr="00FE38CB">
        <w:rPr>
          <w:rFonts w:ascii="Times New Roman" w:hAnsi="Times New Roman" w:cs="Times New Roman"/>
          <w:b/>
          <w:bCs/>
          <w:lang w:val="ru-RU"/>
        </w:rPr>
        <w:t xml:space="preserve">Дата: ___________ Время:___________ </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5E7A7D" w:rsidRPr="00FE38CB" w:rsidTr="005E1184">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5E7A7D" w:rsidRPr="00FE38CB" w:rsidRDefault="005E7A7D" w:rsidP="005E1184">
            <w:pPr>
              <w:pStyle w:val="fieldname"/>
              <w:spacing w:before="0" w:after="0"/>
              <w:ind w:left="-49"/>
              <w:rPr>
                <w:rFonts w:ascii="Times New Roman" w:hAnsi="Times New Roman" w:cs="Times New Roman"/>
                <w:lang w:val="ru-RU"/>
              </w:rPr>
            </w:pPr>
            <w:r w:rsidRPr="00FE38CB">
              <w:rPr>
                <w:rFonts w:ascii="Times New Roman" w:hAnsi="Times New Roman" w:cs="Times New Roman"/>
                <w:lang w:val="ru-RU"/>
              </w:rPr>
              <w:t>Название паевого инвестиционного фонда</w:t>
            </w:r>
          </w:p>
          <w:p w:rsidR="005E7A7D" w:rsidRPr="00FE38CB" w:rsidRDefault="005E7A7D" w:rsidP="005E1184">
            <w:pPr>
              <w:pStyle w:val="fieldname"/>
              <w:spacing w:before="0" w:after="0"/>
              <w:ind w:left="74"/>
              <w:rPr>
                <w:rFonts w:ascii="Times New Roman" w:hAnsi="Times New Roman" w:cs="Times New Roman"/>
                <w:sz w:val="9"/>
                <w:szCs w:val="9"/>
                <w:lang w:val="ru-RU"/>
              </w:rPr>
            </w:pPr>
            <w:r w:rsidRPr="00FE38CB">
              <w:rPr>
                <w:rFonts w:ascii="Times New Roman" w:hAnsi="Times New Roman" w:cs="Times New Roman"/>
                <w:sz w:val="9"/>
                <w:szCs w:val="9"/>
                <w:lang w:val="ru-RU"/>
              </w:rPr>
              <w:t>(в соответствии с правилами доверительного управления паевым инвестиционным фондом)</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5E7A7D" w:rsidRPr="00FE38CB" w:rsidRDefault="005E7A7D" w:rsidP="005E1184">
            <w:pPr>
              <w:pStyle w:val="fielddata"/>
              <w:ind w:left="75"/>
              <w:rPr>
                <w:rFonts w:ascii="Times New Roman" w:hAnsi="Times New Roman" w:cs="Times New Roman"/>
                <w:lang w:val="ru-RU"/>
              </w:rPr>
            </w:pPr>
            <w:r w:rsidRPr="00FE38CB">
              <w:rPr>
                <w:rFonts w:ascii="Times New Roman" w:hAnsi="Times New Roman" w:cs="Times New Roman"/>
              </w:rPr>
              <w:t> </w:t>
            </w:r>
          </w:p>
        </w:tc>
      </w:tr>
      <w:tr w:rsidR="005E7A7D" w:rsidRPr="00FE38CB" w:rsidTr="005E1184">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5E7A7D" w:rsidRPr="00FE38CB" w:rsidRDefault="005E7A7D" w:rsidP="005E1184">
            <w:pPr>
              <w:pStyle w:val="fieldname"/>
              <w:spacing w:after="0"/>
              <w:ind w:left="74"/>
              <w:rPr>
                <w:rFonts w:ascii="Times New Roman" w:hAnsi="Times New Roman" w:cs="Times New Roman"/>
                <w:lang w:val="ru-RU"/>
              </w:rPr>
            </w:pPr>
            <w:r w:rsidRPr="00FE38CB">
              <w:rPr>
                <w:rFonts w:ascii="Times New Roman" w:hAnsi="Times New Roman" w:cs="Times New Roman"/>
                <w:lang w:val="ru-RU"/>
              </w:rPr>
              <w:t>Полное фирменное наименование управляющей компании</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5E7A7D" w:rsidRPr="00FE38CB" w:rsidRDefault="005E7A7D" w:rsidP="005E1184">
            <w:pPr>
              <w:pStyle w:val="fielddata"/>
              <w:ind w:left="75"/>
              <w:rPr>
                <w:rFonts w:ascii="Times New Roman" w:hAnsi="Times New Roman" w:cs="Times New Roman"/>
                <w:lang w:val="ru-RU"/>
              </w:rPr>
            </w:pPr>
            <w:r w:rsidRPr="00FE38CB">
              <w:rPr>
                <w:rFonts w:ascii="Times New Roman" w:hAnsi="Times New Roman" w:cs="Times New Roman"/>
              </w:rPr>
              <w:t> </w:t>
            </w:r>
          </w:p>
        </w:tc>
      </w:tr>
    </w:tbl>
    <w:p w:rsidR="005E7A7D" w:rsidRPr="00FE38CB" w:rsidRDefault="005E7A7D" w:rsidP="005E7A7D">
      <w:pPr>
        <w:pStyle w:val="3"/>
        <w:keepNext w:val="0"/>
        <w:pBdr>
          <w:bottom w:val="single" w:sz="6" w:space="0" w:color="808080"/>
        </w:pBdr>
        <w:shd w:val="clear" w:color="auto" w:fill="C0C0C0"/>
        <w:spacing w:before="150" w:after="45"/>
        <w:jc w:val="center"/>
        <w:rPr>
          <w:rFonts w:ascii="Times New Roman" w:hAnsi="Times New Roman" w:cs="Times New Roman"/>
          <w:sz w:val="18"/>
          <w:szCs w:val="18"/>
          <w:lang w:eastAsia="en-US"/>
        </w:rPr>
      </w:pPr>
      <w:r w:rsidRPr="00FE38CB">
        <w:rPr>
          <w:rFonts w:ascii="Times New Roman" w:hAnsi="Times New Roman" w:cs="Times New Roman"/>
          <w:sz w:val="18"/>
          <w:szCs w:val="18"/>
          <w:lang w:eastAsia="en-US"/>
        </w:rPr>
        <w:t>Заявитель – номинальный держатель</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5E7A7D" w:rsidRPr="00FE38CB" w:rsidTr="005E1184">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5E7A7D" w:rsidRPr="00FE38CB" w:rsidRDefault="005E7A7D" w:rsidP="005E1184">
            <w:pPr>
              <w:pStyle w:val="fieldname"/>
              <w:spacing w:after="0"/>
              <w:ind w:left="74"/>
              <w:rPr>
                <w:rFonts w:ascii="Times New Roman" w:hAnsi="Times New Roman" w:cs="Times New Roman"/>
                <w:lang w:val="ru-RU"/>
              </w:rPr>
            </w:pPr>
            <w:r w:rsidRPr="00FE38CB">
              <w:rPr>
                <w:rFonts w:ascii="Times New Roman" w:hAnsi="Times New Roman" w:cs="Times New Roman"/>
                <w:lang w:val="ru-RU"/>
              </w:rPr>
              <w:t>Полное наименование</w:t>
            </w:r>
          </w:p>
          <w:p w:rsidR="005E7A7D" w:rsidRPr="00FE38CB" w:rsidRDefault="005E7A7D" w:rsidP="005E1184">
            <w:pPr>
              <w:pStyle w:val="fieldname"/>
              <w:spacing w:before="0" w:after="0"/>
              <w:ind w:left="74"/>
              <w:rPr>
                <w:rFonts w:ascii="Times New Roman" w:hAnsi="Times New Roman" w:cs="Times New Roman"/>
                <w:sz w:val="9"/>
                <w:szCs w:val="9"/>
                <w:lang w:val="ru-RU"/>
              </w:rPr>
            </w:pPr>
            <w:r w:rsidRPr="00FE38CB">
              <w:rPr>
                <w:rFonts w:ascii="Times New Roman" w:hAnsi="Times New Roman" w:cs="Times New Roman"/>
                <w:sz w:val="9"/>
                <w:szCs w:val="9"/>
                <w:lang w:val="ru-RU"/>
              </w:rPr>
              <w:t>(в соответствии с учредительными документами)</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5E7A7D" w:rsidRPr="00FE38CB" w:rsidRDefault="005E7A7D" w:rsidP="005E1184">
            <w:pPr>
              <w:pStyle w:val="fielddata"/>
              <w:spacing w:before="0"/>
              <w:ind w:left="75"/>
              <w:rPr>
                <w:rFonts w:ascii="Times New Roman" w:hAnsi="Times New Roman" w:cs="Times New Roman"/>
                <w:lang w:val="ru-RU"/>
              </w:rPr>
            </w:pPr>
            <w:r w:rsidRPr="00FE38CB">
              <w:rPr>
                <w:rFonts w:ascii="Times New Roman" w:hAnsi="Times New Roman" w:cs="Times New Roman"/>
              </w:rPr>
              <w:t> </w:t>
            </w:r>
          </w:p>
        </w:tc>
      </w:tr>
      <w:tr w:rsidR="005E7A7D" w:rsidRPr="00FE38CB" w:rsidTr="005E1184">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5E7A7D" w:rsidRPr="00FE38CB" w:rsidRDefault="005E7A7D" w:rsidP="005E1184">
            <w:pPr>
              <w:pStyle w:val="fieldname"/>
              <w:spacing w:after="0"/>
              <w:ind w:left="74"/>
              <w:rPr>
                <w:rFonts w:ascii="Times New Roman" w:hAnsi="Times New Roman" w:cs="Times New Roman"/>
                <w:lang w:val="ru-RU"/>
              </w:rPr>
            </w:pPr>
            <w:r w:rsidRPr="00FE38CB">
              <w:rPr>
                <w:rFonts w:ascii="Times New Roman" w:hAnsi="Times New Roman" w:cs="Times New Roman"/>
                <w:sz w:val="14"/>
                <w:szCs w:val="14"/>
                <w:lang w:val="ru-RU"/>
              </w:rPr>
              <w:t>Документ о государственной регистрации</w:t>
            </w:r>
            <w:r w:rsidRPr="00FE38CB">
              <w:rPr>
                <w:rFonts w:ascii="Times New Roman" w:hAnsi="Times New Roman" w:cs="Times New Roman"/>
                <w:b w:val="0"/>
                <w:bCs w:val="0"/>
                <w:sz w:val="9"/>
                <w:szCs w:val="9"/>
                <w:lang w:val="ru-RU"/>
              </w:rPr>
              <w:br/>
            </w:r>
            <w:r w:rsidRPr="00FE38CB">
              <w:rPr>
                <w:rStyle w:val="fieldcomment1"/>
                <w:rFonts w:ascii="Times New Roman" w:hAnsi="Times New Roman"/>
                <w:bCs w:val="0"/>
                <w:lang w:val="ru-RU"/>
              </w:rPr>
              <w:t>(ОГРН, дата внесения в ЕГРЮЛ записи, наименование регистрирующего органа)</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5E7A7D" w:rsidRPr="00FE38CB" w:rsidRDefault="005E7A7D" w:rsidP="005E1184">
            <w:pPr>
              <w:pStyle w:val="fielddata"/>
              <w:ind w:left="75"/>
              <w:rPr>
                <w:rFonts w:ascii="Times New Roman" w:hAnsi="Times New Roman" w:cs="Times New Roman"/>
                <w:lang w:val="ru-RU"/>
              </w:rPr>
            </w:pPr>
            <w:r w:rsidRPr="00FE38CB">
              <w:rPr>
                <w:rFonts w:ascii="Times New Roman" w:hAnsi="Times New Roman" w:cs="Times New Roman"/>
              </w:rPr>
              <w:t> </w:t>
            </w:r>
          </w:p>
        </w:tc>
      </w:tr>
      <w:tr w:rsidR="005E7A7D" w:rsidRPr="00FE38CB" w:rsidTr="005E1184">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5E7A7D" w:rsidRPr="00FE38CB" w:rsidRDefault="005E7A7D" w:rsidP="005E1184">
            <w:pPr>
              <w:pStyle w:val="fieldname"/>
              <w:spacing w:after="0"/>
              <w:ind w:left="74"/>
              <w:rPr>
                <w:rFonts w:ascii="Times New Roman" w:hAnsi="Times New Roman" w:cs="Times New Roman"/>
                <w:sz w:val="14"/>
                <w:szCs w:val="14"/>
                <w:lang w:val="ru-RU"/>
              </w:rPr>
            </w:pPr>
            <w:r w:rsidRPr="00FE38CB">
              <w:rPr>
                <w:rFonts w:ascii="Times New Roman" w:hAnsi="Times New Roman" w:cs="Times New Roman"/>
                <w:sz w:val="14"/>
                <w:szCs w:val="14"/>
                <w:lang w:val="ru-RU"/>
              </w:rPr>
              <w:t>Номер лицевого счета</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5E7A7D" w:rsidRPr="00FE38CB" w:rsidRDefault="005E7A7D" w:rsidP="005E1184">
            <w:pPr>
              <w:pStyle w:val="fielddata"/>
              <w:ind w:left="75"/>
              <w:rPr>
                <w:rFonts w:ascii="Times New Roman" w:hAnsi="Times New Roman" w:cs="Times New Roman"/>
                <w:lang w:val="ru-RU"/>
              </w:rPr>
            </w:pPr>
          </w:p>
        </w:tc>
      </w:tr>
    </w:tbl>
    <w:p w:rsidR="005E7A7D" w:rsidRPr="00FE38CB" w:rsidRDefault="005E7A7D" w:rsidP="005E7A7D">
      <w:pPr>
        <w:pStyle w:val="3"/>
        <w:keepNext w:val="0"/>
        <w:pBdr>
          <w:bottom w:val="single" w:sz="6" w:space="0" w:color="808080"/>
        </w:pBdr>
        <w:shd w:val="clear" w:color="auto" w:fill="C0C0C0"/>
        <w:spacing w:before="150" w:after="45"/>
        <w:jc w:val="center"/>
        <w:rPr>
          <w:rFonts w:ascii="Times New Roman" w:hAnsi="Times New Roman" w:cs="Times New Roman"/>
          <w:sz w:val="16"/>
          <w:szCs w:val="16"/>
          <w:lang w:eastAsia="en-US"/>
        </w:rPr>
      </w:pPr>
      <w:r w:rsidRPr="00FE38CB">
        <w:rPr>
          <w:rFonts w:ascii="Times New Roman" w:hAnsi="Times New Roman" w:cs="Times New Roman"/>
          <w:sz w:val="16"/>
          <w:szCs w:val="16"/>
          <w:lang w:eastAsia="en-US"/>
        </w:rPr>
        <w:t>Сведения об уполномоченном представителе Заявителя</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5E7A7D" w:rsidRPr="00FE38CB" w:rsidTr="005E1184">
        <w:trPr>
          <w:tblCellSpacing w:w="0" w:type="dxa"/>
          <w:jc w:val="center"/>
        </w:trPr>
        <w:tc>
          <w:tcPr>
            <w:tcW w:w="2726" w:type="pct"/>
            <w:tcBorders>
              <w:top w:val="nil"/>
              <w:left w:val="nil"/>
              <w:right w:val="nil"/>
            </w:tcBorders>
            <w:tcMar>
              <w:top w:w="30" w:type="dxa"/>
              <w:left w:w="75" w:type="dxa"/>
              <w:bottom w:w="30" w:type="dxa"/>
              <w:right w:w="75" w:type="dxa"/>
            </w:tcMar>
            <w:vAlign w:val="center"/>
          </w:tcPr>
          <w:p w:rsidR="005E7A7D" w:rsidRPr="00FE38CB" w:rsidRDefault="005E7A7D" w:rsidP="005E1184">
            <w:pPr>
              <w:pStyle w:val="fieldname"/>
              <w:ind w:left="75"/>
              <w:rPr>
                <w:rFonts w:ascii="Times New Roman" w:hAnsi="Times New Roman" w:cs="Times New Roman"/>
                <w:sz w:val="14"/>
                <w:szCs w:val="14"/>
                <w:lang w:val="ru-RU"/>
              </w:rPr>
            </w:pPr>
            <w:r w:rsidRPr="00FE38CB">
              <w:rPr>
                <w:rFonts w:ascii="Times New Roman" w:hAnsi="Times New Roman" w:cs="Times New Roman"/>
                <w:sz w:val="14"/>
                <w:szCs w:val="14"/>
                <w:lang w:val="ru-RU"/>
              </w:rPr>
              <w:t>Ф.И.О./Полное наименование</w:t>
            </w:r>
          </w:p>
        </w:tc>
        <w:tc>
          <w:tcPr>
            <w:tcW w:w="2274" w:type="pct"/>
            <w:tcBorders>
              <w:top w:val="nil"/>
              <w:left w:val="nil"/>
              <w:right w:val="nil"/>
            </w:tcBorders>
            <w:tcMar>
              <w:top w:w="30" w:type="dxa"/>
              <w:left w:w="75" w:type="dxa"/>
              <w:bottom w:w="30" w:type="dxa"/>
              <w:right w:w="75" w:type="dxa"/>
            </w:tcMar>
            <w:vAlign w:val="center"/>
          </w:tcPr>
          <w:p w:rsidR="005E7A7D" w:rsidRPr="00FE38CB" w:rsidRDefault="005E7A7D" w:rsidP="005E1184">
            <w:pPr>
              <w:pStyle w:val="fielddata"/>
              <w:ind w:left="75"/>
              <w:rPr>
                <w:rFonts w:ascii="Times New Roman" w:hAnsi="Times New Roman" w:cs="Times New Roman"/>
                <w:lang w:val="ru-RU"/>
              </w:rPr>
            </w:pPr>
            <w:r w:rsidRPr="00FE38CB">
              <w:rPr>
                <w:rFonts w:ascii="Times New Roman" w:hAnsi="Times New Roman" w:cs="Times New Roman"/>
              </w:rPr>
              <w:t> </w:t>
            </w:r>
          </w:p>
        </w:tc>
      </w:tr>
      <w:tr w:rsidR="005E7A7D" w:rsidRPr="00FE38CB" w:rsidTr="005E1184">
        <w:trPr>
          <w:tblCellSpacing w:w="0" w:type="dxa"/>
          <w:jc w:val="center"/>
        </w:trPr>
        <w:tc>
          <w:tcPr>
            <w:tcW w:w="2726" w:type="pct"/>
            <w:tcBorders>
              <w:top w:val="single" w:sz="8" w:space="0" w:color="C0C0C0"/>
              <w:left w:val="nil"/>
              <w:right w:val="nil"/>
            </w:tcBorders>
            <w:tcMar>
              <w:top w:w="30" w:type="dxa"/>
              <w:left w:w="75" w:type="dxa"/>
              <w:bottom w:w="30" w:type="dxa"/>
              <w:right w:w="75" w:type="dxa"/>
            </w:tcMar>
            <w:vAlign w:val="bottom"/>
          </w:tcPr>
          <w:p w:rsidR="005E7A7D" w:rsidRPr="00FE38CB" w:rsidRDefault="005E7A7D" w:rsidP="005E1184">
            <w:pPr>
              <w:pStyle w:val="fieldname"/>
              <w:spacing w:before="0" w:after="0"/>
              <w:ind w:left="-49"/>
              <w:rPr>
                <w:rFonts w:ascii="Times New Roman" w:hAnsi="Times New Roman" w:cs="Times New Roman"/>
                <w:lang w:val="ru-RU"/>
              </w:rPr>
            </w:pPr>
            <w:r w:rsidRPr="00FE38CB">
              <w:rPr>
                <w:rFonts w:ascii="Times New Roman" w:hAnsi="Times New Roman" w:cs="Times New Roman"/>
                <w:lang w:val="ru-RU"/>
              </w:rPr>
              <w:t>Документ, удостоверяющий личность/Документ о государственной регистрации юридического лица</w:t>
            </w:r>
          </w:p>
        </w:tc>
        <w:tc>
          <w:tcPr>
            <w:tcW w:w="2274" w:type="pct"/>
            <w:tcBorders>
              <w:top w:val="single" w:sz="8" w:space="0" w:color="C0C0C0"/>
              <w:left w:val="nil"/>
              <w:right w:val="nil"/>
            </w:tcBorders>
            <w:tcMar>
              <w:top w:w="30" w:type="dxa"/>
              <w:left w:w="75" w:type="dxa"/>
              <w:bottom w:w="30" w:type="dxa"/>
              <w:right w:w="75" w:type="dxa"/>
            </w:tcMar>
            <w:vAlign w:val="center"/>
          </w:tcPr>
          <w:p w:rsidR="005E7A7D" w:rsidRPr="00FE38CB" w:rsidRDefault="005E7A7D" w:rsidP="005E1184">
            <w:pPr>
              <w:pStyle w:val="fielddata"/>
              <w:ind w:left="75"/>
              <w:rPr>
                <w:rFonts w:ascii="Times New Roman" w:hAnsi="Times New Roman" w:cs="Times New Roman"/>
                <w:lang w:val="ru-RU"/>
              </w:rPr>
            </w:pPr>
          </w:p>
        </w:tc>
      </w:tr>
      <w:tr w:rsidR="005E7A7D" w:rsidRPr="00FE38CB" w:rsidTr="005E1184">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5E7A7D" w:rsidRPr="00FE38CB" w:rsidRDefault="005E7A7D" w:rsidP="005E1184">
            <w:pPr>
              <w:pStyle w:val="fieldname"/>
              <w:spacing w:before="0" w:after="0"/>
              <w:ind w:left="-51"/>
              <w:jc w:val="left"/>
              <w:rPr>
                <w:rFonts w:ascii="Times New Roman" w:hAnsi="Times New Roman" w:cs="Times New Roman"/>
                <w:sz w:val="9"/>
                <w:szCs w:val="9"/>
                <w:lang w:val="ru-RU"/>
              </w:rPr>
            </w:pPr>
            <w:r w:rsidRPr="00FE38CB">
              <w:rPr>
                <w:rFonts w:ascii="Times New Roman" w:hAnsi="Times New Roman" w:cs="Times New Roman"/>
                <w:sz w:val="9"/>
                <w:szCs w:val="8"/>
              </w:rPr>
              <w:sym w:font="Symbol" w:char="F0B7"/>
            </w:r>
            <w:r w:rsidRPr="00FE38CB">
              <w:rPr>
                <w:rFonts w:ascii="Times New Roman" w:hAnsi="Times New Roman" w:cs="Times New Roman"/>
                <w:sz w:val="9"/>
                <w:szCs w:val="9"/>
                <w:lang w:val="ru-RU"/>
              </w:rPr>
              <w:t xml:space="preserve">  наименование документа, номер, кем выдан, дата выдачи</w:t>
            </w:r>
          </w:p>
          <w:p w:rsidR="005E7A7D" w:rsidRPr="00FE38CB" w:rsidRDefault="005E7A7D" w:rsidP="005E1184">
            <w:pPr>
              <w:pStyle w:val="fieldname"/>
              <w:spacing w:before="0" w:after="0"/>
              <w:ind w:left="-51"/>
              <w:jc w:val="left"/>
              <w:rPr>
                <w:rFonts w:ascii="Times New Roman" w:hAnsi="Times New Roman" w:cs="Times New Roman"/>
                <w:sz w:val="9"/>
                <w:szCs w:val="9"/>
                <w:lang w:val="ru-RU"/>
              </w:rPr>
            </w:pPr>
            <w:r w:rsidRPr="00FE38CB">
              <w:rPr>
                <w:rFonts w:ascii="Times New Roman" w:hAnsi="Times New Roman" w:cs="Times New Roman"/>
                <w:sz w:val="9"/>
                <w:szCs w:val="8"/>
              </w:rPr>
              <w:sym w:font="Symbol" w:char="F0B7"/>
            </w:r>
            <w:r w:rsidRPr="00FE38CB">
              <w:rPr>
                <w:rFonts w:ascii="Times New Roman" w:hAnsi="Times New Roman" w:cs="Times New Roman"/>
                <w:sz w:val="9"/>
                <w:szCs w:val="9"/>
                <w:lang w:val="ru-RU"/>
              </w:rPr>
              <w:t xml:space="preserve">  ОГРН, дата внесения в ЕГРЮЛ записи, наименование регистрирующего органа</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5E7A7D" w:rsidRPr="00FE38CB" w:rsidRDefault="005E7A7D" w:rsidP="005E1184">
            <w:pPr>
              <w:pStyle w:val="fielddata"/>
              <w:ind w:left="75"/>
              <w:rPr>
                <w:rFonts w:ascii="Times New Roman" w:hAnsi="Times New Roman" w:cs="Times New Roman"/>
                <w:lang w:val="ru-RU"/>
              </w:rPr>
            </w:pPr>
            <w:r w:rsidRPr="00FE38CB">
              <w:rPr>
                <w:rFonts w:ascii="Times New Roman" w:hAnsi="Times New Roman" w:cs="Times New Roman"/>
              </w:rPr>
              <w:t> </w:t>
            </w:r>
          </w:p>
        </w:tc>
      </w:tr>
      <w:tr w:rsidR="005E7A7D" w:rsidRPr="00FE38CB" w:rsidTr="005E1184">
        <w:trPr>
          <w:tblCellSpacing w:w="0" w:type="dxa"/>
          <w:jc w:val="center"/>
        </w:trPr>
        <w:tc>
          <w:tcPr>
            <w:tcW w:w="2726" w:type="pct"/>
            <w:tcBorders>
              <w:left w:val="nil"/>
              <w:bottom w:val="single" w:sz="8" w:space="0" w:color="C0C0C0"/>
              <w:right w:val="nil"/>
            </w:tcBorders>
            <w:tcMar>
              <w:top w:w="30" w:type="dxa"/>
              <w:left w:w="75" w:type="dxa"/>
              <w:bottom w:w="30" w:type="dxa"/>
              <w:right w:w="75" w:type="dxa"/>
            </w:tcMar>
            <w:vAlign w:val="bottom"/>
          </w:tcPr>
          <w:p w:rsidR="005E7A7D" w:rsidRPr="00FE38CB" w:rsidRDefault="005E7A7D" w:rsidP="005E1184">
            <w:pPr>
              <w:pStyle w:val="fieldname"/>
              <w:spacing w:before="0" w:after="0"/>
              <w:ind w:left="-51"/>
              <w:rPr>
                <w:rFonts w:ascii="Times New Roman" w:hAnsi="Times New Roman" w:cs="Times New Roman"/>
                <w:lang w:val="ru-RU"/>
              </w:rPr>
            </w:pPr>
          </w:p>
          <w:p w:rsidR="005E7A7D" w:rsidRPr="00FE38CB" w:rsidRDefault="005E7A7D" w:rsidP="005E1184">
            <w:pPr>
              <w:pStyle w:val="fieldname"/>
              <w:spacing w:before="0" w:after="0"/>
              <w:ind w:left="-51"/>
              <w:rPr>
                <w:rFonts w:ascii="Times New Roman" w:hAnsi="Times New Roman" w:cs="Times New Roman"/>
                <w:sz w:val="9"/>
                <w:szCs w:val="9"/>
                <w:lang w:val="ru-RU"/>
              </w:rPr>
            </w:pPr>
            <w:r w:rsidRPr="00FE38CB">
              <w:rPr>
                <w:rFonts w:ascii="Times New Roman" w:hAnsi="Times New Roman" w:cs="Times New Roman"/>
                <w:lang w:val="ru-RU"/>
              </w:rPr>
              <w:t>Действующий на основании</w:t>
            </w:r>
            <w:r w:rsidRPr="00FE38CB">
              <w:rPr>
                <w:rFonts w:ascii="Times New Roman" w:hAnsi="Times New Roman" w:cs="Times New Roman"/>
                <w:b w:val="0"/>
                <w:bCs w:val="0"/>
                <w:sz w:val="9"/>
                <w:szCs w:val="9"/>
                <w:lang w:val="ru-RU"/>
              </w:rPr>
              <w:br/>
            </w:r>
            <w:r w:rsidRPr="00FE38CB">
              <w:rPr>
                <w:rStyle w:val="fieldcomment1"/>
                <w:rFonts w:ascii="Times New Roman" w:hAnsi="Times New Roman"/>
                <w:bCs w:val="0"/>
                <w:lang w:val="ru-RU"/>
              </w:rPr>
              <w:t>(наименование документа, номер, кем выдан, дата выдачи, срок действия)</w:t>
            </w:r>
          </w:p>
        </w:tc>
        <w:tc>
          <w:tcPr>
            <w:tcW w:w="2274" w:type="pct"/>
            <w:tcBorders>
              <w:left w:val="nil"/>
              <w:bottom w:val="single" w:sz="8" w:space="0" w:color="C0C0C0"/>
              <w:right w:val="nil"/>
            </w:tcBorders>
            <w:tcMar>
              <w:top w:w="30" w:type="dxa"/>
              <w:left w:w="75" w:type="dxa"/>
              <w:bottom w:w="30" w:type="dxa"/>
              <w:right w:w="75" w:type="dxa"/>
            </w:tcMar>
            <w:vAlign w:val="center"/>
          </w:tcPr>
          <w:p w:rsidR="005E7A7D" w:rsidRPr="00FE38CB" w:rsidRDefault="005E7A7D" w:rsidP="005E1184">
            <w:pPr>
              <w:pStyle w:val="fielddata"/>
              <w:ind w:left="75"/>
              <w:rPr>
                <w:rFonts w:ascii="Times New Roman" w:hAnsi="Times New Roman" w:cs="Times New Roman"/>
                <w:lang w:val="ru-RU"/>
              </w:rPr>
            </w:pPr>
          </w:p>
        </w:tc>
      </w:tr>
    </w:tbl>
    <w:p w:rsidR="005E7A7D" w:rsidRPr="00FE38CB" w:rsidRDefault="005E7A7D" w:rsidP="005E7A7D">
      <w:pPr>
        <w:pStyle w:val="3"/>
        <w:keepNext w:val="0"/>
        <w:widowControl w:val="0"/>
        <w:pBdr>
          <w:bottom w:val="single" w:sz="6" w:space="0" w:color="808080"/>
        </w:pBdr>
        <w:shd w:val="clear" w:color="auto" w:fill="C0C0C0"/>
        <w:autoSpaceDE w:val="0"/>
        <w:autoSpaceDN w:val="0"/>
        <w:adjustRightInd w:val="0"/>
        <w:spacing w:before="108" w:after="108"/>
        <w:jc w:val="center"/>
        <w:rPr>
          <w:rFonts w:ascii="Times New Roman" w:hAnsi="Times New Roman" w:cs="Times New Roman"/>
          <w:b w:val="0"/>
          <w:i/>
          <w:sz w:val="18"/>
          <w:szCs w:val="18"/>
          <w:lang w:eastAsia="en-US"/>
        </w:rPr>
      </w:pPr>
      <w:r w:rsidRPr="00FE38CB">
        <w:rPr>
          <w:rFonts w:ascii="Times New Roman" w:hAnsi="Times New Roman" w:cs="Times New Roman"/>
          <w:b w:val="0"/>
          <w:i/>
          <w:sz w:val="18"/>
          <w:szCs w:val="18"/>
          <w:lang w:eastAsia="en-US"/>
        </w:rPr>
        <w:t>уполномоченное лицо представителя (для представителей, являющихся юридическими лицами)</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5E7A7D" w:rsidRPr="00FE38CB" w:rsidTr="005E1184">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5E7A7D" w:rsidRPr="00FE38CB" w:rsidRDefault="005E7A7D" w:rsidP="005E1184">
            <w:pPr>
              <w:pStyle w:val="fieldname"/>
              <w:ind w:left="75"/>
              <w:rPr>
                <w:rFonts w:ascii="Times New Roman" w:hAnsi="Times New Roman" w:cs="Times New Roman"/>
                <w:lang w:val="ru-RU"/>
              </w:rPr>
            </w:pPr>
            <w:r w:rsidRPr="00FE38CB">
              <w:rPr>
                <w:rFonts w:ascii="Times New Roman" w:hAnsi="Times New Roman" w:cs="Times New Roman"/>
                <w:lang w:val="ru-RU"/>
              </w:rPr>
              <w:t>Ф.И.О.</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5E7A7D" w:rsidRPr="00FE38CB" w:rsidRDefault="005E7A7D" w:rsidP="005E1184">
            <w:pPr>
              <w:pStyle w:val="fielddata"/>
              <w:ind w:left="75"/>
              <w:rPr>
                <w:rFonts w:ascii="Times New Roman" w:hAnsi="Times New Roman" w:cs="Times New Roman"/>
              </w:rPr>
            </w:pPr>
          </w:p>
        </w:tc>
      </w:tr>
      <w:tr w:rsidR="005E7A7D" w:rsidRPr="00FE38CB" w:rsidTr="005E1184">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5E7A7D" w:rsidRPr="00FE38CB" w:rsidRDefault="005E7A7D" w:rsidP="005E1184">
            <w:pPr>
              <w:pStyle w:val="fieldname"/>
              <w:spacing w:after="0"/>
              <w:ind w:left="75"/>
              <w:rPr>
                <w:rFonts w:ascii="Times New Roman" w:hAnsi="Times New Roman" w:cs="Times New Roman"/>
                <w:lang w:val="ru-RU"/>
              </w:rPr>
            </w:pPr>
            <w:r w:rsidRPr="00FE38CB">
              <w:rPr>
                <w:rFonts w:ascii="Times New Roman" w:hAnsi="Times New Roman" w:cs="Times New Roman"/>
                <w:lang w:val="ru-RU"/>
              </w:rPr>
              <w:t>Документ, удостоверяющий личность</w:t>
            </w:r>
            <w:r w:rsidRPr="00FE38CB">
              <w:rPr>
                <w:rFonts w:ascii="Times New Roman" w:hAnsi="Times New Roman" w:cs="Times New Roman"/>
                <w:b w:val="0"/>
                <w:bCs w:val="0"/>
                <w:sz w:val="9"/>
                <w:szCs w:val="9"/>
                <w:lang w:val="ru-RU"/>
              </w:rPr>
              <w:br/>
            </w:r>
            <w:r w:rsidRPr="00FE38CB">
              <w:rPr>
                <w:rFonts w:ascii="Times New Roman" w:hAnsi="Times New Roman" w:cs="Times New Roman"/>
                <w:sz w:val="9"/>
                <w:szCs w:val="9"/>
                <w:lang w:val="ru-RU"/>
              </w:rPr>
              <w:t>(наименование документа, номер, дата выдачи, кем выдан)</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5E7A7D" w:rsidRPr="00FE38CB" w:rsidRDefault="005E7A7D" w:rsidP="005E1184">
            <w:pPr>
              <w:pStyle w:val="fielddata"/>
              <w:ind w:left="75"/>
              <w:rPr>
                <w:rFonts w:ascii="Times New Roman" w:hAnsi="Times New Roman" w:cs="Times New Roman"/>
                <w:lang w:val="ru-RU"/>
              </w:rPr>
            </w:pPr>
            <w:r w:rsidRPr="00FE38CB">
              <w:rPr>
                <w:rFonts w:ascii="Times New Roman" w:hAnsi="Times New Roman" w:cs="Times New Roman"/>
              </w:rPr>
              <w:t> </w:t>
            </w:r>
          </w:p>
        </w:tc>
      </w:tr>
      <w:tr w:rsidR="005E7A7D" w:rsidRPr="00FE38CB" w:rsidTr="005E1184">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5E7A7D" w:rsidRPr="00FE38CB" w:rsidRDefault="005E7A7D" w:rsidP="005E1184">
            <w:pPr>
              <w:pStyle w:val="fieldname"/>
              <w:spacing w:after="0"/>
              <w:ind w:left="75"/>
              <w:rPr>
                <w:rFonts w:ascii="Times New Roman" w:hAnsi="Times New Roman" w:cs="Times New Roman"/>
                <w:lang w:val="ru-RU"/>
              </w:rPr>
            </w:pPr>
            <w:r w:rsidRPr="00FE38CB">
              <w:rPr>
                <w:rFonts w:ascii="Times New Roman" w:hAnsi="Times New Roman" w:cs="Times New Roman"/>
                <w:lang w:val="ru-RU"/>
              </w:rPr>
              <w:t>Действующий на основании</w:t>
            </w:r>
            <w:r w:rsidRPr="00FE38CB">
              <w:rPr>
                <w:rFonts w:ascii="Times New Roman" w:hAnsi="Times New Roman" w:cs="Times New Roman"/>
                <w:b w:val="0"/>
                <w:bCs w:val="0"/>
                <w:sz w:val="9"/>
                <w:szCs w:val="9"/>
                <w:lang w:val="ru-RU"/>
              </w:rPr>
              <w:br/>
            </w:r>
            <w:r w:rsidRPr="00FE38CB">
              <w:rPr>
                <w:rFonts w:ascii="Times New Roman" w:hAnsi="Times New Roman" w:cs="Times New Roman"/>
                <w:sz w:val="9"/>
                <w:szCs w:val="9"/>
                <w:lang w:val="ru-RU"/>
              </w:rPr>
              <w:t>(наименование документа, номер, кем выдан, дата выдачи, срок действия)</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5E7A7D" w:rsidRPr="00FE38CB" w:rsidRDefault="005E7A7D" w:rsidP="005E1184">
            <w:pPr>
              <w:pStyle w:val="fielddata"/>
              <w:ind w:left="75"/>
              <w:rPr>
                <w:rFonts w:ascii="Times New Roman" w:hAnsi="Times New Roman" w:cs="Times New Roman"/>
                <w:lang w:val="ru-RU"/>
              </w:rPr>
            </w:pPr>
          </w:p>
        </w:tc>
      </w:tr>
    </w:tbl>
    <w:p w:rsidR="005E7A7D" w:rsidRPr="00FE38CB" w:rsidRDefault="005E7A7D" w:rsidP="005E7A7D">
      <w:pPr>
        <w:pStyle w:val="ae"/>
        <w:spacing w:before="240" w:after="240"/>
        <w:jc w:val="center"/>
        <w:rPr>
          <w:rFonts w:ascii="Times New Roman" w:hAnsi="Times New Roman" w:cs="Times New Roman"/>
          <w:b/>
          <w:bCs/>
          <w:sz w:val="14"/>
          <w:szCs w:val="14"/>
          <w:lang w:val="ru-RU"/>
        </w:rPr>
      </w:pPr>
      <w:r w:rsidRPr="00FE38CB">
        <w:rPr>
          <w:rFonts w:ascii="Times New Roman" w:hAnsi="Times New Roman" w:cs="Times New Roman"/>
          <w:b/>
          <w:bCs/>
          <w:sz w:val="14"/>
          <w:szCs w:val="14"/>
          <w:lang w:val="ru-RU"/>
        </w:rPr>
        <w:t>Прошу выдавать инвестиционные паи Фонда при каждом поступлении денежных средств в оплату инвестиционных паев.</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5E7A7D" w:rsidRPr="00FE38CB" w:rsidTr="005E1184">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5E7A7D" w:rsidRPr="00FE38CB" w:rsidRDefault="005E7A7D" w:rsidP="005E1184">
            <w:pPr>
              <w:pStyle w:val="fieldname"/>
              <w:ind w:left="75"/>
              <w:rPr>
                <w:rFonts w:ascii="Times New Roman" w:hAnsi="Times New Roman" w:cs="Times New Roman"/>
                <w:lang w:val="ru-RU"/>
              </w:rPr>
            </w:pPr>
            <w:r w:rsidRPr="00FE38CB">
              <w:rPr>
                <w:rFonts w:ascii="Times New Roman" w:hAnsi="Times New Roman" w:cs="Times New Roman"/>
                <w:lang w:val="ru-RU"/>
              </w:rPr>
              <w:t>Реквизиты банковского счета лица, передавшего денежные средства в оплату инвестиционных паев</w:t>
            </w:r>
            <w:r w:rsidRPr="00FE38CB">
              <w:rPr>
                <w:rFonts w:ascii="Times New Roman" w:hAnsi="Times New Roman" w:cs="Times New Roman"/>
                <w:b w:val="0"/>
                <w:bCs w:val="0"/>
                <w:sz w:val="9"/>
                <w:szCs w:val="9"/>
                <w:lang w:val="ru-RU"/>
              </w:rPr>
              <w:br/>
            </w:r>
            <w:r w:rsidRPr="00FE38CB">
              <w:rPr>
                <w:rStyle w:val="fieldcomment1"/>
                <w:rFonts w:ascii="Times New Roman" w:hAnsi="Times New Roman"/>
                <w:bCs w:val="0"/>
                <w:lang w:val="ru-RU"/>
              </w:rPr>
              <w:t>( наименование банка, БИК, ИНН, к/с, р/с, л/с)</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5E7A7D" w:rsidRPr="00FE38CB" w:rsidRDefault="005E7A7D" w:rsidP="005E1184">
            <w:pPr>
              <w:pStyle w:val="fielddata"/>
              <w:ind w:left="75"/>
              <w:rPr>
                <w:rFonts w:ascii="Times New Roman" w:hAnsi="Times New Roman" w:cs="Times New Roman"/>
                <w:lang w:val="ru-RU"/>
              </w:rPr>
            </w:pPr>
            <w:r w:rsidRPr="00FE38CB">
              <w:rPr>
                <w:rFonts w:ascii="Times New Roman" w:hAnsi="Times New Roman" w:cs="Times New Roman"/>
              </w:rPr>
              <w:t> </w:t>
            </w:r>
          </w:p>
        </w:tc>
      </w:tr>
    </w:tbl>
    <w:p w:rsidR="005E7A7D" w:rsidRPr="00FE38CB" w:rsidRDefault="005E7A7D" w:rsidP="005E7A7D">
      <w:pPr>
        <w:pStyle w:val="3"/>
        <w:keepNext w:val="0"/>
        <w:pBdr>
          <w:bottom w:val="single" w:sz="6" w:space="0" w:color="808080"/>
        </w:pBdr>
        <w:shd w:val="clear" w:color="auto" w:fill="C0C0C0"/>
        <w:spacing w:before="150" w:after="45"/>
        <w:jc w:val="center"/>
        <w:rPr>
          <w:rFonts w:ascii="Times New Roman" w:hAnsi="Times New Roman" w:cs="Times New Roman"/>
          <w:sz w:val="14"/>
          <w:szCs w:val="14"/>
          <w:lang w:eastAsia="en-US"/>
        </w:rPr>
      </w:pPr>
      <w:r w:rsidRPr="00FE38CB">
        <w:rPr>
          <w:rFonts w:ascii="Times New Roman" w:hAnsi="Times New Roman" w:cs="Times New Roman"/>
          <w:sz w:val="14"/>
          <w:szCs w:val="14"/>
          <w:lang w:eastAsia="en-US"/>
        </w:rPr>
        <w:t>Информация о каждом номинальном держателе приобретаемых инвестиционных паев</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5E7A7D" w:rsidRPr="00FE38CB" w:rsidTr="005E1184">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5E7A7D" w:rsidRPr="00FE38CB" w:rsidRDefault="005E7A7D" w:rsidP="005E1184">
            <w:pPr>
              <w:pStyle w:val="fieldname"/>
              <w:spacing w:after="0"/>
              <w:ind w:left="75"/>
              <w:rPr>
                <w:rFonts w:ascii="Times New Roman" w:hAnsi="Times New Roman" w:cs="Times New Roman"/>
                <w:lang w:val="ru-RU"/>
              </w:rPr>
            </w:pPr>
            <w:r w:rsidRPr="00FE38CB">
              <w:rPr>
                <w:rFonts w:ascii="Times New Roman" w:hAnsi="Times New Roman" w:cs="Times New Roman"/>
                <w:lang w:val="ru-RU"/>
              </w:rPr>
              <w:t>Номер счета депо</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5E7A7D" w:rsidRPr="00FE38CB" w:rsidRDefault="005E7A7D" w:rsidP="005E1184">
            <w:pPr>
              <w:pStyle w:val="fielddata"/>
              <w:spacing w:after="0"/>
              <w:ind w:left="75"/>
              <w:rPr>
                <w:rFonts w:ascii="Times New Roman" w:hAnsi="Times New Roman" w:cs="Times New Roman"/>
              </w:rPr>
            </w:pPr>
          </w:p>
        </w:tc>
      </w:tr>
      <w:tr w:rsidR="005E7A7D" w:rsidRPr="00FE38CB" w:rsidTr="005E1184">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5E7A7D" w:rsidRPr="00FE38CB" w:rsidRDefault="005E7A7D" w:rsidP="005E1184">
            <w:pPr>
              <w:pStyle w:val="fieldname"/>
              <w:spacing w:after="0"/>
              <w:ind w:left="75"/>
              <w:rPr>
                <w:rFonts w:ascii="Times New Roman" w:hAnsi="Times New Roman" w:cs="Times New Roman"/>
                <w:lang w:val="ru-RU"/>
              </w:rPr>
            </w:pPr>
            <w:r w:rsidRPr="00FE38CB">
              <w:rPr>
                <w:rFonts w:ascii="Times New Roman" w:hAnsi="Times New Roman" w:cs="Times New Roman"/>
                <w:lang w:val="ru-RU"/>
              </w:rPr>
              <w:t>Полное наименование</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5E7A7D" w:rsidRPr="00FE38CB" w:rsidRDefault="005E7A7D" w:rsidP="005E1184">
            <w:pPr>
              <w:pStyle w:val="fielddata"/>
              <w:ind w:left="75"/>
              <w:rPr>
                <w:rFonts w:ascii="Times New Roman" w:hAnsi="Times New Roman" w:cs="Times New Roman"/>
                <w:lang w:val="ru-RU"/>
              </w:rPr>
            </w:pPr>
            <w:r w:rsidRPr="00FE38CB">
              <w:rPr>
                <w:rFonts w:ascii="Times New Roman" w:hAnsi="Times New Roman" w:cs="Times New Roman"/>
              </w:rPr>
              <w:t> </w:t>
            </w:r>
          </w:p>
        </w:tc>
      </w:tr>
    </w:tbl>
    <w:p w:rsidR="005E7A7D" w:rsidRPr="00FE38CB" w:rsidRDefault="005E7A7D" w:rsidP="005E7A7D">
      <w:pPr>
        <w:pStyle w:val="3"/>
        <w:keepNext w:val="0"/>
        <w:pBdr>
          <w:bottom w:val="single" w:sz="6" w:space="0" w:color="808080"/>
        </w:pBdr>
        <w:shd w:val="clear" w:color="auto" w:fill="C0C0C0"/>
        <w:spacing w:before="150" w:after="45"/>
        <w:jc w:val="center"/>
        <w:rPr>
          <w:rFonts w:ascii="Times New Roman" w:hAnsi="Times New Roman" w:cs="Times New Roman"/>
          <w:sz w:val="14"/>
          <w:szCs w:val="14"/>
          <w:lang w:eastAsia="en-US"/>
        </w:rPr>
      </w:pPr>
      <w:r w:rsidRPr="00FE38CB">
        <w:rPr>
          <w:rFonts w:ascii="Times New Roman" w:hAnsi="Times New Roman" w:cs="Times New Roman"/>
          <w:sz w:val="14"/>
          <w:szCs w:val="14"/>
          <w:lang w:eastAsia="en-US"/>
        </w:rPr>
        <w:t>Информация о приобретателе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5E7A7D" w:rsidRPr="00FE38CB" w:rsidTr="005E1184">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5E7A7D" w:rsidRPr="00FE38CB" w:rsidRDefault="005E7A7D" w:rsidP="005E1184">
            <w:pPr>
              <w:pStyle w:val="fieldname"/>
              <w:ind w:left="75"/>
              <w:rPr>
                <w:rFonts w:ascii="Times New Roman" w:hAnsi="Times New Roman" w:cs="Times New Roman"/>
                <w:sz w:val="14"/>
                <w:szCs w:val="14"/>
                <w:lang w:val="ru-RU"/>
              </w:rPr>
            </w:pPr>
            <w:r w:rsidRPr="00FE38CB">
              <w:rPr>
                <w:rFonts w:ascii="Times New Roman" w:hAnsi="Times New Roman" w:cs="Times New Roman"/>
                <w:sz w:val="14"/>
                <w:szCs w:val="14"/>
                <w:lang w:val="ru-RU"/>
              </w:rPr>
              <w:t xml:space="preserve">        Ф.И.О./Полное наименование</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5E7A7D" w:rsidRPr="00FE38CB" w:rsidRDefault="005E7A7D" w:rsidP="005E1184">
            <w:pPr>
              <w:pStyle w:val="fielddata"/>
              <w:ind w:left="75"/>
              <w:rPr>
                <w:rFonts w:ascii="Times New Roman" w:hAnsi="Times New Roman" w:cs="Times New Roman"/>
                <w:sz w:val="14"/>
                <w:szCs w:val="14"/>
                <w:lang w:val="ru-RU"/>
              </w:rPr>
            </w:pPr>
          </w:p>
        </w:tc>
      </w:tr>
      <w:tr w:rsidR="005E7A7D" w:rsidRPr="00FE38CB" w:rsidTr="005E1184">
        <w:trPr>
          <w:trHeight w:val="345"/>
          <w:tblCellSpacing w:w="0" w:type="dxa"/>
          <w:jc w:val="center"/>
        </w:trPr>
        <w:tc>
          <w:tcPr>
            <w:tcW w:w="2726" w:type="pct"/>
            <w:tcBorders>
              <w:left w:val="nil"/>
              <w:right w:val="nil"/>
            </w:tcBorders>
            <w:tcMar>
              <w:top w:w="30" w:type="dxa"/>
              <w:left w:w="75" w:type="dxa"/>
              <w:bottom w:w="30" w:type="dxa"/>
              <w:right w:w="75" w:type="dxa"/>
            </w:tcMar>
            <w:vAlign w:val="bottom"/>
          </w:tcPr>
          <w:p w:rsidR="005E7A7D" w:rsidRPr="00FE38CB" w:rsidRDefault="005E7A7D" w:rsidP="005E1184">
            <w:pPr>
              <w:pStyle w:val="fieldname"/>
              <w:spacing w:before="0" w:after="0"/>
              <w:ind w:left="-49"/>
              <w:rPr>
                <w:rFonts w:ascii="Times New Roman" w:hAnsi="Times New Roman" w:cs="Times New Roman"/>
                <w:lang w:val="ru-RU"/>
              </w:rPr>
            </w:pPr>
          </w:p>
          <w:p w:rsidR="005E7A7D" w:rsidRPr="00FE38CB" w:rsidRDefault="005E7A7D" w:rsidP="005E1184">
            <w:pPr>
              <w:pStyle w:val="fieldname"/>
              <w:spacing w:before="0" w:after="0"/>
              <w:ind w:left="-49"/>
              <w:rPr>
                <w:rFonts w:ascii="Times New Roman" w:hAnsi="Times New Roman" w:cs="Times New Roman"/>
                <w:lang w:val="ru-RU"/>
              </w:rPr>
            </w:pPr>
            <w:r w:rsidRPr="00FE38CB">
              <w:rPr>
                <w:rFonts w:ascii="Times New Roman" w:hAnsi="Times New Roman" w:cs="Times New Roman"/>
                <w:lang w:val="ru-RU"/>
              </w:rPr>
              <w:t>Документ, удостоверяющий личность/Документ о государственной регистрации юридического лица</w:t>
            </w:r>
          </w:p>
        </w:tc>
        <w:tc>
          <w:tcPr>
            <w:tcW w:w="2274" w:type="pct"/>
            <w:vMerge w:val="restart"/>
            <w:tcBorders>
              <w:left w:val="nil"/>
              <w:right w:val="nil"/>
            </w:tcBorders>
            <w:tcMar>
              <w:top w:w="30" w:type="dxa"/>
              <w:left w:w="75" w:type="dxa"/>
              <w:bottom w:w="30" w:type="dxa"/>
              <w:right w:w="75" w:type="dxa"/>
            </w:tcMar>
            <w:vAlign w:val="center"/>
          </w:tcPr>
          <w:p w:rsidR="005E7A7D" w:rsidRPr="00FE38CB" w:rsidRDefault="005E7A7D" w:rsidP="005E1184">
            <w:pPr>
              <w:pStyle w:val="fielddata"/>
              <w:ind w:left="75"/>
              <w:rPr>
                <w:rFonts w:ascii="Times New Roman" w:hAnsi="Times New Roman" w:cs="Times New Roman"/>
                <w:lang w:val="ru-RU"/>
              </w:rPr>
            </w:pPr>
            <w:r w:rsidRPr="00FE38CB">
              <w:rPr>
                <w:rFonts w:ascii="Times New Roman" w:hAnsi="Times New Roman" w:cs="Times New Roman"/>
              </w:rPr>
              <w:t> </w:t>
            </w:r>
          </w:p>
        </w:tc>
      </w:tr>
      <w:tr w:rsidR="005E7A7D" w:rsidRPr="00FE38CB" w:rsidTr="005E1184">
        <w:trPr>
          <w:trHeight w:val="345"/>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5E7A7D" w:rsidRPr="00FE38CB" w:rsidRDefault="005E7A7D" w:rsidP="005E1184">
            <w:pPr>
              <w:pStyle w:val="fieldname"/>
              <w:spacing w:before="0" w:after="0"/>
              <w:ind w:left="-49"/>
              <w:jc w:val="left"/>
              <w:rPr>
                <w:rFonts w:ascii="Times New Roman" w:hAnsi="Times New Roman" w:cs="Times New Roman"/>
                <w:sz w:val="9"/>
                <w:szCs w:val="9"/>
                <w:lang w:val="ru-RU"/>
              </w:rPr>
            </w:pPr>
            <w:r w:rsidRPr="00FE38CB">
              <w:rPr>
                <w:rFonts w:ascii="Times New Roman" w:hAnsi="Times New Roman" w:cs="Times New Roman"/>
                <w:sz w:val="9"/>
                <w:szCs w:val="8"/>
              </w:rPr>
              <w:sym w:font="Symbol" w:char="F0B7"/>
            </w:r>
            <w:r w:rsidRPr="00FE38CB">
              <w:rPr>
                <w:rFonts w:ascii="Times New Roman" w:hAnsi="Times New Roman" w:cs="Times New Roman"/>
                <w:sz w:val="9"/>
                <w:szCs w:val="9"/>
                <w:lang w:val="ru-RU"/>
              </w:rPr>
              <w:t xml:space="preserve">  вид (наименование), серия, номер, дата выдачи документа, удостоверяющего личность</w:t>
            </w:r>
          </w:p>
          <w:p w:rsidR="005E7A7D" w:rsidRPr="00FE38CB" w:rsidRDefault="005E7A7D" w:rsidP="005E1184">
            <w:pPr>
              <w:pStyle w:val="fieldname"/>
              <w:spacing w:before="0" w:after="0"/>
              <w:ind w:left="-49"/>
              <w:jc w:val="left"/>
              <w:rPr>
                <w:rFonts w:ascii="Times New Roman" w:hAnsi="Times New Roman" w:cs="Times New Roman"/>
                <w:sz w:val="9"/>
                <w:szCs w:val="9"/>
                <w:lang w:val="ru-RU"/>
              </w:rPr>
            </w:pPr>
            <w:r w:rsidRPr="00FE38CB">
              <w:rPr>
                <w:rFonts w:ascii="Times New Roman" w:hAnsi="Times New Roman" w:cs="Times New Roman"/>
                <w:sz w:val="9"/>
                <w:szCs w:val="8"/>
              </w:rPr>
              <w:sym w:font="Symbol" w:char="F0B7"/>
            </w:r>
            <w:r w:rsidRPr="00FE38CB">
              <w:rPr>
                <w:rFonts w:ascii="Times New Roman" w:hAnsi="Times New Roman" w:cs="Times New Roman"/>
                <w:sz w:val="9"/>
                <w:szCs w:val="9"/>
                <w:lang w:val="ru-RU"/>
              </w:rPr>
              <w:t xml:space="preserve">  для российских юридических лиц – ОГРН, дата, наименование органа, осуществляющего регистрацию</w:t>
            </w:r>
          </w:p>
          <w:p w:rsidR="005E7A7D" w:rsidRPr="00FE38CB" w:rsidRDefault="005E7A7D" w:rsidP="005E1184">
            <w:pPr>
              <w:pStyle w:val="fieldname"/>
              <w:spacing w:before="0" w:after="0"/>
              <w:ind w:left="-49"/>
              <w:jc w:val="left"/>
              <w:rPr>
                <w:rFonts w:ascii="Times New Roman" w:hAnsi="Times New Roman" w:cs="Times New Roman"/>
                <w:sz w:val="9"/>
                <w:szCs w:val="9"/>
                <w:lang w:val="ru-RU"/>
              </w:rPr>
            </w:pPr>
            <w:r w:rsidRPr="00FE38CB">
              <w:rPr>
                <w:rFonts w:ascii="Times New Roman" w:hAnsi="Times New Roman" w:cs="Times New Roman"/>
                <w:sz w:val="9"/>
                <w:szCs w:val="8"/>
              </w:rPr>
              <w:sym w:font="Symbol" w:char="F0B7"/>
            </w:r>
            <w:r w:rsidRPr="00FE38CB">
              <w:rPr>
                <w:rFonts w:ascii="Times New Roman" w:hAnsi="Times New Roman" w:cs="Times New Roman"/>
                <w:sz w:val="9"/>
                <w:szCs w:val="9"/>
                <w:lang w:val="ru-RU"/>
              </w:rPr>
              <w:t xml:space="preserve">  для иностранных юридических лиц – название страны регистрации, регистрационный номер, дата, наименование органа, осуществляющего регистрацию</w:t>
            </w:r>
          </w:p>
        </w:tc>
        <w:tc>
          <w:tcPr>
            <w:tcW w:w="2274" w:type="pct"/>
            <w:vMerge/>
            <w:tcBorders>
              <w:left w:val="nil"/>
              <w:bottom w:val="single" w:sz="8" w:space="0" w:color="C0C0C0"/>
              <w:right w:val="nil"/>
            </w:tcBorders>
            <w:tcMar>
              <w:top w:w="30" w:type="dxa"/>
              <w:left w:w="75" w:type="dxa"/>
              <w:bottom w:w="30" w:type="dxa"/>
              <w:right w:w="75" w:type="dxa"/>
            </w:tcMar>
            <w:vAlign w:val="center"/>
          </w:tcPr>
          <w:p w:rsidR="005E7A7D" w:rsidRPr="00FE38CB" w:rsidRDefault="005E7A7D" w:rsidP="005E1184">
            <w:pPr>
              <w:pStyle w:val="fielddata"/>
              <w:ind w:left="75"/>
              <w:rPr>
                <w:rFonts w:ascii="Times New Roman" w:hAnsi="Times New Roman" w:cs="Times New Roman"/>
                <w:lang w:val="ru-RU"/>
              </w:rPr>
            </w:pPr>
          </w:p>
        </w:tc>
      </w:tr>
      <w:tr w:rsidR="005E7A7D" w:rsidRPr="00FE38CB" w:rsidTr="005E1184">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5E7A7D" w:rsidRPr="00FE38CB" w:rsidRDefault="005E7A7D" w:rsidP="005E1184">
            <w:pPr>
              <w:pStyle w:val="fieldname"/>
              <w:spacing w:after="0"/>
              <w:ind w:left="75"/>
              <w:rPr>
                <w:rFonts w:ascii="Times New Roman" w:hAnsi="Times New Roman" w:cs="Times New Roman"/>
                <w:sz w:val="14"/>
                <w:szCs w:val="14"/>
                <w:lang w:val="ru-RU"/>
              </w:rPr>
            </w:pPr>
            <w:r w:rsidRPr="00FE38CB">
              <w:rPr>
                <w:rFonts w:ascii="Times New Roman" w:hAnsi="Times New Roman" w:cs="Times New Roman"/>
                <w:bCs w:val="0"/>
                <w:iCs/>
                <w:noProof/>
                <w:sz w:val="14"/>
                <w:szCs w:val="14"/>
                <w:lang w:val="ru-RU"/>
              </w:rPr>
              <w:t>Номер счета депо приобретателя инвестиционных паев</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5E7A7D" w:rsidRPr="00FE38CB" w:rsidRDefault="005E7A7D" w:rsidP="005E1184">
            <w:pPr>
              <w:pStyle w:val="fielddata"/>
              <w:spacing w:after="0"/>
              <w:ind w:left="75"/>
              <w:rPr>
                <w:rFonts w:ascii="Times New Roman" w:hAnsi="Times New Roman" w:cs="Times New Roman"/>
                <w:sz w:val="14"/>
                <w:szCs w:val="14"/>
                <w:lang w:val="ru-RU"/>
              </w:rPr>
            </w:pPr>
          </w:p>
        </w:tc>
      </w:tr>
    </w:tbl>
    <w:p w:rsidR="005E7A7D" w:rsidRPr="00FE38CB" w:rsidRDefault="005E7A7D" w:rsidP="005E7A7D">
      <w:pPr>
        <w:pStyle w:val="ae"/>
        <w:spacing w:before="120" w:after="120"/>
        <w:jc w:val="center"/>
        <w:rPr>
          <w:rFonts w:ascii="Times New Roman" w:hAnsi="Times New Roman" w:cs="Times New Roman"/>
          <w:b/>
          <w:bCs/>
          <w:lang w:val="ru-RU"/>
        </w:rPr>
      </w:pPr>
      <w:r w:rsidRPr="00FE38CB">
        <w:rPr>
          <w:rFonts w:ascii="Times New Roman" w:hAnsi="Times New Roman" w:cs="Times New Roman"/>
          <w:b/>
          <w:bCs/>
          <w:lang w:val="ru-RU"/>
        </w:rPr>
        <w:t>Настоящая заявка носит безотзывный характер. С Правилами Фонда ознакомлен.</w:t>
      </w:r>
    </w:p>
    <w:p w:rsidR="005E7A7D" w:rsidRPr="00FE38CB" w:rsidRDefault="005E7A7D" w:rsidP="005E7A7D">
      <w:pPr>
        <w:pStyle w:val="fieldcomment"/>
        <w:jc w:val="right"/>
        <w:rPr>
          <w:rFonts w:ascii="Times New Roman" w:hAnsi="Times New Roman" w:cs="Times New Roman"/>
          <w:lang w:val="ru-RU"/>
        </w:rPr>
      </w:pPr>
    </w:p>
    <w:tbl>
      <w:tblPr>
        <w:tblpPr w:leftFromText="180" w:rightFromText="180" w:vertAnchor="text" w:horzAnchor="margin" w:tblpXSpec="center" w:tblpY="580"/>
        <w:tblW w:w="3858" w:type="pct"/>
        <w:tblCellSpacing w:w="75" w:type="dxa"/>
        <w:tblCellMar>
          <w:left w:w="0" w:type="dxa"/>
          <w:right w:w="0" w:type="dxa"/>
        </w:tblCellMar>
        <w:tblLook w:val="0000"/>
      </w:tblPr>
      <w:tblGrid>
        <w:gridCol w:w="7566"/>
      </w:tblGrid>
      <w:tr w:rsidR="005E7A7D" w:rsidRPr="00FE38CB" w:rsidTr="005E1184">
        <w:trPr>
          <w:tblCellSpacing w:w="75" w:type="dxa"/>
        </w:trPr>
        <w:tc>
          <w:tcPr>
            <w:tcW w:w="4802" w:type="pct"/>
            <w:tcMar>
              <w:top w:w="30" w:type="dxa"/>
              <w:left w:w="75" w:type="dxa"/>
              <w:bottom w:w="30" w:type="dxa"/>
              <w:right w:w="75" w:type="dxa"/>
            </w:tcMar>
          </w:tcPr>
          <w:p w:rsidR="005E7A7D" w:rsidRPr="00FE38CB" w:rsidRDefault="005E7A7D" w:rsidP="005E1184">
            <w:pPr>
              <w:pStyle w:val="signfield"/>
              <w:spacing w:before="0" w:after="0"/>
              <w:ind w:left="75"/>
              <w:rPr>
                <w:rFonts w:ascii="Times New Roman" w:hAnsi="Times New Roman" w:cs="Times New Roman"/>
                <w:lang w:val="ru-RU"/>
              </w:rPr>
            </w:pPr>
            <w:r w:rsidRPr="00FE38CB">
              <w:rPr>
                <w:rFonts w:ascii="Times New Roman" w:hAnsi="Times New Roman" w:cs="Times New Roman"/>
                <w:lang w:val="ru-RU"/>
              </w:rPr>
              <w:t>Подпись уполномоченного представителя</w:t>
            </w:r>
          </w:p>
          <w:p w:rsidR="005E7A7D" w:rsidRPr="00FE38CB" w:rsidRDefault="005E7A7D" w:rsidP="005E1184">
            <w:pPr>
              <w:pStyle w:val="stampfield"/>
              <w:spacing w:after="0"/>
              <w:ind w:left="142"/>
              <w:rPr>
                <w:rFonts w:ascii="Times New Roman" w:hAnsi="Times New Roman" w:cs="Times New Roman"/>
                <w:lang w:val="ru-RU"/>
              </w:rPr>
            </w:pPr>
            <w:r w:rsidRPr="00FE38CB">
              <w:rPr>
                <w:rFonts w:ascii="Times New Roman" w:hAnsi="Times New Roman" w:cs="Times New Roman"/>
                <w:b/>
                <w:bCs/>
                <w:sz w:val="12"/>
                <w:szCs w:val="12"/>
                <w:vertAlign w:val="superscript"/>
                <w:lang w:val="ru-RU"/>
              </w:rPr>
              <w:t xml:space="preserve">                                                                                                                                                            </w:t>
            </w:r>
            <w:r w:rsidRPr="00FE38CB">
              <w:rPr>
                <w:rFonts w:ascii="Times New Roman" w:hAnsi="Times New Roman" w:cs="Times New Roman"/>
                <w:lang w:val="ru-RU"/>
              </w:rPr>
              <w:t xml:space="preserve">                                                 М.П.</w:t>
            </w:r>
          </w:p>
        </w:tc>
      </w:tr>
      <w:tr w:rsidR="005E7A7D" w:rsidRPr="00FE38CB" w:rsidTr="005E1184">
        <w:trPr>
          <w:trHeight w:val="542"/>
          <w:tblCellSpacing w:w="75" w:type="dxa"/>
        </w:trPr>
        <w:tc>
          <w:tcPr>
            <w:tcW w:w="4802" w:type="pct"/>
            <w:tcMar>
              <w:top w:w="30" w:type="dxa"/>
              <w:left w:w="75" w:type="dxa"/>
              <w:bottom w:w="30" w:type="dxa"/>
              <w:right w:w="75" w:type="dxa"/>
            </w:tcMar>
          </w:tcPr>
          <w:p w:rsidR="005E7A7D" w:rsidRPr="00FE38CB" w:rsidRDefault="005E7A7D" w:rsidP="005E1184">
            <w:pPr>
              <w:pStyle w:val="signfield"/>
              <w:spacing w:before="0" w:after="0"/>
              <w:ind w:left="75"/>
              <w:rPr>
                <w:rFonts w:ascii="Times New Roman" w:hAnsi="Times New Roman" w:cs="Times New Roman"/>
                <w:lang w:val="ru-RU"/>
              </w:rPr>
            </w:pPr>
            <w:r w:rsidRPr="00FE38CB">
              <w:rPr>
                <w:rFonts w:ascii="Times New Roman" w:hAnsi="Times New Roman" w:cs="Times New Roman"/>
                <w:lang w:val="ru-RU"/>
              </w:rPr>
              <w:t>Подпись лица</w:t>
            </w:r>
            <w:r w:rsidRPr="00FE38CB">
              <w:rPr>
                <w:rFonts w:ascii="Times New Roman" w:hAnsi="Times New Roman" w:cs="Times New Roman"/>
                <w:b/>
                <w:lang w:val="ru-RU"/>
              </w:rPr>
              <w:t xml:space="preserve">, </w:t>
            </w:r>
            <w:r w:rsidRPr="00FE38CB">
              <w:rPr>
                <w:rFonts w:ascii="Times New Roman" w:hAnsi="Times New Roman" w:cs="Times New Roman"/>
                <w:lang w:val="ru-RU"/>
              </w:rPr>
              <w:t xml:space="preserve">принявшего заявку </w:t>
            </w:r>
          </w:p>
          <w:p w:rsidR="005E7A7D" w:rsidRPr="00FE38CB" w:rsidRDefault="005E7A7D" w:rsidP="005E1184">
            <w:pPr>
              <w:tabs>
                <w:tab w:val="left" w:pos="7023"/>
              </w:tabs>
              <w:rPr>
                <w:rFonts w:ascii="Times New Roman" w:hAnsi="Times New Roman"/>
                <w:sz w:val="20"/>
              </w:rPr>
            </w:pPr>
            <w:r w:rsidRPr="00FE38CB">
              <w:rPr>
                <w:rFonts w:ascii="Times New Roman" w:hAnsi="Times New Roman"/>
              </w:rPr>
              <w:t xml:space="preserve">                                                                                                               </w:t>
            </w:r>
            <w:r w:rsidRPr="00FE38CB">
              <w:rPr>
                <w:rFonts w:ascii="Times New Roman" w:hAnsi="Times New Roman"/>
                <w:sz w:val="20"/>
              </w:rPr>
              <w:t>М.П.</w:t>
            </w:r>
          </w:p>
        </w:tc>
      </w:tr>
    </w:tbl>
    <w:p w:rsidR="005E7A7D" w:rsidRPr="00FE38CB" w:rsidRDefault="005E7A7D" w:rsidP="005E7A7D">
      <w:pPr>
        <w:pStyle w:val="fieldcomment"/>
        <w:jc w:val="right"/>
        <w:rPr>
          <w:rFonts w:ascii="Times New Roman" w:hAnsi="Times New Roman" w:cs="Times New Roman"/>
          <w:lang w:val="ru-RU"/>
        </w:rPr>
      </w:pPr>
    </w:p>
    <w:p w:rsidR="005E7A7D" w:rsidRPr="00FE38CB" w:rsidRDefault="005E7A7D" w:rsidP="005E7A7D">
      <w:pPr>
        <w:pStyle w:val="fieldcomment"/>
        <w:jc w:val="right"/>
        <w:rPr>
          <w:rFonts w:ascii="Times New Roman" w:hAnsi="Times New Roman" w:cs="Times New Roman"/>
          <w:lang w:val="ru-RU"/>
        </w:rPr>
      </w:pPr>
    </w:p>
    <w:p w:rsidR="005E7A7D" w:rsidRPr="00FE38CB" w:rsidRDefault="005E7A7D" w:rsidP="005E7A7D">
      <w:pPr>
        <w:pStyle w:val="fieldcomment"/>
        <w:jc w:val="right"/>
        <w:rPr>
          <w:rFonts w:ascii="Times New Roman" w:hAnsi="Times New Roman" w:cs="Times New Roman"/>
          <w:lang w:val="ru-RU"/>
        </w:rPr>
      </w:pPr>
    </w:p>
    <w:p w:rsidR="005E7A7D" w:rsidRPr="00FE38CB" w:rsidRDefault="005E7A7D" w:rsidP="005E7A7D">
      <w:pPr>
        <w:pStyle w:val="fieldcomment"/>
        <w:jc w:val="right"/>
        <w:rPr>
          <w:rFonts w:ascii="Times New Roman" w:hAnsi="Times New Roman" w:cs="Times New Roman"/>
          <w:lang w:val="ru-RU"/>
        </w:rPr>
      </w:pPr>
    </w:p>
    <w:p w:rsidR="005E7A7D" w:rsidRPr="00FE38CB" w:rsidRDefault="005E7A7D" w:rsidP="005E7A7D">
      <w:pPr>
        <w:pStyle w:val="fieldcomment"/>
        <w:jc w:val="right"/>
        <w:rPr>
          <w:rFonts w:ascii="Times New Roman" w:hAnsi="Times New Roman" w:cs="Times New Roman"/>
          <w:lang w:val="ru-RU"/>
        </w:rPr>
      </w:pPr>
    </w:p>
    <w:p w:rsidR="005E7A7D" w:rsidRPr="00FE38CB" w:rsidRDefault="005E7A7D" w:rsidP="005E7A7D">
      <w:pPr>
        <w:pStyle w:val="fieldcomment"/>
        <w:jc w:val="right"/>
        <w:rPr>
          <w:rFonts w:ascii="Times New Roman" w:hAnsi="Times New Roman" w:cs="Times New Roman"/>
          <w:lang w:val="ru-RU"/>
        </w:rPr>
      </w:pPr>
    </w:p>
    <w:p w:rsidR="005E7A7D" w:rsidRPr="00FE38CB" w:rsidRDefault="005E7A7D" w:rsidP="005E7A7D">
      <w:pPr>
        <w:pStyle w:val="fieldcomment"/>
        <w:jc w:val="right"/>
        <w:rPr>
          <w:rFonts w:ascii="Times New Roman" w:hAnsi="Times New Roman" w:cs="Times New Roman"/>
          <w:lang w:val="ru-RU"/>
        </w:rPr>
      </w:pPr>
    </w:p>
    <w:p w:rsidR="005E7A7D" w:rsidRPr="00FE38CB" w:rsidRDefault="005E7A7D" w:rsidP="005E7A7D">
      <w:pPr>
        <w:pStyle w:val="fieldcomment"/>
        <w:jc w:val="right"/>
        <w:rPr>
          <w:rFonts w:ascii="Times New Roman" w:hAnsi="Times New Roman" w:cs="Times New Roman"/>
          <w:lang w:val="ru-RU"/>
        </w:rPr>
      </w:pPr>
    </w:p>
    <w:p w:rsidR="005E7A7D" w:rsidRPr="00FE38CB" w:rsidRDefault="005E7A7D" w:rsidP="005E7A7D">
      <w:pPr>
        <w:pStyle w:val="fieldcomment"/>
        <w:jc w:val="right"/>
        <w:rPr>
          <w:rFonts w:ascii="Times New Roman" w:hAnsi="Times New Roman" w:cs="Times New Roman"/>
          <w:lang w:val="ru-RU"/>
        </w:rPr>
      </w:pPr>
    </w:p>
    <w:p w:rsidR="005E7A7D" w:rsidRPr="00FE38CB" w:rsidRDefault="005E7A7D" w:rsidP="005E7A7D">
      <w:pPr>
        <w:pStyle w:val="fieldcomment"/>
        <w:jc w:val="right"/>
        <w:rPr>
          <w:rFonts w:ascii="Times New Roman" w:hAnsi="Times New Roman" w:cs="Times New Roman"/>
          <w:lang w:val="ru-RU"/>
        </w:rPr>
      </w:pPr>
    </w:p>
    <w:p w:rsidR="005E7A7D" w:rsidRPr="00FE38CB" w:rsidRDefault="005E7A7D" w:rsidP="005E7A7D">
      <w:pPr>
        <w:pStyle w:val="fieldcomment"/>
        <w:jc w:val="right"/>
        <w:rPr>
          <w:rFonts w:ascii="Times New Roman" w:hAnsi="Times New Roman" w:cs="Times New Roman"/>
          <w:lang w:val="ru-RU"/>
        </w:rPr>
      </w:pPr>
    </w:p>
    <w:p w:rsidR="005E7A7D" w:rsidRPr="00FE38CB" w:rsidRDefault="005E7A7D" w:rsidP="005E7A7D">
      <w:pPr>
        <w:pStyle w:val="fieldcomment"/>
        <w:jc w:val="right"/>
        <w:rPr>
          <w:rFonts w:ascii="Times New Roman" w:hAnsi="Times New Roman" w:cs="Times New Roman"/>
          <w:lang w:val="ru-RU"/>
        </w:rPr>
      </w:pPr>
    </w:p>
    <w:p w:rsidR="005E7A7D" w:rsidRPr="00FE38CB" w:rsidRDefault="005E7A7D" w:rsidP="005E7A7D">
      <w:pPr>
        <w:pStyle w:val="fieldcomment"/>
        <w:jc w:val="right"/>
        <w:rPr>
          <w:rFonts w:ascii="Times New Roman" w:hAnsi="Times New Roman" w:cs="Times New Roman"/>
          <w:lang w:val="ru-RU"/>
        </w:rPr>
      </w:pPr>
    </w:p>
    <w:p w:rsidR="005E7A7D" w:rsidRPr="00FE38CB" w:rsidRDefault="005E7A7D" w:rsidP="005E7A7D">
      <w:pPr>
        <w:pStyle w:val="fieldcomment"/>
        <w:jc w:val="right"/>
        <w:rPr>
          <w:rFonts w:ascii="Times New Roman" w:hAnsi="Times New Roman" w:cs="Times New Roman"/>
          <w:lang w:val="ru-RU"/>
        </w:rPr>
      </w:pPr>
    </w:p>
    <w:p w:rsidR="005E7A7D" w:rsidRPr="00FE38CB" w:rsidRDefault="005E7A7D" w:rsidP="005E7A7D">
      <w:pPr>
        <w:pStyle w:val="fieldcomment"/>
        <w:jc w:val="right"/>
        <w:rPr>
          <w:rFonts w:ascii="Times New Roman" w:hAnsi="Times New Roman" w:cs="Times New Roman"/>
          <w:lang w:val="ru-RU"/>
        </w:rPr>
      </w:pPr>
    </w:p>
    <w:p w:rsidR="005E7A7D" w:rsidRPr="00FE38CB" w:rsidRDefault="005E7A7D" w:rsidP="005E7A7D">
      <w:pPr>
        <w:pStyle w:val="fieldcomment"/>
        <w:jc w:val="right"/>
        <w:rPr>
          <w:rFonts w:ascii="Times New Roman" w:hAnsi="Times New Roman" w:cs="Times New Roman"/>
          <w:lang w:val="ru-RU"/>
        </w:rPr>
      </w:pPr>
    </w:p>
    <w:p w:rsidR="005E7A7D" w:rsidRPr="00FE38CB" w:rsidRDefault="005E7A7D" w:rsidP="005E7A7D">
      <w:pPr>
        <w:pStyle w:val="fieldcomment"/>
        <w:jc w:val="right"/>
        <w:rPr>
          <w:rFonts w:ascii="Times New Roman" w:hAnsi="Times New Roman" w:cs="Times New Roman"/>
          <w:lang w:val="ru-RU"/>
        </w:rPr>
      </w:pPr>
      <w:r w:rsidRPr="00FE38CB">
        <w:rPr>
          <w:rFonts w:ascii="Times New Roman" w:hAnsi="Times New Roman" w:cs="Times New Roman"/>
          <w:lang w:val="ru-RU"/>
        </w:rPr>
        <w:t xml:space="preserve">Приложение № 3 к Правилам </w:t>
      </w:r>
      <w:r w:rsidR="009A514E" w:rsidRPr="00FE38CB">
        <w:rPr>
          <w:rFonts w:ascii="Times New Roman" w:hAnsi="Times New Roman" w:cs="Times New Roman"/>
          <w:lang w:val="ru-RU"/>
        </w:rPr>
        <w:t>ф</w:t>
      </w:r>
      <w:r w:rsidRPr="00FE38CB">
        <w:rPr>
          <w:rFonts w:ascii="Times New Roman" w:hAnsi="Times New Roman" w:cs="Times New Roman"/>
          <w:lang w:val="ru-RU"/>
        </w:rPr>
        <w:t xml:space="preserve">онда </w:t>
      </w:r>
    </w:p>
    <w:p w:rsidR="005E7A7D" w:rsidRPr="00FE38CB" w:rsidRDefault="005E7A7D" w:rsidP="005E7A7D">
      <w:pPr>
        <w:pStyle w:val="1"/>
        <w:keepNext w:val="0"/>
        <w:spacing w:before="0" w:after="0"/>
        <w:jc w:val="center"/>
        <w:rPr>
          <w:rFonts w:ascii="Times New Roman" w:hAnsi="Times New Roman" w:cs="Times New Roman"/>
        </w:rPr>
      </w:pPr>
      <w:r w:rsidRPr="00FE38CB">
        <w:rPr>
          <w:rFonts w:ascii="Times New Roman" w:hAnsi="Times New Roman" w:cs="Times New Roman"/>
          <w:kern w:val="36"/>
          <w:sz w:val="20"/>
          <w:szCs w:val="20"/>
          <w:lang w:eastAsia="en-US"/>
        </w:rPr>
        <w:t xml:space="preserve">Заявка на погашение инвестиционных паев №____________ </w:t>
      </w:r>
      <w:r w:rsidRPr="00FE38CB">
        <w:rPr>
          <w:rFonts w:ascii="Times New Roman" w:hAnsi="Times New Roman" w:cs="Times New Roman"/>
          <w:kern w:val="36"/>
          <w:sz w:val="20"/>
          <w:szCs w:val="20"/>
          <w:lang w:eastAsia="en-US"/>
        </w:rPr>
        <w:br/>
      </w:r>
    </w:p>
    <w:p w:rsidR="005E7A7D" w:rsidRPr="00FE38CB" w:rsidRDefault="005E7A7D" w:rsidP="005E7A7D">
      <w:pPr>
        <w:pStyle w:val="fielddata"/>
        <w:rPr>
          <w:rFonts w:ascii="Times New Roman" w:hAnsi="Times New Roman" w:cs="Times New Roman"/>
          <w:lang w:val="ru-RU"/>
        </w:rPr>
      </w:pPr>
      <w:r w:rsidRPr="00FE38CB">
        <w:rPr>
          <w:rFonts w:ascii="Times New Roman" w:hAnsi="Times New Roman" w:cs="Times New Roman"/>
          <w:b/>
          <w:bCs/>
          <w:lang w:val="ru-RU"/>
        </w:rPr>
        <w:t xml:space="preserve">Дата: __________ Время: ___________ </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5E7A7D" w:rsidRPr="00FE38CB" w:rsidTr="005E1184">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5E7A7D" w:rsidRPr="00FE38CB" w:rsidRDefault="005E7A7D" w:rsidP="005E1184">
            <w:pPr>
              <w:pStyle w:val="fieldname"/>
              <w:spacing w:before="0" w:after="0"/>
              <w:ind w:left="-49"/>
              <w:rPr>
                <w:rFonts w:ascii="Times New Roman" w:hAnsi="Times New Roman" w:cs="Times New Roman"/>
                <w:lang w:val="ru-RU"/>
              </w:rPr>
            </w:pPr>
            <w:r w:rsidRPr="00FE38CB">
              <w:rPr>
                <w:rFonts w:ascii="Times New Roman" w:hAnsi="Times New Roman" w:cs="Times New Roman"/>
                <w:lang w:val="ru-RU"/>
              </w:rPr>
              <w:t>Название паевого инвестиционного фонда</w:t>
            </w:r>
          </w:p>
          <w:p w:rsidR="005E7A7D" w:rsidRPr="00FE38CB" w:rsidRDefault="005E7A7D" w:rsidP="005E1184">
            <w:pPr>
              <w:pStyle w:val="fieldname"/>
              <w:spacing w:before="0" w:after="0"/>
              <w:ind w:left="74"/>
              <w:rPr>
                <w:rFonts w:ascii="Times New Roman" w:hAnsi="Times New Roman" w:cs="Times New Roman"/>
                <w:sz w:val="9"/>
                <w:szCs w:val="9"/>
                <w:lang w:val="ru-RU"/>
              </w:rPr>
            </w:pPr>
            <w:r w:rsidRPr="00FE38CB">
              <w:rPr>
                <w:rFonts w:ascii="Times New Roman" w:hAnsi="Times New Roman" w:cs="Times New Roman"/>
                <w:sz w:val="9"/>
                <w:szCs w:val="9"/>
                <w:lang w:val="ru-RU"/>
              </w:rPr>
              <w:t>(в соответствии с правилами доверительного управления паевым инвестиционным фондом)</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5E7A7D" w:rsidRPr="00FE38CB" w:rsidRDefault="005E7A7D" w:rsidP="005E1184">
            <w:pPr>
              <w:pStyle w:val="fielddata"/>
              <w:ind w:left="75"/>
              <w:rPr>
                <w:rFonts w:ascii="Times New Roman" w:hAnsi="Times New Roman" w:cs="Times New Roman"/>
                <w:lang w:val="ru-RU"/>
              </w:rPr>
            </w:pPr>
            <w:r w:rsidRPr="00FE38CB">
              <w:rPr>
                <w:rFonts w:ascii="Times New Roman" w:hAnsi="Times New Roman" w:cs="Times New Roman"/>
              </w:rPr>
              <w:t> </w:t>
            </w:r>
          </w:p>
        </w:tc>
      </w:tr>
      <w:tr w:rsidR="005E7A7D" w:rsidRPr="00FE38CB" w:rsidTr="005E1184">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5E7A7D" w:rsidRPr="00FE38CB" w:rsidRDefault="005E7A7D" w:rsidP="005E1184">
            <w:pPr>
              <w:pStyle w:val="fieldname"/>
              <w:spacing w:after="0"/>
              <w:ind w:left="74"/>
              <w:rPr>
                <w:rFonts w:ascii="Times New Roman" w:hAnsi="Times New Roman" w:cs="Times New Roman"/>
                <w:lang w:val="ru-RU"/>
              </w:rPr>
            </w:pPr>
            <w:r w:rsidRPr="00FE38CB">
              <w:rPr>
                <w:rFonts w:ascii="Times New Roman" w:hAnsi="Times New Roman" w:cs="Times New Roman"/>
                <w:lang w:val="ru-RU"/>
              </w:rPr>
              <w:t>Полное фирменное наименование управляющей компании</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5E7A7D" w:rsidRPr="00FE38CB" w:rsidRDefault="005E7A7D" w:rsidP="005E1184">
            <w:pPr>
              <w:pStyle w:val="fielddata"/>
              <w:ind w:left="75"/>
              <w:rPr>
                <w:rFonts w:ascii="Times New Roman" w:hAnsi="Times New Roman" w:cs="Times New Roman"/>
                <w:lang w:val="ru-RU"/>
              </w:rPr>
            </w:pPr>
            <w:r w:rsidRPr="00FE38CB">
              <w:rPr>
                <w:rFonts w:ascii="Times New Roman" w:hAnsi="Times New Roman" w:cs="Times New Roman"/>
              </w:rPr>
              <w:t> </w:t>
            </w:r>
          </w:p>
        </w:tc>
      </w:tr>
    </w:tbl>
    <w:p w:rsidR="005E7A7D" w:rsidRPr="00FE38CB" w:rsidRDefault="005E7A7D" w:rsidP="005E7A7D">
      <w:pPr>
        <w:pStyle w:val="3"/>
        <w:keepNext w:val="0"/>
        <w:pBdr>
          <w:bottom w:val="single" w:sz="6" w:space="0" w:color="808080"/>
        </w:pBdr>
        <w:shd w:val="clear" w:color="auto" w:fill="C0C0C0"/>
        <w:spacing w:before="150" w:after="45"/>
        <w:jc w:val="center"/>
        <w:rPr>
          <w:rFonts w:ascii="Times New Roman" w:hAnsi="Times New Roman" w:cs="Times New Roman"/>
          <w:sz w:val="18"/>
          <w:szCs w:val="18"/>
          <w:lang w:eastAsia="en-US"/>
        </w:rPr>
      </w:pPr>
      <w:r w:rsidRPr="00FE38CB">
        <w:rPr>
          <w:rFonts w:ascii="Times New Roman" w:hAnsi="Times New Roman" w:cs="Times New Roman"/>
          <w:sz w:val="18"/>
          <w:szCs w:val="18"/>
          <w:lang w:eastAsia="en-US"/>
        </w:rPr>
        <w:t>Заявитель</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5E7A7D" w:rsidRPr="00FE38CB" w:rsidTr="005E1184">
        <w:trPr>
          <w:tblCellSpacing w:w="0" w:type="dxa"/>
          <w:jc w:val="center"/>
        </w:trPr>
        <w:tc>
          <w:tcPr>
            <w:tcW w:w="2726" w:type="pct"/>
            <w:tcBorders>
              <w:top w:val="nil"/>
              <w:left w:val="nil"/>
              <w:right w:val="nil"/>
            </w:tcBorders>
            <w:tcMar>
              <w:top w:w="30" w:type="dxa"/>
              <w:left w:w="75" w:type="dxa"/>
              <w:bottom w:w="30" w:type="dxa"/>
              <w:right w:w="75" w:type="dxa"/>
            </w:tcMar>
            <w:vAlign w:val="bottom"/>
          </w:tcPr>
          <w:p w:rsidR="005E7A7D" w:rsidRPr="00FE38CB" w:rsidRDefault="005E7A7D" w:rsidP="005E1184">
            <w:pPr>
              <w:pStyle w:val="fieldname"/>
              <w:spacing w:after="0"/>
              <w:ind w:left="74"/>
              <w:rPr>
                <w:rFonts w:ascii="Times New Roman" w:hAnsi="Times New Roman" w:cs="Times New Roman"/>
                <w:sz w:val="9"/>
                <w:szCs w:val="9"/>
                <w:lang w:val="ru-RU"/>
              </w:rPr>
            </w:pPr>
            <w:r w:rsidRPr="00FE38CB">
              <w:rPr>
                <w:rFonts w:ascii="Times New Roman" w:hAnsi="Times New Roman" w:cs="Times New Roman"/>
                <w:lang w:val="ru-RU"/>
              </w:rPr>
              <w:t>Ф.И.О./Полное наименование</w:t>
            </w:r>
          </w:p>
        </w:tc>
        <w:tc>
          <w:tcPr>
            <w:tcW w:w="2274" w:type="pct"/>
            <w:tcBorders>
              <w:top w:val="nil"/>
              <w:left w:val="nil"/>
              <w:right w:val="nil"/>
            </w:tcBorders>
            <w:tcMar>
              <w:top w:w="30" w:type="dxa"/>
              <w:left w:w="75" w:type="dxa"/>
              <w:bottom w:w="30" w:type="dxa"/>
              <w:right w:w="75" w:type="dxa"/>
            </w:tcMar>
            <w:vAlign w:val="center"/>
          </w:tcPr>
          <w:p w:rsidR="005E7A7D" w:rsidRPr="00FE38CB" w:rsidRDefault="005E7A7D" w:rsidP="005E1184">
            <w:pPr>
              <w:pStyle w:val="fielddata"/>
              <w:spacing w:before="0"/>
              <w:ind w:left="75"/>
              <w:rPr>
                <w:rFonts w:ascii="Times New Roman" w:hAnsi="Times New Roman" w:cs="Times New Roman"/>
                <w:lang w:val="ru-RU"/>
              </w:rPr>
            </w:pPr>
            <w:r w:rsidRPr="00FE38CB">
              <w:rPr>
                <w:rFonts w:ascii="Times New Roman" w:hAnsi="Times New Roman" w:cs="Times New Roman"/>
              </w:rPr>
              <w:t> </w:t>
            </w:r>
          </w:p>
        </w:tc>
      </w:tr>
      <w:tr w:rsidR="005E7A7D" w:rsidRPr="00FE38CB" w:rsidTr="005E1184">
        <w:trPr>
          <w:tblCellSpacing w:w="0" w:type="dxa"/>
          <w:jc w:val="center"/>
        </w:trPr>
        <w:tc>
          <w:tcPr>
            <w:tcW w:w="2726" w:type="pct"/>
            <w:tcBorders>
              <w:top w:val="single" w:sz="8" w:space="0" w:color="C0C0C0"/>
              <w:left w:val="nil"/>
              <w:right w:val="nil"/>
            </w:tcBorders>
            <w:tcMar>
              <w:top w:w="30" w:type="dxa"/>
              <w:left w:w="75" w:type="dxa"/>
              <w:bottom w:w="30" w:type="dxa"/>
              <w:right w:w="75" w:type="dxa"/>
            </w:tcMar>
            <w:vAlign w:val="bottom"/>
          </w:tcPr>
          <w:p w:rsidR="005E7A7D" w:rsidRPr="00FE38CB" w:rsidRDefault="005E7A7D" w:rsidP="005E1184">
            <w:pPr>
              <w:pStyle w:val="fieldname"/>
              <w:spacing w:before="0" w:after="0"/>
              <w:ind w:left="-49"/>
              <w:rPr>
                <w:rFonts w:ascii="Times New Roman" w:hAnsi="Times New Roman" w:cs="Times New Roman"/>
                <w:lang w:val="ru-RU"/>
              </w:rPr>
            </w:pPr>
          </w:p>
          <w:p w:rsidR="005E7A7D" w:rsidRPr="00FE38CB" w:rsidRDefault="005E7A7D" w:rsidP="005E1184">
            <w:pPr>
              <w:pStyle w:val="fieldname"/>
              <w:spacing w:before="0" w:after="0"/>
              <w:ind w:left="-49"/>
              <w:rPr>
                <w:rFonts w:ascii="Times New Roman" w:hAnsi="Times New Roman" w:cs="Times New Roman"/>
                <w:lang w:val="ru-RU"/>
              </w:rPr>
            </w:pPr>
            <w:r w:rsidRPr="00FE38CB">
              <w:rPr>
                <w:rFonts w:ascii="Times New Roman" w:hAnsi="Times New Roman" w:cs="Times New Roman"/>
                <w:lang w:val="ru-RU"/>
              </w:rPr>
              <w:t>Документ, удостоверяющий личность/Документ о государственной регистрации юридического лица</w:t>
            </w:r>
          </w:p>
        </w:tc>
        <w:tc>
          <w:tcPr>
            <w:tcW w:w="2274" w:type="pct"/>
            <w:tcBorders>
              <w:top w:val="single" w:sz="8" w:space="0" w:color="C0C0C0"/>
              <w:left w:val="nil"/>
              <w:right w:val="nil"/>
            </w:tcBorders>
            <w:tcMar>
              <w:top w:w="30" w:type="dxa"/>
              <w:left w:w="75" w:type="dxa"/>
              <w:bottom w:w="30" w:type="dxa"/>
              <w:right w:w="75" w:type="dxa"/>
            </w:tcMar>
            <w:vAlign w:val="center"/>
          </w:tcPr>
          <w:p w:rsidR="005E7A7D" w:rsidRPr="00FE38CB" w:rsidRDefault="005E7A7D" w:rsidP="005E1184">
            <w:pPr>
              <w:pStyle w:val="fielddata"/>
              <w:ind w:left="75"/>
              <w:rPr>
                <w:rFonts w:ascii="Times New Roman" w:hAnsi="Times New Roman" w:cs="Times New Roman"/>
                <w:lang w:val="ru-RU"/>
              </w:rPr>
            </w:pPr>
            <w:r w:rsidRPr="00FE38CB">
              <w:rPr>
                <w:rFonts w:ascii="Times New Roman" w:hAnsi="Times New Roman" w:cs="Times New Roman"/>
              </w:rPr>
              <w:t> </w:t>
            </w:r>
          </w:p>
        </w:tc>
      </w:tr>
      <w:tr w:rsidR="005E7A7D" w:rsidRPr="00FE38CB" w:rsidTr="005E1184">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5E7A7D" w:rsidRPr="00FE38CB" w:rsidRDefault="005E7A7D" w:rsidP="005E1184">
            <w:pPr>
              <w:pStyle w:val="fieldname"/>
              <w:spacing w:before="0" w:after="0"/>
              <w:ind w:left="74"/>
              <w:jc w:val="left"/>
              <w:rPr>
                <w:rFonts w:ascii="Times New Roman" w:hAnsi="Times New Roman" w:cs="Times New Roman"/>
                <w:sz w:val="9"/>
                <w:szCs w:val="9"/>
                <w:lang w:val="ru-RU"/>
              </w:rPr>
            </w:pPr>
            <w:r w:rsidRPr="00FE38CB">
              <w:rPr>
                <w:rFonts w:ascii="Times New Roman" w:hAnsi="Times New Roman" w:cs="Times New Roman"/>
                <w:sz w:val="9"/>
                <w:szCs w:val="8"/>
              </w:rPr>
              <w:sym w:font="Symbol" w:char="F0B7"/>
            </w:r>
            <w:r w:rsidRPr="00FE38CB">
              <w:rPr>
                <w:rFonts w:ascii="Times New Roman" w:hAnsi="Times New Roman" w:cs="Times New Roman"/>
                <w:sz w:val="9"/>
                <w:szCs w:val="9"/>
                <w:lang w:val="ru-RU"/>
              </w:rPr>
              <w:t xml:space="preserve">  вид (наименование), серия, номер, дата выдачи документа, удостоверяющего личность</w:t>
            </w:r>
          </w:p>
          <w:p w:rsidR="005E7A7D" w:rsidRPr="00FE38CB" w:rsidRDefault="005E7A7D" w:rsidP="005E1184">
            <w:pPr>
              <w:pStyle w:val="fieldname"/>
              <w:spacing w:before="0" w:after="0"/>
              <w:ind w:left="74"/>
              <w:jc w:val="left"/>
              <w:rPr>
                <w:rFonts w:ascii="Times New Roman" w:hAnsi="Times New Roman" w:cs="Times New Roman"/>
                <w:sz w:val="9"/>
                <w:szCs w:val="9"/>
                <w:lang w:val="ru-RU"/>
              </w:rPr>
            </w:pPr>
            <w:r w:rsidRPr="00FE38CB">
              <w:rPr>
                <w:rFonts w:ascii="Times New Roman" w:hAnsi="Times New Roman" w:cs="Times New Roman"/>
                <w:sz w:val="9"/>
                <w:szCs w:val="8"/>
              </w:rPr>
              <w:sym w:font="Symbol" w:char="F0B7"/>
            </w:r>
            <w:r w:rsidRPr="00FE38CB">
              <w:rPr>
                <w:rFonts w:ascii="Times New Roman" w:hAnsi="Times New Roman" w:cs="Times New Roman"/>
                <w:sz w:val="9"/>
                <w:szCs w:val="9"/>
                <w:lang w:val="ru-RU"/>
              </w:rPr>
              <w:t xml:space="preserve">  для российских юридических лиц – ОГРН, дата, наименование органа, осуществляющего регистрацию</w:t>
            </w:r>
          </w:p>
          <w:p w:rsidR="005E7A7D" w:rsidRPr="00FE38CB" w:rsidRDefault="005E7A7D" w:rsidP="005E1184">
            <w:pPr>
              <w:pStyle w:val="fieldname"/>
              <w:spacing w:before="0" w:after="0"/>
              <w:ind w:left="74"/>
              <w:jc w:val="left"/>
              <w:rPr>
                <w:rFonts w:ascii="Times New Roman" w:hAnsi="Times New Roman" w:cs="Times New Roman"/>
                <w:sz w:val="9"/>
                <w:szCs w:val="9"/>
                <w:lang w:val="ru-RU"/>
              </w:rPr>
            </w:pPr>
            <w:r w:rsidRPr="00FE38CB">
              <w:rPr>
                <w:rFonts w:ascii="Times New Roman" w:hAnsi="Times New Roman" w:cs="Times New Roman"/>
                <w:sz w:val="9"/>
                <w:szCs w:val="8"/>
              </w:rPr>
              <w:sym w:font="Symbol" w:char="F0B7"/>
            </w:r>
            <w:r w:rsidRPr="00FE38CB">
              <w:rPr>
                <w:rFonts w:ascii="Times New Roman" w:hAnsi="Times New Roman" w:cs="Times New Roman"/>
                <w:sz w:val="9"/>
                <w:szCs w:val="9"/>
                <w:lang w:val="ru-RU"/>
              </w:rPr>
              <w:t xml:space="preserve">  для иностранных юридических лиц – название страны регистрации, регистрационный номер, дата, наименование органа, осуществляющего регистрацию</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5E7A7D" w:rsidRPr="00FE38CB" w:rsidRDefault="005E7A7D" w:rsidP="005E1184">
            <w:pPr>
              <w:pStyle w:val="fielddata"/>
              <w:ind w:left="75"/>
              <w:rPr>
                <w:rFonts w:ascii="Times New Roman" w:hAnsi="Times New Roman" w:cs="Times New Roman"/>
                <w:lang w:val="ru-RU"/>
              </w:rPr>
            </w:pPr>
          </w:p>
        </w:tc>
      </w:tr>
      <w:tr w:rsidR="005E7A7D" w:rsidRPr="00FE38CB" w:rsidTr="005E1184">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5E7A7D" w:rsidRPr="00FE38CB" w:rsidRDefault="005E7A7D" w:rsidP="005E1184">
            <w:pPr>
              <w:pStyle w:val="fieldname"/>
              <w:spacing w:after="0"/>
              <w:ind w:left="74"/>
              <w:rPr>
                <w:rFonts w:ascii="Times New Roman" w:hAnsi="Times New Roman" w:cs="Times New Roman"/>
                <w:sz w:val="14"/>
                <w:szCs w:val="14"/>
                <w:lang w:val="ru-RU"/>
              </w:rPr>
            </w:pPr>
            <w:r w:rsidRPr="00FE38CB">
              <w:rPr>
                <w:rFonts w:ascii="Times New Roman" w:hAnsi="Times New Roman" w:cs="Times New Roman"/>
                <w:sz w:val="14"/>
                <w:szCs w:val="14"/>
                <w:lang w:val="ru-RU"/>
              </w:rPr>
              <w:t>Номер лицевого счета</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5E7A7D" w:rsidRPr="00FE38CB" w:rsidRDefault="005E7A7D" w:rsidP="005E1184">
            <w:pPr>
              <w:pStyle w:val="fielddata"/>
              <w:ind w:left="75"/>
              <w:rPr>
                <w:rFonts w:ascii="Times New Roman" w:hAnsi="Times New Roman" w:cs="Times New Roman"/>
                <w:lang w:val="ru-RU"/>
              </w:rPr>
            </w:pPr>
          </w:p>
        </w:tc>
      </w:tr>
    </w:tbl>
    <w:p w:rsidR="005E7A7D" w:rsidRPr="00FE38CB" w:rsidRDefault="005E7A7D" w:rsidP="005E7A7D">
      <w:pPr>
        <w:pStyle w:val="3"/>
        <w:keepNext w:val="0"/>
        <w:pBdr>
          <w:bottom w:val="single" w:sz="6" w:space="0" w:color="808080"/>
        </w:pBdr>
        <w:shd w:val="clear" w:color="auto" w:fill="C0C0C0"/>
        <w:spacing w:before="150" w:after="45"/>
        <w:jc w:val="center"/>
        <w:rPr>
          <w:rFonts w:ascii="Times New Roman" w:hAnsi="Times New Roman" w:cs="Times New Roman"/>
          <w:sz w:val="18"/>
          <w:szCs w:val="18"/>
          <w:lang w:eastAsia="en-US"/>
        </w:rPr>
      </w:pPr>
      <w:r w:rsidRPr="00FE38CB">
        <w:rPr>
          <w:rFonts w:ascii="Times New Roman" w:hAnsi="Times New Roman" w:cs="Times New Roman"/>
          <w:sz w:val="18"/>
          <w:szCs w:val="18"/>
          <w:lang w:eastAsia="en-US"/>
        </w:rPr>
        <w:t>Сведения об уполномоченном представителе Заявителя</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5E7A7D" w:rsidRPr="00FE38CB" w:rsidTr="005E1184">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5E7A7D" w:rsidRPr="00FE38CB" w:rsidRDefault="005E7A7D" w:rsidP="005E1184">
            <w:pPr>
              <w:pStyle w:val="fieldname"/>
              <w:spacing w:after="0"/>
              <w:ind w:left="75"/>
              <w:rPr>
                <w:rFonts w:ascii="Times New Roman" w:hAnsi="Times New Roman" w:cs="Times New Roman"/>
                <w:lang w:val="ru-RU"/>
              </w:rPr>
            </w:pPr>
            <w:r w:rsidRPr="00FE38CB">
              <w:rPr>
                <w:rFonts w:ascii="Times New Roman" w:hAnsi="Times New Roman" w:cs="Times New Roman"/>
                <w:lang w:val="ru-RU"/>
              </w:rPr>
              <w:t>Ф.И.О./Полное наименование</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5E7A7D" w:rsidRPr="00FE38CB" w:rsidRDefault="005E7A7D" w:rsidP="005E1184">
            <w:pPr>
              <w:pStyle w:val="fielddata"/>
              <w:spacing w:after="0"/>
              <w:ind w:left="75"/>
              <w:rPr>
                <w:rFonts w:ascii="Times New Roman" w:hAnsi="Times New Roman" w:cs="Times New Roman"/>
                <w:lang w:val="ru-RU"/>
              </w:rPr>
            </w:pPr>
          </w:p>
        </w:tc>
      </w:tr>
      <w:tr w:rsidR="005E7A7D" w:rsidRPr="00FE38CB" w:rsidTr="005E1184">
        <w:trPr>
          <w:trHeight w:val="569"/>
          <w:tblCellSpacing w:w="0" w:type="dxa"/>
          <w:jc w:val="center"/>
        </w:trPr>
        <w:tc>
          <w:tcPr>
            <w:tcW w:w="2726" w:type="pct"/>
            <w:tcBorders>
              <w:left w:val="nil"/>
              <w:right w:val="nil"/>
            </w:tcBorders>
            <w:tcMar>
              <w:top w:w="30" w:type="dxa"/>
              <w:left w:w="75" w:type="dxa"/>
              <w:bottom w:w="30" w:type="dxa"/>
              <w:right w:w="75" w:type="dxa"/>
            </w:tcMar>
            <w:vAlign w:val="bottom"/>
          </w:tcPr>
          <w:p w:rsidR="005E7A7D" w:rsidRPr="00FE38CB" w:rsidRDefault="005E7A7D" w:rsidP="005E1184">
            <w:pPr>
              <w:pStyle w:val="fieldname"/>
              <w:spacing w:before="0" w:after="0"/>
              <w:ind w:left="-49"/>
              <w:rPr>
                <w:rFonts w:ascii="Times New Roman" w:hAnsi="Times New Roman" w:cs="Times New Roman"/>
                <w:lang w:val="ru-RU"/>
              </w:rPr>
            </w:pPr>
            <w:r w:rsidRPr="00FE38CB">
              <w:rPr>
                <w:rFonts w:ascii="Times New Roman" w:hAnsi="Times New Roman" w:cs="Times New Roman"/>
                <w:lang w:val="ru-RU"/>
              </w:rPr>
              <w:t>Документ, удостоверяющий личность/Документ о государственной регистрации юридического лица</w:t>
            </w:r>
          </w:p>
        </w:tc>
        <w:tc>
          <w:tcPr>
            <w:tcW w:w="2274" w:type="pct"/>
            <w:vMerge w:val="restart"/>
            <w:tcBorders>
              <w:top w:val="nil"/>
              <w:left w:val="nil"/>
              <w:right w:val="nil"/>
            </w:tcBorders>
            <w:tcMar>
              <w:top w:w="30" w:type="dxa"/>
              <w:left w:w="75" w:type="dxa"/>
              <w:bottom w:w="30" w:type="dxa"/>
              <w:right w:w="75" w:type="dxa"/>
            </w:tcMar>
            <w:vAlign w:val="center"/>
          </w:tcPr>
          <w:p w:rsidR="005E7A7D" w:rsidRPr="00FE38CB" w:rsidRDefault="005E7A7D" w:rsidP="005E1184">
            <w:pPr>
              <w:pStyle w:val="fielddata"/>
              <w:ind w:left="75"/>
              <w:rPr>
                <w:rFonts w:ascii="Times New Roman" w:hAnsi="Times New Roman" w:cs="Times New Roman"/>
                <w:lang w:val="ru-RU"/>
              </w:rPr>
            </w:pPr>
            <w:r w:rsidRPr="00FE38CB">
              <w:rPr>
                <w:rFonts w:ascii="Times New Roman" w:hAnsi="Times New Roman" w:cs="Times New Roman"/>
              </w:rPr>
              <w:t> </w:t>
            </w:r>
          </w:p>
        </w:tc>
      </w:tr>
      <w:tr w:rsidR="005E7A7D" w:rsidRPr="00FE38CB" w:rsidTr="005E1184">
        <w:trPr>
          <w:trHeight w:val="250"/>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5E7A7D" w:rsidRPr="00FE38CB" w:rsidRDefault="005E7A7D" w:rsidP="005E1184">
            <w:pPr>
              <w:pStyle w:val="fieldname"/>
              <w:spacing w:before="0" w:after="0"/>
              <w:ind w:left="-51"/>
              <w:jc w:val="left"/>
              <w:rPr>
                <w:rFonts w:ascii="Times New Roman" w:hAnsi="Times New Roman" w:cs="Times New Roman"/>
                <w:sz w:val="9"/>
                <w:szCs w:val="9"/>
                <w:lang w:val="ru-RU"/>
              </w:rPr>
            </w:pPr>
            <w:r w:rsidRPr="00FE38CB">
              <w:rPr>
                <w:rFonts w:ascii="Times New Roman" w:hAnsi="Times New Roman" w:cs="Times New Roman"/>
                <w:sz w:val="9"/>
                <w:szCs w:val="8"/>
              </w:rPr>
              <w:sym w:font="Symbol" w:char="F0B7"/>
            </w:r>
            <w:r w:rsidRPr="00FE38CB">
              <w:rPr>
                <w:rFonts w:ascii="Times New Roman" w:hAnsi="Times New Roman" w:cs="Times New Roman"/>
                <w:sz w:val="9"/>
                <w:szCs w:val="9"/>
                <w:lang w:val="ru-RU"/>
              </w:rPr>
              <w:t xml:space="preserve">  наименование документа, номер, кем выдан, дата выдачи</w:t>
            </w:r>
          </w:p>
          <w:p w:rsidR="005E7A7D" w:rsidRPr="00FE38CB" w:rsidRDefault="005E7A7D" w:rsidP="005E1184">
            <w:pPr>
              <w:pStyle w:val="fieldname"/>
              <w:spacing w:before="0" w:after="0"/>
              <w:ind w:left="-51"/>
              <w:jc w:val="left"/>
              <w:rPr>
                <w:rFonts w:ascii="Times New Roman" w:hAnsi="Times New Roman" w:cs="Times New Roman"/>
                <w:sz w:val="9"/>
                <w:szCs w:val="9"/>
                <w:lang w:val="ru-RU"/>
              </w:rPr>
            </w:pPr>
            <w:r w:rsidRPr="00FE38CB">
              <w:rPr>
                <w:rFonts w:ascii="Times New Roman" w:hAnsi="Times New Roman" w:cs="Times New Roman"/>
                <w:sz w:val="9"/>
                <w:szCs w:val="8"/>
              </w:rPr>
              <w:sym w:font="Symbol" w:char="F0B7"/>
            </w:r>
            <w:r w:rsidRPr="00FE38CB">
              <w:rPr>
                <w:rFonts w:ascii="Times New Roman" w:hAnsi="Times New Roman" w:cs="Times New Roman"/>
                <w:sz w:val="9"/>
                <w:szCs w:val="9"/>
                <w:lang w:val="ru-RU"/>
              </w:rPr>
              <w:t xml:space="preserve">  ОГРН, дата внесения в ЕГРЮЛ записи, наименование регистрирующего  органа</w:t>
            </w:r>
          </w:p>
        </w:tc>
        <w:tc>
          <w:tcPr>
            <w:tcW w:w="2274" w:type="pct"/>
            <w:vMerge/>
            <w:tcBorders>
              <w:left w:val="nil"/>
              <w:bottom w:val="single" w:sz="8" w:space="0" w:color="C0C0C0"/>
              <w:right w:val="nil"/>
            </w:tcBorders>
            <w:tcMar>
              <w:top w:w="30" w:type="dxa"/>
              <w:left w:w="75" w:type="dxa"/>
              <w:bottom w:w="30" w:type="dxa"/>
              <w:right w:w="75" w:type="dxa"/>
            </w:tcMar>
            <w:vAlign w:val="center"/>
          </w:tcPr>
          <w:p w:rsidR="005E7A7D" w:rsidRPr="00FE38CB" w:rsidRDefault="005E7A7D" w:rsidP="005E1184">
            <w:pPr>
              <w:pStyle w:val="fielddata"/>
              <w:ind w:left="75"/>
              <w:rPr>
                <w:rFonts w:ascii="Times New Roman" w:hAnsi="Times New Roman" w:cs="Times New Roman"/>
                <w:lang w:val="ru-RU"/>
              </w:rPr>
            </w:pPr>
          </w:p>
        </w:tc>
      </w:tr>
      <w:tr w:rsidR="005E7A7D" w:rsidRPr="00FE38CB" w:rsidTr="005E1184">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5E7A7D" w:rsidRPr="00FE38CB" w:rsidRDefault="005E7A7D" w:rsidP="005E1184">
            <w:pPr>
              <w:pStyle w:val="fieldname"/>
              <w:spacing w:after="0"/>
              <w:ind w:left="75"/>
              <w:rPr>
                <w:rFonts w:ascii="Times New Roman" w:hAnsi="Times New Roman" w:cs="Times New Roman"/>
                <w:lang w:val="ru-RU"/>
              </w:rPr>
            </w:pPr>
            <w:r w:rsidRPr="00FE38CB">
              <w:rPr>
                <w:rFonts w:ascii="Times New Roman" w:hAnsi="Times New Roman" w:cs="Times New Roman"/>
                <w:lang w:val="ru-RU"/>
              </w:rPr>
              <w:t>Действующий на основании</w:t>
            </w:r>
            <w:r w:rsidRPr="00FE38CB">
              <w:rPr>
                <w:rFonts w:ascii="Times New Roman" w:hAnsi="Times New Roman" w:cs="Times New Roman"/>
                <w:b w:val="0"/>
                <w:bCs w:val="0"/>
                <w:sz w:val="9"/>
                <w:szCs w:val="9"/>
                <w:lang w:val="ru-RU"/>
              </w:rPr>
              <w:br/>
            </w:r>
            <w:r w:rsidRPr="00FE38CB">
              <w:rPr>
                <w:rStyle w:val="fieldcomment1"/>
                <w:rFonts w:ascii="Times New Roman" w:hAnsi="Times New Roman"/>
                <w:bCs w:val="0"/>
                <w:lang w:val="ru-RU"/>
              </w:rPr>
              <w:t>(наименование документа, номер, кем выдан, дата выдачи, срок действия)</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5E7A7D" w:rsidRPr="00FE38CB" w:rsidRDefault="005E7A7D" w:rsidP="005E1184">
            <w:pPr>
              <w:pStyle w:val="fielddata"/>
              <w:ind w:left="75"/>
              <w:rPr>
                <w:rFonts w:ascii="Times New Roman" w:hAnsi="Times New Roman" w:cs="Times New Roman"/>
                <w:lang w:val="ru-RU"/>
              </w:rPr>
            </w:pPr>
            <w:r w:rsidRPr="00FE38CB">
              <w:rPr>
                <w:rFonts w:ascii="Times New Roman" w:hAnsi="Times New Roman" w:cs="Times New Roman"/>
              </w:rPr>
              <w:t> </w:t>
            </w:r>
          </w:p>
        </w:tc>
      </w:tr>
    </w:tbl>
    <w:p w:rsidR="005E7A7D" w:rsidRPr="00FE38CB" w:rsidRDefault="005E7A7D" w:rsidP="005E7A7D">
      <w:pPr>
        <w:pStyle w:val="3"/>
        <w:keepNext w:val="0"/>
        <w:widowControl w:val="0"/>
        <w:pBdr>
          <w:bottom w:val="single" w:sz="6" w:space="0" w:color="808080"/>
        </w:pBdr>
        <w:shd w:val="clear" w:color="auto" w:fill="C0C0C0"/>
        <w:autoSpaceDE w:val="0"/>
        <w:autoSpaceDN w:val="0"/>
        <w:adjustRightInd w:val="0"/>
        <w:spacing w:before="108" w:after="108"/>
        <w:jc w:val="center"/>
        <w:rPr>
          <w:rFonts w:ascii="Times New Roman" w:hAnsi="Times New Roman" w:cs="Times New Roman"/>
          <w:b w:val="0"/>
          <w:i/>
          <w:sz w:val="18"/>
          <w:szCs w:val="18"/>
          <w:lang w:eastAsia="en-US"/>
        </w:rPr>
      </w:pPr>
      <w:r w:rsidRPr="00FE38CB">
        <w:rPr>
          <w:rFonts w:ascii="Times New Roman" w:hAnsi="Times New Roman" w:cs="Times New Roman"/>
          <w:b w:val="0"/>
          <w:i/>
          <w:sz w:val="18"/>
          <w:szCs w:val="18"/>
          <w:lang w:eastAsia="en-US"/>
        </w:rPr>
        <w:t>уполномоченное лицо представителя (для представителей, являющихся юридическими лицами)</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5E7A7D" w:rsidRPr="00FE38CB" w:rsidTr="005E1184">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5E7A7D" w:rsidRPr="00FE38CB" w:rsidRDefault="005E7A7D" w:rsidP="005E1184">
            <w:pPr>
              <w:pStyle w:val="fieldname"/>
              <w:ind w:left="75"/>
              <w:rPr>
                <w:rFonts w:ascii="Times New Roman" w:hAnsi="Times New Roman" w:cs="Times New Roman"/>
                <w:lang w:val="ru-RU"/>
              </w:rPr>
            </w:pPr>
            <w:r w:rsidRPr="00FE38CB">
              <w:rPr>
                <w:rFonts w:ascii="Times New Roman" w:hAnsi="Times New Roman" w:cs="Times New Roman"/>
                <w:lang w:val="ru-RU"/>
              </w:rPr>
              <w:t>Ф.И.О.</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5E7A7D" w:rsidRPr="00FE38CB" w:rsidRDefault="005E7A7D" w:rsidP="005E1184">
            <w:pPr>
              <w:pStyle w:val="fielddata"/>
              <w:ind w:left="75"/>
              <w:rPr>
                <w:rFonts w:ascii="Times New Roman" w:hAnsi="Times New Roman" w:cs="Times New Roman"/>
              </w:rPr>
            </w:pPr>
          </w:p>
        </w:tc>
      </w:tr>
      <w:tr w:rsidR="005E7A7D" w:rsidRPr="00FE38CB" w:rsidTr="005E1184">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5E7A7D" w:rsidRPr="00FE38CB" w:rsidRDefault="005E7A7D" w:rsidP="005E1184">
            <w:pPr>
              <w:pStyle w:val="fieldname"/>
              <w:spacing w:after="0"/>
              <w:ind w:left="75"/>
              <w:rPr>
                <w:rFonts w:ascii="Times New Roman" w:hAnsi="Times New Roman" w:cs="Times New Roman"/>
                <w:lang w:val="ru-RU"/>
              </w:rPr>
            </w:pPr>
            <w:r w:rsidRPr="00FE38CB">
              <w:rPr>
                <w:rFonts w:ascii="Times New Roman" w:hAnsi="Times New Roman" w:cs="Times New Roman"/>
                <w:lang w:val="ru-RU"/>
              </w:rPr>
              <w:t>Документ, удостоверяющий личность</w:t>
            </w:r>
            <w:r w:rsidRPr="00FE38CB">
              <w:rPr>
                <w:rFonts w:ascii="Times New Roman" w:hAnsi="Times New Roman" w:cs="Times New Roman"/>
                <w:b w:val="0"/>
                <w:bCs w:val="0"/>
                <w:sz w:val="9"/>
                <w:szCs w:val="9"/>
                <w:lang w:val="ru-RU"/>
              </w:rPr>
              <w:br/>
            </w:r>
            <w:r w:rsidRPr="00FE38CB">
              <w:rPr>
                <w:rFonts w:ascii="Times New Roman" w:hAnsi="Times New Roman" w:cs="Times New Roman"/>
                <w:sz w:val="9"/>
                <w:szCs w:val="9"/>
                <w:lang w:val="ru-RU"/>
              </w:rPr>
              <w:t>(наименование документа, номер, дата выдачи, кем выдан)</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5E7A7D" w:rsidRPr="00FE38CB" w:rsidRDefault="005E7A7D" w:rsidP="005E1184">
            <w:pPr>
              <w:pStyle w:val="fielddata"/>
              <w:ind w:left="75"/>
              <w:rPr>
                <w:rFonts w:ascii="Times New Roman" w:hAnsi="Times New Roman" w:cs="Times New Roman"/>
                <w:lang w:val="ru-RU"/>
              </w:rPr>
            </w:pPr>
            <w:r w:rsidRPr="00FE38CB">
              <w:rPr>
                <w:rFonts w:ascii="Times New Roman" w:hAnsi="Times New Roman" w:cs="Times New Roman"/>
              </w:rPr>
              <w:t> </w:t>
            </w:r>
          </w:p>
        </w:tc>
      </w:tr>
      <w:tr w:rsidR="005E7A7D" w:rsidRPr="00FE38CB" w:rsidTr="005E1184">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5E7A7D" w:rsidRPr="00FE38CB" w:rsidRDefault="005E7A7D" w:rsidP="005E1184">
            <w:pPr>
              <w:pStyle w:val="fieldname"/>
              <w:spacing w:after="0"/>
              <w:ind w:left="75"/>
              <w:rPr>
                <w:rFonts w:ascii="Times New Roman" w:hAnsi="Times New Roman" w:cs="Times New Roman"/>
                <w:lang w:val="ru-RU"/>
              </w:rPr>
            </w:pPr>
            <w:r w:rsidRPr="00FE38CB">
              <w:rPr>
                <w:rFonts w:ascii="Times New Roman" w:hAnsi="Times New Roman" w:cs="Times New Roman"/>
                <w:lang w:val="ru-RU"/>
              </w:rPr>
              <w:t>Действующий на основании</w:t>
            </w:r>
            <w:r w:rsidRPr="00FE38CB">
              <w:rPr>
                <w:rFonts w:ascii="Times New Roman" w:hAnsi="Times New Roman" w:cs="Times New Roman"/>
                <w:b w:val="0"/>
                <w:bCs w:val="0"/>
                <w:sz w:val="9"/>
                <w:szCs w:val="9"/>
                <w:lang w:val="ru-RU"/>
              </w:rPr>
              <w:br/>
            </w:r>
            <w:r w:rsidRPr="00FE38CB">
              <w:rPr>
                <w:rFonts w:ascii="Times New Roman" w:hAnsi="Times New Roman" w:cs="Times New Roman"/>
                <w:sz w:val="9"/>
                <w:szCs w:val="9"/>
                <w:lang w:val="ru-RU"/>
              </w:rPr>
              <w:t>(наименование документа, номер, кем выдан, дата выдачи, срок действия)</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5E7A7D" w:rsidRPr="00FE38CB" w:rsidRDefault="005E7A7D" w:rsidP="005E1184">
            <w:pPr>
              <w:pStyle w:val="fielddata"/>
              <w:ind w:left="75"/>
              <w:rPr>
                <w:rFonts w:ascii="Times New Roman" w:hAnsi="Times New Roman" w:cs="Times New Roman"/>
                <w:lang w:val="ru-RU"/>
              </w:rPr>
            </w:pPr>
          </w:p>
        </w:tc>
      </w:tr>
    </w:tbl>
    <w:p w:rsidR="005E7A7D" w:rsidRPr="00FE38CB" w:rsidRDefault="005E7A7D" w:rsidP="005E7A7D">
      <w:pPr>
        <w:pStyle w:val="3"/>
        <w:keepNext w:val="0"/>
        <w:widowControl w:val="0"/>
        <w:pBdr>
          <w:bottom w:val="single" w:sz="6" w:space="0" w:color="808080"/>
        </w:pBdr>
        <w:shd w:val="clear" w:color="auto" w:fill="C0C0C0"/>
        <w:autoSpaceDE w:val="0"/>
        <w:autoSpaceDN w:val="0"/>
        <w:adjustRightInd w:val="0"/>
        <w:spacing w:before="108" w:after="108"/>
        <w:jc w:val="center"/>
        <w:rPr>
          <w:rFonts w:ascii="Times New Roman" w:hAnsi="Times New Roman" w:cs="Times New Roman"/>
          <w:sz w:val="18"/>
          <w:szCs w:val="18"/>
          <w:lang w:eastAsia="en-US"/>
        </w:rPr>
      </w:pPr>
      <w:r w:rsidRPr="00FE38CB">
        <w:rPr>
          <w:rFonts w:ascii="Times New Roman" w:hAnsi="Times New Roman" w:cs="Times New Roman"/>
          <w:sz w:val="18"/>
          <w:szCs w:val="18"/>
          <w:lang w:eastAsia="en-US"/>
        </w:rPr>
        <w:t>Сведения о погашаемых паях</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5E7A7D" w:rsidRPr="00FE38CB" w:rsidTr="005E1184">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5E7A7D" w:rsidRPr="00FE38CB" w:rsidRDefault="005E7A7D" w:rsidP="005E1184">
            <w:pPr>
              <w:pStyle w:val="fieldname"/>
              <w:spacing w:after="0"/>
              <w:ind w:left="75"/>
              <w:rPr>
                <w:rFonts w:ascii="Times New Roman" w:hAnsi="Times New Roman" w:cs="Times New Roman"/>
                <w:lang w:val="ru-RU"/>
              </w:rPr>
            </w:pPr>
            <w:r w:rsidRPr="00FE38CB">
              <w:rPr>
                <w:rFonts w:ascii="Times New Roman" w:hAnsi="Times New Roman" w:cs="Times New Roman"/>
                <w:lang w:val="ru-RU"/>
              </w:rPr>
              <w:t>Количество погашаемых паев, шт</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5E7A7D" w:rsidRPr="00FE38CB" w:rsidRDefault="005E7A7D" w:rsidP="005E1184">
            <w:pPr>
              <w:pStyle w:val="fielddata"/>
              <w:spacing w:after="0"/>
              <w:ind w:left="75"/>
              <w:rPr>
                <w:rFonts w:ascii="Times New Roman" w:hAnsi="Times New Roman" w:cs="Times New Roman"/>
              </w:rPr>
            </w:pPr>
          </w:p>
        </w:tc>
      </w:tr>
      <w:tr w:rsidR="005E7A7D" w:rsidRPr="00FE38CB" w:rsidTr="005E1184">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5E7A7D" w:rsidRPr="00FE38CB" w:rsidRDefault="005E7A7D" w:rsidP="005E1184">
            <w:pPr>
              <w:pStyle w:val="fieldname"/>
              <w:spacing w:after="0"/>
              <w:ind w:left="75"/>
              <w:rPr>
                <w:rFonts w:ascii="Times New Roman" w:hAnsi="Times New Roman" w:cs="Times New Roman"/>
                <w:lang w:val="ru-RU"/>
              </w:rPr>
            </w:pPr>
            <w:r w:rsidRPr="00FE38CB">
              <w:rPr>
                <w:rFonts w:ascii="Times New Roman" w:hAnsi="Times New Roman" w:cs="Times New Roman"/>
                <w:lang w:val="ru-RU"/>
              </w:rPr>
              <w:t>Прошу перечислить сумму денежной компенсации на счет</w:t>
            </w:r>
            <w:r w:rsidRPr="00FE38CB">
              <w:rPr>
                <w:rStyle w:val="af7"/>
                <w:rFonts w:ascii="Times New Roman" w:hAnsi="Times New Roman"/>
                <w:lang w:val="ru-RU"/>
              </w:rPr>
              <w:footnoteReference w:customMarkFollows="1" w:id="2"/>
              <w:t>п1</w:t>
            </w:r>
            <w:r w:rsidRPr="00FE38CB">
              <w:rPr>
                <w:rFonts w:ascii="Times New Roman" w:hAnsi="Times New Roman" w:cs="Times New Roman"/>
                <w:b w:val="0"/>
                <w:bCs w:val="0"/>
                <w:sz w:val="9"/>
                <w:szCs w:val="9"/>
                <w:lang w:val="ru-RU"/>
              </w:rPr>
              <w:br/>
            </w:r>
            <w:r w:rsidRPr="00FE38CB">
              <w:rPr>
                <w:rStyle w:val="fieldcomment1"/>
                <w:rFonts w:ascii="Times New Roman" w:hAnsi="Times New Roman"/>
                <w:bCs w:val="0"/>
                <w:lang w:val="ru-RU"/>
              </w:rPr>
              <w:t>( наименование банка, БИК, ИНН, к/с, р/с, л/с)</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5E7A7D" w:rsidRPr="00FE38CB" w:rsidRDefault="005E7A7D" w:rsidP="005E1184">
            <w:pPr>
              <w:pStyle w:val="fielddata"/>
              <w:spacing w:after="0"/>
              <w:ind w:left="75"/>
              <w:rPr>
                <w:rFonts w:ascii="Times New Roman" w:hAnsi="Times New Roman" w:cs="Times New Roman"/>
                <w:lang w:val="ru-RU"/>
              </w:rPr>
            </w:pPr>
          </w:p>
        </w:tc>
      </w:tr>
    </w:tbl>
    <w:p w:rsidR="005E7A7D" w:rsidRPr="00FE38CB" w:rsidRDefault="005E7A7D" w:rsidP="005E7A7D">
      <w:pPr>
        <w:pStyle w:val="ae"/>
        <w:spacing w:before="375" w:after="0"/>
        <w:jc w:val="center"/>
        <w:rPr>
          <w:rFonts w:ascii="Times New Roman" w:hAnsi="Times New Roman" w:cs="Times New Roman"/>
          <w:lang w:val="ru-RU"/>
        </w:rPr>
      </w:pPr>
      <w:r w:rsidRPr="00FE38CB">
        <w:rPr>
          <w:rFonts w:ascii="Times New Roman" w:hAnsi="Times New Roman" w:cs="Times New Roman"/>
          <w:b/>
          <w:bCs/>
          <w:lang w:val="ru-RU"/>
        </w:rPr>
        <w:t>Настоящим прошу погасить указанное количество инвестиционных паев Фонда.</w:t>
      </w:r>
    </w:p>
    <w:p w:rsidR="005E7A7D" w:rsidRPr="00FE38CB" w:rsidRDefault="005E7A7D" w:rsidP="005E7A7D">
      <w:pPr>
        <w:pStyle w:val="ae"/>
        <w:spacing w:before="375" w:after="375"/>
        <w:jc w:val="center"/>
        <w:rPr>
          <w:rFonts w:ascii="Times New Roman" w:hAnsi="Times New Roman" w:cs="Times New Roman"/>
          <w:b/>
          <w:bCs/>
          <w:lang w:val="ru-RU"/>
        </w:rPr>
      </w:pPr>
      <w:r w:rsidRPr="00FE38CB">
        <w:rPr>
          <w:rFonts w:ascii="Times New Roman" w:hAnsi="Times New Roman" w:cs="Times New Roman"/>
          <w:b/>
          <w:bCs/>
          <w:lang w:val="ru-RU"/>
        </w:rPr>
        <w:t>Настоящая заявка носит безотзывный характер. С Правилами Фонда ознакомлен.</w:t>
      </w:r>
    </w:p>
    <w:p w:rsidR="005E7A7D" w:rsidRPr="00FE38CB" w:rsidRDefault="005E7A7D" w:rsidP="005E7A7D">
      <w:pPr>
        <w:rPr>
          <w:rFonts w:ascii="Times New Roman" w:hAnsi="Times New Roman"/>
          <w:sz w:val="12"/>
          <w:szCs w:val="12"/>
        </w:rPr>
      </w:pPr>
    </w:p>
    <w:tbl>
      <w:tblPr>
        <w:tblpPr w:leftFromText="180" w:rightFromText="180" w:vertAnchor="text" w:horzAnchor="margin" w:tblpXSpec="center" w:tblpY="405"/>
        <w:tblW w:w="3858" w:type="pct"/>
        <w:tblCellSpacing w:w="75" w:type="dxa"/>
        <w:tblCellMar>
          <w:left w:w="0" w:type="dxa"/>
          <w:right w:w="0" w:type="dxa"/>
        </w:tblCellMar>
        <w:tblLook w:val="0000"/>
      </w:tblPr>
      <w:tblGrid>
        <w:gridCol w:w="7566"/>
      </w:tblGrid>
      <w:tr w:rsidR="005E7A7D" w:rsidRPr="00FE38CB" w:rsidTr="005E7A7D">
        <w:trPr>
          <w:tblCellSpacing w:w="75" w:type="dxa"/>
        </w:trPr>
        <w:tc>
          <w:tcPr>
            <w:tcW w:w="4802" w:type="pct"/>
            <w:tcMar>
              <w:top w:w="30" w:type="dxa"/>
              <w:left w:w="75" w:type="dxa"/>
              <w:bottom w:w="30" w:type="dxa"/>
              <w:right w:w="75" w:type="dxa"/>
            </w:tcMar>
          </w:tcPr>
          <w:p w:rsidR="005E7A7D" w:rsidRPr="00FE38CB" w:rsidRDefault="005E7A7D" w:rsidP="005E7A7D">
            <w:pPr>
              <w:pStyle w:val="signfield"/>
              <w:spacing w:before="0" w:after="0"/>
              <w:ind w:left="75"/>
              <w:rPr>
                <w:rFonts w:ascii="Times New Roman" w:hAnsi="Times New Roman" w:cs="Times New Roman"/>
                <w:lang w:val="ru-RU"/>
              </w:rPr>
            </w:pPr>
            <w:r w:rsidRPr="00FE38CB">
              <w:rPr>
                <w:rFonts w:ascii="Times New Roman" w:hAnsi="Times New Roman" w:cs="Times New Roman"/>
                <w:lang w:val="ru-RU"/>
              </w:rPr>
              <w:t>Подпись заявителя</w:t>
            </w:r>
          </w:p>
          <w:p w:rsidR="005E7A7D" w:rsidRPr="00FE38CB" w:rsidRDefault="005E7A7D" w:rsidP="005E7A7D">
            <w:pPr>
              <w:pStyle w:val="stampfield"/>
              <w:spacing w:after="0"/>
              <w:ind w:left="142"/>
              <w:rPr>
                <w:rFonts w:ascii="Times New Roman" w:hAnsi="Times New Roman" w:cs="Times New Roman"/>
                <w:lang w:val="ru-RU"/>
              </w:rPr>
            </w:pPr>
            <w:r w:rsidRPr="00FE38CB">
              <w:rPr>
                <w:rFonts w:ascii="Times New Roman" w:hAnsi="Times New Roman" w:cs="Times New Roman"/>
                <w:b/>
                <w:bCs/>
                <w:sz w:val="12"/>
                <w:szCs w:val="12"/>
                <w:vertAlign w:val="superscript"/>
                <w:lang w:val="ru-RU"/>
              </w:rPr>
              <w:t xml:space="preserve">                                                                                     (или уполномоченного представителя)</w:t>
            </w:r>
            <w:r w:rsidRPr="00FE38CB">
              <w:rPr>
                <w:rFonts w:ascii="Times New Roman" w:hAnsi="Times New Roman" w:cs="Times New Roman"/>
                <w:lang w:val="ru-RU"/>
              </w:rPr>
              <w:t xml:space="preserve">                                                  М.П.</w:t>
            </w:r>
          </w:p>
        </w:tc>
      </w:tr>
      <w:tr w:rsidR="005E7A7D" w:rsidRPr="00FE38CB" w:rsidTr="005E7A7D">
        <w:trPr>
          <w:trHeight w:val="542"/>
          <w:tblCellSpacing w:w="75" w:type="dxa"/>
        </w:trPr>
        <w:tc>
          <w:tcPr>
            <w:tcW w:w="4802" w:type="pct"/>
            <w:tcMar>
              <w:top w:w="30" w:type="dxa"/>
              <w:left w:w="75" w:type="dxa"/>
              <w:bottom w:w="30" w:type="dxa"/>
              <w:right w:w="75" w:type="dxa"/>
            </w:tcMar>
          </w:tcPr>
          <w:p w:rsidR="005E7A7D" w:rsidRPr="00FE38CB" w:rsidRDefault="005E7A7D" w:rsidP="005E7A7D">
            <w:pPr>
              <w:pStyle w:val="signfield"/>
              <w:spacing w:before="0" w:after="0"/>
              <w:ind w:left="75"/>
              <w:rPr>
                <w:rFonts w:ascii="Times New Roman" w:hAnsi="Times New Roman" w:cs="Times New Roman"/>
                <w:lang w:val="ru-RU"/>
              </w:rPr>
            </w:pPr>
            <w:r w:rsidRPr="00FE38CB">
              <w:rPr>
                <w:rFonts w:ascii="Times New Roman" w:hAnsi="Times New Roman" w:cs="Times New Roman"/>
                <w:lang w:val="ru-RU"/>
              </w:rPr>
              <w:t>Подпись лица</w:t>
            </w:r>
            <w:r w:rsidRPr="00FE38CB">
              <w:rPr>
                <w:rFonts w:ascii="Times New Roman" w:hAnsi="Times New Roman" w:cs="Times New Roman"/>
                <w:b/>
                <w:lang w:val="ru-RU"/>
              </w:rPr>
              <w:t xml:space="preserve">, </w:t>
            </w:r>
            <w:r w:rsidRPr="00FE38CB">
              <w:rPr>
                <w:rFonts w:ascii="Times New Roman" w:hAnsi="Times New Roman" w:cs="Times New Roman"/>
                <w:lang w:val="ru-RU"/>
              </w:rPr>
              <w:t xml:space="preserve">принявшего заявку </w:t>
            </w:r>
          </w:p>
          <w:p w:rsidR="005E7A7D" w:rsidRPr="00FE38CB" w:rsidRDefault="005E7A7D" w:rsidP="005E7A7D">
            <w:pPr>
              <w:tabs>
                <w:tab w:val="left" w:pos="7023"/>
              </w:tabs>
              <w:rPr>
                <w:rFonts w:ascii="Times New Roman" w:hAnsi="Times New Roman"/>
                <w:sz w:val="20"/>
              </w:rPr>
            </w:pPr>
            <w:r w:rsidRPr="00FE38CB">
              <w:rPr>
                <w:rFonts w:ascii="Times New Roman" w:hAnsi="Times New Roman"/>
              </w:rPr>
              <w:t xml:space="preserve">                                                                                                               </w:t>
            </w:r>
            <w:r w:rsidRPr="00FE38CB">
              <w:rPr>
                <w:rFonts w:ascii="Times New Roman" w:hAnsi="Times New Roman"/>
                <w:sz w:val="20"/>
              </w:rPr>
              <w:t>М.П.</w:t>
            </w:r>
          </w:p>
        </w:tc>
      </w:tr>
    </w:tbl>
    <w:p w:rsidR="005E7A7D" w:rsidRPr="00FE38CB" w:rsidRDefault="005E7A7D" w:rsidP="005E7A7D">
      <w:pPr>
        <w:rPr>
          <w:rFonts w:ascii="Times New Roman" w:hAnsi="Times New Roman"/>
        </w:rPr>
      </w:pPr>
    </w:p>
    <w:p w:rsidR="005E7A7D" w:rsidRPr="00FE38CB" w:rsidRDefault="005E7A7D" w:rsidP="005E7A7D">
      <w:pPr>
        <w:rPr>
          <w:rFonts w:ascii="Times New Roman" w:hAnsi="Times New Roman"/>
        </w:rPr>
      </w:pPr>
      <w:r w:rsidRPr="00FE38CB">
        <w:rPr>
          <w:rFonts w:ascii="Times New Roman" w:hAnsi="Times New Roman"/>
        </w:rPr>
        <w:br w:type="page"/>
      </w:r>
    </w:p>
    <w:p w:rsidR="005E7A7D" w:rsidRPr="00FE38CB" w:rsidRDefault="005E7A7D" w:rsidP="005E7A7D">
      <w:pPr>
        <w:pStyle w:val="fieldcomment"/>
        <w:spacing w:before="0" w:after="0"/>
        <w:jc w:val="right"/>
        <w:rPr>
          <w:rFonts w:ascii="Times New Roman" w:hAnsi="Times New Roman" w:cs="Times New Roman"/>
          <w:lang w:val="ru-RU"/>
        </w:rPr>
      </w:pPr>
      <w:r w:rsidRPr="00FE38CB">
        <w:rPr>
          <w:rFonts w:ascii="Times New Roman" w:hAnsi="Times New Roman" w:cs="Times New Roman"/>
          <w:lang w:val="ru-RU"/>
        </w:rPr>
        <w:t xml:space="preserve">Приложение № 4 к Правилам </w:t>
      </w:r>
      <w:r w:rsidR="009A514E" w:rsidRPr="00FE38CB">
        <w:rPr>
          <w:rFonts w:ascii="Times New Roman" w:hAnsi="Times New Roman" w:cs="Times New Roman"/>
          <w:lang w:val="ru-RU"/>
        </w:rPr>
        <w:t>ф</w:t>
      </w:r>
      <w:r w:rsidRPr="00FE38CB">
        <w:rPr>
          <w:rFonts w:ascii="Times New Roman" w:hAnsi="Times New Roman" w:cs="Times New Roman"/>
          <w:lang w:val="ru-RU"/>
        </w:rPr>
        <w:t xml:space="preserve">онда </w:t>
      </w:r>
    </w:p>
    <w:p w:rsidR="005E7A7D" w:rsidRPr="00FE38CB" w:rsidRDefault="005E7A7D" w:rsidP="005E7A7D">
      <w:pPr>
        <w:pStyle w:val="fieldcomment"/>
        <w:spacing w:before="0" w:after="0"/>
        <w:jc w:val="right"/>
        <w:rPr>
          <w:rFonts w:ascii="Times New Roman" w:hAnsi="Times New Roman" w:cs="Times New Roman"/>
          <w:lang w:val="ru-RU"/>
        </w:rPr>
      </w:pPr>
    </w:p>
    <w:p w:rsidR="005E7A7D" w:rsidRPr="00FE38CB" w:rsidRDefault="005E7A7D" w:rsidP="00760076">
      <w:pPr>
        <w:pStyle w:val="1"/>
        <w:keepNext w:val="0"/>
        <w:spacing w:before="0" w:after="0"/>
        <w:ind w:right="-426"/>
        <w:jc w:val="center"/>
        <w:rPr>
          <w:rFonts w:ascii="Times New Roman" w:hAnsi="Times New Roman" w:cs="Times New Roman"/>
          <w:kern w:val="36"/>
          <w:sz w:val="20"/>
          <w:szCs w:val="20"/>
          <w:lang w:eastAsia="en-US"/>
        </w:rPr>
      </w:pPr>
      <w:r w:rsidRPr="00FE38CB">
        <w:rPr>
          <w:rFonts w:ascii="Times New Roman" w:hAnsi="Times New Roman" w:cs="Times New Roman"/>
          <w:kern w:val="36"/>
          <w:sz w:val="20"/>
          <w:szCs w:val="20"/>
          <w:lang w:eastAsia="en-US"/>
        </w:rPr>
        <w:t xml:space="preserve">Заявка на погашение инвестиционных паев </w:t>
      </w:r>
    </w:p>
    <w:p w:rsidR="005E7A7D" w:rsidRPr="00FE38CB" w:rsidRDefault="005E7A7D" w:rsidP="00760076">
      <w:pPr>
        <w:pStyle w:val="1"/>
        <w:keepNext w:val="0"/>
        <w:spacing w:before="0" w:after="0" w:line="20" w:lineRule="atLeast"/>
        <w:ind w:right="-426"/>
        <w:jc w:val="center"/>
        <w:rPr>
          <w:rFonts w:ascii="Times New Roman" w:hAnsi="Times New Roman" w:cs="Times New Roman"/>
          <w:kern w:val="36"/>
          <w:sz w:val="16"/>
          <w:szCs w:val="16"/>
          <w:lang w:eastAsia="en-US"/>
        </w:rPr>
      </w:pPr>
      <w:r w:rsidRPr="00FE38CB">
        <w:rPr>
          <w:rFonts w:ascii="Times New Roman" w:hAnsi="Times New Roman" w:cs="Times New Roman"/>
          <w:kern w:val="36"/>
          <w:sz w:val="20"/>
          <w:szCs w:val="20"/>
          <w:lang w:eastAsia="en-US"/>
        </w:rPr>
        <w:t>для номинальных держателей № ______________</w:t>
      </w:r>
      <w:r w:rsidRPr="00FE38CB">
        <w:rPr>
          <w:rFonts w:ascii="Times New Roman" w:hAnsi="Times New Roman" w:cs="Times New Roman"/>
          <w:kern w:val="36"/>
          <w:sz w:val="20"/>
          <w:szCs w:val="20"/>
          <w:lang w:eastAsia="en-US"/>
        </w:rPr>
        <w:br/>
      </w:r>
    </w:p>
    <w:p w:rsidR="005E7A7D" w:rsidRPr="00FE38CB" w:rsidRDefault="005E7A7D" w:rsidP="00760076">
      <w:pPr>
        <w:pStyle w:val="fielddata"/>
        <w:ind w:right="-426"/>
        <w:rPr>
          <w:rFonts w:ascii="Times New Roman" w:hAnsi="Times New Roman" w:cs="Times New Roman"/>
          <w:sz w:val="14"/>
          <w:szCs w:val="14"/>
          <w:lang w:val="ru-RU"/>
        </w:rPr>
      </w:pPr>
      <w:r w:rsidRPr="00FE38CB">
        <w:rPr>
          <w:rFonts w:ascii="Times New Roman" w:hAnsi="Times New Roman" w:cs="Times New Roman"/>
          <w:b/>
          <w:bCs/>
          <w:sz w:val="14"/>
          <w:szCs w:val="14"/>
          <w:lang w:val="ru-RU"/>
        </w:rPr>
        <w:t>Дата: ___________ Время:_____________</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5E7A7D" w:rsidRPr="00FE38CB" w:rsidTr="005E1184">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5E7A7D" w:rsidRPr="00FE38CB" w:rsidRDefault="005E7A7D" w:rsidP="00760076">
            <w:pPr>
              <w:pStyle w:val="fieldname"/>
              <w:spacing w:before="0" w:after="0"/>
              <w:ind w:right="-426"/>
              <w:rPr>
                <w:rFonts w:ascii="Times New Roman" w:hAnsi="Times New Roman" w:cs="Times New Roman"/>
                <w:lang w:val="ru-RU"/>
              </w:rPr>
            </w:pPr>
            <w:r w:rsidRPr="00FE38CB">
              <w:rPr>
                <w:rFonts w:ascii="Times New Roman" w:hAnsi="Times New Roman" w:cs="Times New Roman"/>
                <w:lang w:val="ru-RU"/>
              </w:rPr>
              <w:t>Название паевого инвестиционного фонда</w:t>
            </w:r>
          </w:p>
          <w:p w:rsidR="005E7A7D" w:rsidRPr="00FE38CB" w:rsidRDefault="005E7A7D" w:rsidP="00760076">
            <w:pPr>
              <w:pStyle w:val="fieldname"/>
              <w:spacing w:before="0" w:after="0"/>
              <w:ind w:right="-426"/>
              <w:rPr>
                <w:rFonts w:ascii="Times New Roman" w:hAnsi="Times New Roman" w:cs="Times New Roman"/>
                <w:sz w:val="9"/>
                <w:szCs w:val="9"/>
                <w:lang w:val="ru-RU"/>
              </w:rPr>
            </w:pPr>
            <w:r w:rsidRPr="00FE38CB">
              <w:rPr>
                <w:rStyle w:val="fieldcomment1"/>
                <w:rFonts w:ascii="Times New Roman" w:hAnsi="Times New Roman"/>
                <w:bCs w:val="0"/>
                <w:lang w:val="ru-RU"/>
              </w:rPr>
              <w:t>(в соответствии с правилами доверительного управления паевым инвестиционным фондом)</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5E7A7D" w:rsidRPr="00FE38CB" w:rsidRDefault="005E7A7D" w:rsidP="00760076">
            <w:pPr>
              <w:pStyle w:val="fielddata"/>
              <w:ind w:right="-426"/>
              <w:rPr>
                <w:rFonts w:ascii="Times New Roman" w:hAnsi="Times New Roman" w:cs="Times New Roman"/>
                <w:lang w:val="ru-RU"/>
              </w:rPr>
            </w:pPr>
            <w:r w:rsidRPr="00FE38CB">
              <w:rPr>
                <w:rFonts w:ascii="Times New Roman" w:hAnsi="Times New Roman" w:cs="Times New Roman"/>
              </w:rPr>
              <w:t> </w:t>
            </w:r>
          </w:p>
        </w:tc>
      </w:tr>
      <w:tr w:rsidR="005E7A7D" w:rsidRPr="00FE38CB" w:rsidTr="005E1184">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5E7A7D" w:rsidRPr="00FE38CB" w:rsidRDefault="005E7A7D" w:rsidP="00760076">
            <w:pPr>
              <w:pStyle w:val="fieldname"/>
              <w:spacing w:after="0"/>
              <w:ind w:right="-426"/>
              <w:rPr>
                <w:rFonts w:ascii="Times New Roman" w:hAnsi="Times New Roman" w:cs="Times New Roman"/>
                <w:lang w:val="ru-RU"/>
              </w:rPr>
            </w:pPr>
            <w:r w:rsidRPr="00FE38CB">
              <w:rPr>
                <w:rFonts w:ascii="Times New Roman" w:hAnsi="Times New Roman" w:cs="Times New Roman"/>
                <w:lang w:val="ru-RU"/>
              </w:rPr>
              <w:t>Полное фирменное наименование управляющей компании</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5E7A7D" w:rsidRPr="00FE38CB" w:rsidRDefault="005E7A7D" w:rsidP="00760076">
            <w:pPr>
              <w:pStyle w:val="fielddata"/>
              <w:ind w:right="-426"/>
              <w:rPr>
                <w:rFonts w:ascii="Times New Roman" w:hAnsi="Times New Roman" w:cs="Times New Roman"/>
                <w:lang w:val="ru-RU"/>
              </w:rPr>
            </w:pPr>
            <w:r w:rsidRPr="00FE38CB">
              <w:rPr>
                <w:rFonts w:ascii="Times New Roman" w:hAnsi="Times New Roman" w:cs="Times New Roman"/>
              </w:rPr>
              <w:t> </w:t>
            </w:r>
          </w:p>
        </w:tc>
      </w:tr>
    </w:tbl>
    <w:p w:rsidR="005E7A7D" w:rsidRPr="00FE38CB" w:rsidRDefault="005E7A7D" w:rsidP="00760076">
      <w:pPr>
        <w:pStyle w:val="3"/>
        <w:keepNext w:val="0"/>
        <w:pBdr>
          <w:bottom w:val="single" w:sz="6" w:space="0" w:color="808080"/>
        </w:pBdr>
        <w:shd w:val="clear" w:color="auto" w:fill="C0C0C0"/>
        <w:spacing w:before="150" w:after="45"/>
        <w:ind w:right="-426"/>
        <w:jc w:val="center"/>
        <w:rPr>
          <w:rFonts w:ascii="Times New Roman" w:hAnsi="Times New Roman" w:cs="Times New Roman"/>
          <w:sz w:val="18"/>
          <w:szCs w:val="18"/>
          <w:lang w:eastAsia="en-US"/>
        </w:rPr>
      </w:pPr>
      <w:r w:rsidRPr="00FE38CB">
        <w:rPr>
          <w:rFonts w:ascii="Times New Roman" w:hAnsi="Times New Roman" w:cs="Times New Roman"/>
          <w:sz w:val="18"/>
          <w:szCs w:val="18"/>
          <w:lang w:eastAsia="en-US"/>
        </w:rPr>
        <w:t>Заявитель – номинальный держатель</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5E7A7D" w:rsidRPr="00FE38CB" w:rsidTr="005E1184">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5E7A7D" w:rsidRPr="00FE38CB" w:rsidRDefault="005E7A7D" w:rsidP="00760076">
            <w:pPr>
              <w:pStyle w:val="fieldname"/>
              <w:spacing w:after="0"/>
              <w:ind w:right="-426"/>
              <w:rPr>
                <w:rFonts w:ascii="Times New Roman" w:hAnsi="Times New Roman" w:cs="Times New Roman"/>
                <w:lang w:val="ru-RU"/>
              </w:rPr>
            </w:pPr>
            <w:r w:rsidRPr="00FE38CB">
              <w:rPr>
                <w:rFonts w:ascii="Times New Roman" w:hAnsi="Times New Roman" w:cs="Times New Roman"/>
                <w:lang w:val="ru-RU"/>
              </w:rPr>
              <w:t>Полное наименование</w:t>
            </w:r>
          </w:p>
          <w:p w:rsidR="005E7A7D" w:rsidRPr="00FE38CB" w:rsidRDefault="005E7A7D" w:rsidP="00760076">
            <w:pPr>
              <w:pStyle w:val="fieldname"/>
              <w:spacing w:before="0" w:after="0"/>
              <w:ind w:right="-426"/>
              <w:rPr>
                <w:rFonts w:ascii="Times New Roman" w:hAnsi="Times New Roman" w:cs="Times New Roman"/>
                <w:sz w:val="9"/>
                <w:szCs w:val="9"/>
                <w:lang w:val="ru-RU"/>
              </w:rPr>
            </w:pPr>
            <w:r w:rsidRPr="00FE38CB">
              <w:rPr>
                <w:rStyle w:val="fieldcomment1"/>
                <w:rFonts w:ascii="Times New Roman" w:hAnsi="Times New Roman"/>
                <w:bCs w:val="0"/>
                <w:lang w:val="ru-RU"/>
              </w:rPr>
              <w:t>(в соответствии с учредительными документами</w:t>
            </w:r>
            <w:r w:rsidRPr="00FE38CB">
              <w:rPr>
                <w:rFonts w:ascii="Times New Roman" w:hAnsi="Times New Roman" w:cs="Times New Roman"/>
                <w:sz w:val="9"/>
                <w:szCs w:val="9"/>
                <w:lang w:val="ru-RU"/>
              </w:rPr>
              <w:t>)</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5E7A7D" w:rsidRPr="00FE38CB" w:rsidRDefault="005E7A7D" w:rsidP="00760076">
            <w:pPr>
              <w:pStyle w:val="fielddata"/>
              <w:spacing w:before="0"/>
              <w:ind w:right="-426"/>
              <w:rPr>
                <w:rFonts w:ascii="Times New Roman" w:hAnsi="Times New Roman" w:cs="Times New Roman"/>
                <w:lang w:val="ru-RU"/>
              </w:rPr>
            </w:pPr>
            <w:r w:rsidRPr="00FE38CB">
              <w:rPr>
                <w:rFonts w:ascii="Times New Roman" w:hAnsi="Times New Roman" w:cs="Times New Roman"/>
              </w:rPr>
              <w:t> </w:t>
            </w:r>
          </w:p>
        </w:tc>
      </w:tr>
      <w:tr w:rsidR="005E7A7D" w:rsidRPr="00FE38CB" w:rsidTr="005E1184">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5E7A7D" w:rsidRPr="00FE38CB" w:rsidRDefault="005E7A7D" w:rsidP="00760076">
            <w:pPr>
              <w:pStyle w:val="fieldname"/>
              <w:spacing w:after="0"/>
              <w:ind w:right="-426"/>
              <w:rPr>
                <w:rFonts w:ascii="Times New Roman" w:hAnsi="Times New Roman" w:cs="Times New Roman"/>
                <w:lang w:val="ru-RU"/>
              </w:rPr>
            </w:pPr>
            <w:r w:rsidRPr="00FE38CB">
              <w:rPr>
                <w:rFonts w:ascii="Times New Roman" w:hAnsi="Times New Roman" w:cs="Times New Roman"/>
                <w:sz w:val="14"/>
                <w:szCs w:val="14"/>
                <w:lang w:val="ru-RU"/>
              </w:rPr>
              <w:t>Документ о государственной регистрации</w:t>
            </w:r>
            <w:r w:rsidRPr="00FE38CB">
              <w:rPr>
                <w:rFonts w:ascii="Times New Roman" w:hAnsi="Times New Roman" w:cs="Times New Roman"/>
                <w:b w:val="0"/>
                <w:bCs w:val="0"/>
                <w:sz w:val="9"/>
                <w:szCs w:val="9"/>
                <w:lang w:val="ru-RU"/>
              </w:rPr>
              <w:br/>
            </w:r>
            <w:r w:rsidRPr="00FE38CB">
              <w:rPr>
                <w:rStyle w:val="fieldcomment1"/>
                <w:rFonts w:ascii="Times New Roman" w:hAnsi="Times New Roman"/>
                <w:bCs w:val="0"/>
                <w:lang w:val="ru-RU"/>
              </w:rPr>
              <w:t>(ОГРН, дата внесения в ЕГРЮЛ записи, наименование регистрирующего органа)</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5E7A7D" w:rsidRPr="00FE38CB" w:rsidRDefault="005E7A7D" w:rsidP="00760076">
            <w:pPr>
              <w:pStyle w:val="fielddata"/>
              <w:ind w:right="-426"/>
              <w:rPr>
                <w:rFonts w:ascii="Times New Roman" w:hAnsi="Times New Roman" w:cs="Times New Roman"/>
                <w:lang w:val="ru-RU"/>
              </w:rPr>
            </w:pPr>
            <w:r w:rsidRPr="00FE38CB">
              <w:rPr>
                <w:rFonts w:ascii="Times New Roman" w:hAnsi="Times New Roman" w:cs="Times New Roman"/>
              </w:rPr>
              <w:t> </w:t>
            </w:r>
          </w:p>
        </w:tc>
      </w:tr>
      <w:tr w:rsidR="005E7A7D" w:rsidRPr="00FE38CB" w:rsidTr="005E1184">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5E7A7D" w:rsidRPr="00FE38CB" w:rsidRDefault="005E7A7D" w:rsidP="00760076">
            <w:pPr>
              <w:pStyle w:val="fieldname"/>
              <w:spacing w:after="0"/>
              <w:ind w:right="-426"/>
              <w:rPr>
                <w:rFonts w:ascii="Times New Roman" w:hAnsi="Times New Roman" w:cs="Times New Roman"/>
                <w:sz w:val="14"/>
                <w:szCs w:val="14"/>
                <w:lang w:val="ru-RU"/>
              </w:rPr>
            </w:pPr>
            <w:r w:rsidRPr="00FE38CB">
              <w:rPr>
                <w:rFonts w:ascii="Times New Roman" w:hAnsi="Times New Roman" w:cs="Times New Roman"/>
                <w:sz w:val="14"/>
                <w:szCs w:val="14"/>
                <w:lang w:val="ru-RU"/>
              </w:rPr>
              <w:t>Номер лицевого счета</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5E7A7D" w:rsidRPr="00FE38CB" w:rsidRDefault="005E7A7D" w:rsidP="00760076">
            <w:pPr>
              <w:pStyle w:val="fielddata"/>
              <w:ind w:right="-426"/>
              <w:rPr>
                <w:rFonts w:ascii="Times New Roman" w:hAnsi="Times New Roman" w:cs="Times New Roman"/>
                <w:lang w:val="ru-RU"/>
              </w:rPr>
            </w:pPr>
          </w:p>
        </w:tc>
      </w:tr>
    </w:tbl>
    <w:p w:rsidR="005E7A7D" w:rsidRPr="00FE38CB" w:rsidRDefault="005E7A7D" w:rsidP="00760076">
      <w:pPr>
        <w:pStyle w:val="3"/>
        <w:keepNext w:val="0"/>
        <w:pBdr>
          <w:bottom w:val="single" w:sz="6" w:space="0" w:color="808080"/>
        </w:pBdr>
        <w:shd w:val="clear" w:color="auto" w:fill="C0C0C0"/>
        <w:spacing w:before="150" w:after="45"/>
        <w:ind w:right="-426"/>
        <w:jc w:val="center"/>
        <w:rPr>
          <w:rFonts w:ascii="Times New Roman" w:hAnsi="Times New Roman" w:cs="Times New Roman"/>
          <w:sz w:val="18"/>
          <w:szCs w:val="18"/>
          <w:lang w:eastAsia="en-US"/>
        </w:rPr>
      </w:pPr>
      <w:r w:rsidRPr="00FE38CB">
        <w:rPr>
          <w:rFonts w:ascii="Times New Roman" w:hAnsi="Times New Roman" w:cs="Times New Roman"/>
          <w:sz w:val="18"/>
          <w:szCs w:val="18"/>
          <w:lang w:eastAsia="en-US"/>
        </w:rPr>
        <w:t>Сведения об уполномоченном представителе Заявителя</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5E7A7D" w:rsidRPr="00FE38CB" w:rsidTr="005E1184">
        <w:trPr>
          <w:tblCellSpacing w:w="0" w:type="dxa"/>
          <w:jc w:val="center"/>
        </w:trPr>
        <w:tc>
          <w:tcPr>
            <w:tcW w:w="2726" w:type="pct"/>
            <w:tcBorders>
              <w:top w:val="nil"/>
              <w:left w:val="nil"/>
              <w:right w:val="nil"/>
            </w:tcBorders>
            <w:tcMar>
              <w:top w:w="30" w:type="dxa"/>
              <w:left w:w="75" w:type="dxa"/>
              <w:bottom w:w="30" w:type="dxa"/>
              <w:right w:w="75" w:type="dxa"/>
            </w:tcMar>
            <w:vAlign w:val="center"/>
          </w:tcPr>
          <w:p w:rsidR="005E7A7D" w:rsidRPr="00FE38CB" w:rsidRDefault="005E7A7D" w:rsidP="00760076">
            <w:pPr>
              <w:pStyle w:val="fieldname"/>
              <w:ind w:right="-426"/>
              <w:rPr>
                <w:rFonts w:ascii="Times New Roman" w:hAnsi="Times New Roman" w:cs="Times New Roman"/>
                <w:sz w:val="14"/>
                <w:szCs w:val="14"/>
                <w:lang w:val="ru-RU"/>
              </w:rPr>
            </w:pPr>
            <w:r w:rsidRPr="00FE38CB">
              <w:rPr>
                <w:rFonts w:ascii="Times New Roman" w:hAnsi="Times New Roman" w:cs="Times New Roman"/>
                <w:sz w:val="14"/>
                <w:szCs w:val="14"/>
                <w:lang w:val="ru-RU"/>
              </w:rPr>
              <w:t>Ф.И.О./Полное наименование</w:t>
            </w:r>
          </w:p>
        </w:tc>
        <w:tc>
          <w:tcPr>
            <w:tcW w:w="2274" w:type="pct"/>
            <w:tcBorders>
              <w:top w:val="nil"/>
              <w:left w:val="nil"/>
              <w:right w:val="nil"/>
            </w:tcBorders>
            <w:tcMar>
              <w:top w:w="30" w:type="dxa"/>
              <w:left w:w="75" w:type="dxa"/>
              <w:bottom w:w="30" w:type="dxa"/>
              <w:right w:w="75" w:type="dxa"/>
            </w:tcMar>
            <w:vAlign w:val="center"/>
          </w:tcPr>
          <w:p w:rsidR="005E7A7D" w:rsidRPr="00FE38CB" w:rsidRDefault="005E7A7D" w:rsidP="00760076">
            <w:pPr>
              <w:pStyle w:val="fielddata"/>
              <w:ind w:right="-426"/>
              <w:rPr>
                <w:rFonts w:ascii="Times New Roman" w:hAnsi="Times New Roman" w:cs="Times New Roman"/>
                <w:lang w:val="ru-RU"/>
              </w:rPr>
            </w:pPr>
            <w:r w:rsidRPr="00FE38CB">
              <w:rPr>
                <w:rFonts w:ascii="Times New Roman" w:hAnsi="Times New Roman" w:cs="Times New Roman"/>
              </w:rPr>
              <w:t> </w:t>
            </w:r>
          </w:p>
        </w:tc>
      </w:tr>
      <w:tr w:rsidR="005E7A7D" w:rsidRPr="00FE38CB" w:rsidTr="005E1184">
        <w:trPr>
          <w:tblCellSpacing w:w="0" w:type="dxa"/>
          <w:jc w:val="center"/>
        </w:trPr>
        <w:tc>
          <w:tcPr>
            <w:tcW w:w="2726" w:type="pct"/>
            <w:tcBorders>
              <w:top w:val="single" w:sz="8" w:space="0" w:color="C0C0C0"/>
              <w:left w:val="nil"/>
              <w:right w:val="nil"/>
            </w:tcBorders>
            <w:tcMar>
              <w:top w:w="30" w:type="dxa"/>
              <w:left w:w="75" w:type="dxa"/>
              <w:bottom w:w="30" w:type="dxa"/>
              <w:right w:w="75" w:type="dxa"/>
            </w:tcMar>
            <w:vAlign w:val="bottom"/>
          </w:tcPr>
          <w:p w:rsidR="005E7A7D" w:rsidRPr="00FE38CB" w:rsidRDefault="005E7A7D" w:rsidP="00760076">
            <w:pPr>
              <w:pStyle w:val="fieldname"/>
              <w:spacing w:before="0" w:after="0"/>
              <w:ind w:right="-426"/>
              <w:rPr>
                <w:rFonts w:ascii="Times New Roman" w:hAnsi="Times New Roman" w:cs="Times New Roman"/>
                <w:lang w:val="ru-RU"/>
              </w:rPr>
            </w:pPr>
            <w:r w:rsidRPr="00FE38CB">
              <w:rPr>
                <w:rFonts w:ascii="Times New Roman" w:hAnsi="Times New Roman" w:cs="Times New Roman"/>
                <w:lang w:val="ru-RU"/>
              </w:rPr>
              <w:t>Документ, удостоверяющий личность/Документ о государственной регистрации юридического лица</w:t>
            </w:r>
          </w:p>
        </w:tc>
        <w:tc>
          <w:tcPr>
            <w:tcW w:w="2274" w:type="pct"/>
            <w:tcBorders>
              <w:top w:val="single" w:sz="8" w:space="0" w:color="C0C0C0"/>
              <w:left w:val="nil"/>
              <w:right w:val="nil"/>
            </w:tcBorders>
            <w:tcMar>
              <w:top w:w="30" w:type="dxa"/>
              <w:left w:w="75" w:type="dxa"/>
              <w:bottom w:w="30" w:type="dxa"/>
              <w:right w:w="75" w:type="dxa"/>
            </w:tcMar>
            <w:vAlign w:val="center"/>
          </w:tcPr>
          <w:p w:rsidR="005E7A7D" w:rsidRPr="00FE38CB" w:rsidRDefault="005E7A7D" w:rsidP="00760076">
            <w:pPr>
              <w:pStyle w:val="fielddata"/>
              <w:ind w:right="-426"/>
              <w:rPr>
                <w:rFonts w:ascii="Times New Roman" w:hAnsi="Times New Roman" w:cs="Times New Roman"/>
                <w:lang w:val="ru-RU"/>
              </w:rPr>
            </w:pPr>
          </w:p>
        </w:tc>
      </w:tr>
      <w:tr w:rsidR="005E7A7D" w:rsidRPr="00FE38CB" w:rsidTr="005E1184">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5E7A7D" w:rsidRPr="00FE38CB" w:rsidRDefault="005E7A7D" w:rsidP="00760076">
            <w:pPr>
              <w:pStyle w:val="fieldname"/>
              <w:spacing w:before="0" w:after="0"/>
              <w:ind w:right="-426"/>
              <w:jc w:val="left"/>
              <w:rPr>
                <w:rFonts w:ascii="Times New Roman" w:hAnsi="Times New Roman" w:cs="Times New Roman"/>
                <w:sz w:val="9"/>
                <w:szCs w:val="9"/>
                <w:lang w:val="ru-RU"/>
              </w:rPr>
            </w:pPr>
            <w:r w:rsidRPr="00FE38CB">
              <w:rPr>
                <w:rFonts w:ascii="Times New Roman" w:hAnsi="Times New Roman" w:cs="Times New Roman"/>
                <w:sz w:val="9"/>
                <w:szCs w:val="8"/>
              </w:rPr>
              <w:sym w:font="Symbol" w:char="F0B7"/>
            </w:r>
            <w:r w:rsidRPr="00FE38CB">
              <w:rPr>
                <w:rFonts w:ascii="Times New Roman" w:hAnsi="Times New Roman" w:cs="Times New Roman"/>
                <w:sz w:val="9"/>
                <w:szCs w:val="9"/>
                <w:lang w:val="ru-RU"/>
              </w:rPr>
              <w:t xml:space="preserve">  наименование документа, номер, кем выдан, дата выдачи</w:t>
            </w:r>
          </w:p>
          <w:p w:rsidR="005E7A7D" w:rsidRPr="00FE38CB" w:rsidRDefault="005E7A7D" w:rsidP="00760076">
            <w:pPr>
              <w:pStyle w:val="fieldname"/>
              <w:spacing w:before="0" w:after="0"/>
              <w:ind w:right="-426"/>
              <w:jc w:val="left"/>
              <w:rPr>
                <w:rFonts w:ascii="Times New Roman" w:hAnsi="Times New Roman" w:cs="Times New Roman"/>
                <w:sz w:val="9"/>
                <w:szCs w:val="9"/>
                <w:lang w:val="ru-RU"/>
              </w:rPr>
            </w:pPr>
            <w:r w:rsidRPr="00FE38CB">
              <w:rPr>
                <w:rFonts w:ascii="Times New Roman" w:hAnsi="Times New Roman" w:cs="Times New Roman"/>
                <w:sz w:val="9"/>
                <w:szCs w:val="8"/>
              </w:rPr>
              <w:sym w:font="Symbol" w:char="F0B7"/>
            </w:r>
            <w:r w:rsidRPr="00FE38CB">
              <w:rPr>
                <w:rFonts w:ascii="Times New Roman" w:hAnsi="Times New Roman" w:cs="Times New Roman"/>
                <w:sz w:val="9"/>
                <w:szCs w:val="9"/>
                <w:lang w:val="ru-RU"/>
              </w:rPr>
              <w:t xml:space="preserve">  ОГРН, дата внесения в ЕГРЮЛ записи, наименование регистрирующего органа</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5E7A7D" w:rsidRPr="00FE38CB" w:rsidRDefault="005E7A7D" w:rsidP="00760076">
            <w:pPr>
              <w:pStyle w:val="fielddata"/>
              <w:ind w:right="-426"/>
              <w:rPr>
                <w:rFonts w:ascii="Times New Roman" w:hAnsi="Times New Roman" w:cs="Times New Roman"/>
                <w:lang w:val="ru-RU"/>
              </w:rPr>
            </w:pPr>
            <w:r w:rsidRPr="00FE38CB">
              <w:rPr>
                <w:rFonts w:ascii="Times New Roman" w:hAnsi="Times New Roman" w:cs="Times New Roman"/>
              </w:rPr>
              <w:t> </w:t>
            </w:r>
          </w:p>
        </w:tc>
      </w:tr>
      <w:tr w:rsidR="005E7A7D" w:rsidRPr="00FE38CB" w:rsidTr="005E1184">
        <w:trPr>
          <w:tblCellSpacing w:w="0" w:type="dxa"/>
          <w:jc w:val="center"/>
        </w:trPr>
        <w:tc>
          <w:tcPr>
            <w:tcW w:w="2726" w:type="pct"/>
            <w:tcBorders>
              <w:left w:val="nil"/>
              <w:bottom w:val="single" w:sz="8" w:space="0" w:color="C0C0C0"/>
              <w:right w:val="nil"/>
            </w:tcBorders>
            <w:tcMar>
              <w:top w:w="30" w:type="dxa"/>
              <w:left w:w="75" w:type="dxa"/>
              <w:bottom w:w="30" w:type="dxa"/>
              <w:right w:w="75" w:type="dxa"/>
            </w:tcMar>
            <w:vAlign w:val="bottom"/>
          </w:tcPr>
          <w:p w:rsidR="005E7A7D" w:rsidRPr="00FE38CB" w:rsidRDefault="005E7A7D" w:rsidP="00760076">
            <w:pPr>
              <w:pStyle w:val="fieldname"/>
              <w:spacing w:before="0" w:after="0"/>
              <w:ind w:right="-426"/>
              <w:rPr>
                <w:rFonts w:ascii="Times New Roman" w:hAnsi="Times New Roman" w:cs="Times New Roman"/>
                <w:sz w:val="9"/>
                <w:szCs w:val="9"/>
                <w:lang w:val="ru-RU"/>
              </w:rPr>
            </w:pPr>
            <w:r w:rsidRPr="00FE38CB">
              <w:rPr>
                <w:rFonts w:ascii="Times New Roman" w:hAnsi="Times New Roman" w:cs="Times New Roman"/>
                <w:lang w:val="ru-RU"/>
              </w:rPr>
              <w:t>Действующий на основании</w:t>
            </w:r>
            <w:r w:rsidRPr="00FE38CB">
              <w:rPr>
                <w:rFonts w:ascii="Times New Roman" w:hAnsi="Times New Roman" w:cs="Times New Roman"/>
                <w:b w:val="0"/>
                <w:bCs w:val="0"/>
                <w:sz w:val="9"/>
                <w:szCs w:val="9"/>
                <w:lang w:val="ru-RU"/>
              </w:rPr>
              <w:br/>
            </w:r>
            <w:r w:rsidRPr="00FE38CB">
              <w:rPr>
                <w:rStyle w:val="fieldcomment1"/>
                <w:rFonts w:ascii="Times New Roman" w:hAnsi="Times New Roman"/>
                <w:bCs w:val="0"/>
                <w:lang w:val="ru-RU"/>
              </w:rPr>
              <w:t>(наименование документа, номер, кем выдан, дата выдачи, срок действия)</w:t>
            </w:r>
          </w:p>
        </w:tc>
        <w:tc>
          <w:tcPr>
            <w:tcW w:w="2274" w:type="pct"/>
            <w:tcBorders>
              <w:left w:val="nil"/>
              <w:bottom w:val="single" w:sz="8" w:space="0" w:color="C0C0C0"/>
              <w:right w:val="nil"/>
            </w:tcBorders>
            <w:tcMar>
              <w:top w:w="30" w:type="dxa"/>
              <w:left w:w="75" w:type="dxa"/>
              <w:bottom w:w="30" w:type="dxa"/>
              <w:right w:w="75" w:type="dxa"/>
            </w:tcMar>
            <w:vAlign w:val="center"/>
          </w:tcPr>
          <w:p w:rsidR="005E7A7D" w:rsidRPr="00FE38CB" w:rsidRDefault="005E7A7D" w:rsidP="00760076">
            <w:pPr>
              <w:pStyle w:val="fielddata"/>
              <w:ind w:right="-426"/>
              <w:rPr>
                <w:rFonts w:ascii="Times New Roman" w:hAnsi="Times New Roman" w:cs="Times New Roman"/>
                <w:lang w:val="ru-RU"/>
              </w:rPr>
            </w:pPr>
          </w:p>
        </w:tc>
      </w:tr>
    </w:tbl>
    <w:p w:rsidR="005E7A7D" w:rsidRPr="00FE38CB" w:rsidRDefault="005E7A7D" w:rsidP="00760076">
      <w:pPr>
        <w:pStyle w:val="3"/>
        <w:keepNext w:val="0"/>
        <w:widowControl w:val="0"/>
        <w:pBdr>
          <w:bottom w:val="single" w:sz="6" w:space="0" w:color="808080"/>
        </w:pBdr>
        <w:shd w:val="clear" w:color="auto" w:fill="C0C0C0"/>
        <w:autoSpaceDE w:val="0"/>
        <w:autoSpaceDN w:val="0"/>
        <w:adjustRightInd w:val="0"/>
        <w:spacing w:before="108" w:after="108"/>
        <w:ind w:right="-426"/>
        <w:jc w:val="center"/>
        <w:rPr>
          <w:rFonts w:ascii="Times New Roman" w:hAnsi="Times New Roman" w:cs="Times New Roman"/>
          <w:b w:val="0"/>
          <w:i/>
          <w:sz w:val="18"/>
          <w:szCs w:val="18"/>
          <w:lang w:eastAsia="en-US"/>
        </w:rPr>
      </w:pPr>
      <w:r w:rsidRPr="00FE38CB">
        <w:rPr>
          <w:rFonts w:ascii="Times New Roman" w:hAnsi="Times New Roman" w:cs="Times New Roman"/>
          <w:b w:val="0"/>
          <w:i/>
          <w:sz w:val="18"/>
          <w:szCs w:val="18"/>
          <w:lang w:eastAsia="en-US"/>
        </w:rPr>
        <w:t>уполномоченное лицо представителя (для представителей, являющихся юридическими лицами)</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5E7A7D" w:rsidRPr="00FE38CB" w:rsidTr="005E1184">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5E7A7D" w:rsidRPr="00FE38CB" w:rsidRDefault="005E7A7D" w:rsidP="00760076">
            <w:pPr>
              <w:pStyle w:val="fieldname"/>
              <w:ind w:right="-426"/>
              <w:rPr>
                <w:rFonts w:ascii="Times New Roman" w:hAnsi="Times New Roman" w:cs="Times New Roman"/>
                <w:lang w:val="ru-RU"/>
              </w:rPr>
            </w:pPr>
            <w:r w:rsidRPr="00FE38CB">
              <w:rPr>
                <w:rFonts w:ascii="Times New Roman" w:hAnsi="Times New Roman" w:cs="Times New Roman"/>
                <w:lang w:val="ru-RU"/>
              </w:rPr>
              <w:t>Ф.И.О.</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5E7A7D" w:rsidRPr="00FE38CB" w:rsidRDefault="005E7A7D" w:rsidP="00760076">
            <w:pPr>
              <w:pStyle w:val="fielddata"/>
              <w:ind w:right="-426"/>
              <w:rPr>
                <w:rFonts w:ascii="Times New Roman" w:hAnsi="Times New Roman" w:cs="Times New Roman"/>
              </w:rPr>
            </w:pPr>
          </w:p>
        </w:tc>
      </w:tr>
      <w:tr w:rsidR="005E7A7D" w:rsidRPr="00FE38CB" w:rsidTr="005E1184">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5E7A7D" w:rsidRPr="00FE38CB" w:rsidRDefault="005E7A7D" w:rsidP="00760076">
            <w:pPr>
              <w:pStyle w:val="fieldname"/>
              <w:spacing w:after="0"/>
              <w:ind w:right="-426"/>
              <w:rPr>
                <w:rFonts w:ascii="Times New Roman" w:hAnsi="Times New Roman" w:cs="Times New Roman"/>
                <w:lang w:val="ru-RU"/>
              </w:rPr>
            </w:pPr>
            <w:r w:rsidRPr="00FE38CB">
              <w:rPr>
                <w:rFonts w:ascii="Times New Roman" w:hAnsi="Times New Roman" w:cs="Times New Roman"/>
                <w:lang w:val="ru-RU"/>
              </w:rPr>
              <w:t>Документ, удостоверяющий личность</w:t>
            </w:r>
            <w:r w:rsidRPr="00FE38CB">
              <w:rPr>
                <w:rFonts w:ascii="Times New Roman" w:hAnsi="Times New Roman" w:cs="Times New Roman"/>
                <w:b w:val="0"/>
                <w:bCs w:val="0"/>
                <w:sz w:val="9"/>
                <w:szCs w:val="9"/>
                <w:lang w:val="ru-RU"/>
              </w:rPr>
              <w:br/>
            </w:r>
            <w:r w:rsidRPr="00FE38CB">
              <w:rPr>
                <w:rFonts w:ascii="Times New Roman" w:hAnsi="Times New Roman" w:cs="Times New Roman"/>
                <w:sz w:val="9"/>
                <w:szCs w:val="9"/>
                <w:lang w:val="ru-RU"/>
              </w:rPr>
              <w:t>(наименование документа, номер, дата выдачи, кем выдан)</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5E7A7D" w:rsidRPr="00FE38CB" w:rsidRDefault="005E7A7D" w:rsidP="00760076">
            <w:pPr>
              <w:pStyle w:val="fielddata"/>
              <w:ind w:right="-426"/>
              <w:rPr>
                <w:rFonts w:ascii="Times New Roman" w:hAnsi="Times New Roman" w:cs="Times New Roman"/>
                <w:lang w:val="ru-RU"/>
              </w:rPr>
            </w:pPr>
            <w:r w:rsidRPr="00FE38CB">
              <w:rPr>
                <w:rFonts w:ascii="Times New Roman" w:hAnsi="Times New Roman" w:cs="Times New Roman"/>
              </w:rPr>
              <w:t> </w:t>
            </w:r>
          </w:p>
        </w:tc>
      </w:tr>
      <w:tr w:rsidR="005E7A7D" w:rsidRPr="00FE38CB" w:rsidTr="005E1184">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5E7A7D" w:rsidRPr="00FE38CB" w:rsidRDefault="005E7A7D" w:rsidP="00760076">
            <w:pPr>
              <w:pStyle w:val="fieldname"/>
              <w:spacing w:after="0"/>
              <w:ind w:right="-426"/>
              <w:rPr>
                <w:rFonts w:ascii="Times New Roman" w:hAnsi="Times New Roman" w:cs="Times New Roman"/>
                <w:lang w:val="ru-RU"/>
              </w:rPr>
            </w:pPr>
            <w:r w:rsidRPr="00FE38CB">
              <w:rPr>
                <w:rFonts w:ascii="Times New Roman" w:hAnsi="Times New Roman" w:cs="Times New Roman"/>
                <w:lang w:val="ru-RU"/>
              </w:rPr>
              <w:t>Действующий на основании</w:t>
            </w:r>
            <w:r w:rsidRPr="00FE38CB">
              <w:rPr>
                <w:rFonts w:ascii="Times New Roman" w:hAnsi="Times New Roman" w:cs="Times New Roman"/>
                <w:b w:val="0"/>
                <w:bCs w:val="0"/>
                <w:sz w:val="9"/>
                <w:szCs w:val="9"/>
                <w:lang w:val="ru-RU"/>
              </w:rPr>
              <w:br/>
            </w:r>
            <w:r w:rsidRPr="00FE38CB">
              <w:rPr>
                <w:rFonts w:ascii="Times New Roman" w:hAnsi="Times New Roman" w:cs="Times New Roman"/>
                <w:sz w:val="9"/>
                <w:szCs w:val="9"/>
                <w:lang w:val="ru-RU"/>
              </w:rPr>
              <w:t>(наименование документа, номер, кем выдан, дата выдачи, срок действия)</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5E7A7D" w:rsidRPr="00FE38CB" w:rsidRDefault="005E7A7D" w:rsidP="00760076">
            <w:pPr>
              <w:pStyle w:val="fielddata"/>
              <w:ind w:right="-426"/>
              <w:rPr>
                <w:rFonts w:ascii="Times New Roman" w:hAnsi="Times New Roman" w:cs="Times New Roman"/>
                <w:lang w:val="ru-RU"/>
              </w:rPr>
            </w:pPr>
          </w:p>
        </w:tc>
      </w:tr>
    </w:tbl>
    <w:p w:rsidR="005E7A7D" w:rsidRPr="00FE38CB" w:rsidRDefault="005E7A7D" w:rsidP="00760076">
      <w:pPr>
        <w:pStyle w:val="3"/>
        <w:keepNext w:val="0"/>
        <w:widowControl w:val="0"/>
        <w:pBdr>
          <w:bottom w:val="single" w:sz="6" w:space="0" w:color="808080"/>
        </w:pBdr>
        <w:shd w:val="clear" w:color="auto" w:fill="C0C0C0"/>
        <w:autoSpaceDE w:val="0"/>
        <w:autoSpaceDN w:val="0"/>
        <w:adjustRightInd w:val="0"/>
        <w:spacing w:before="108" w:after="108"/>
        <w:ind w:right="-426"/>
        <w:jc w:val="center"/>
        <w:rPr>
          <w:rFonts w:ascii="Times New Roman" w:hAnsi="Times New Roman" w:cs="Times New Roman"/>
          <w:sz w:val="18"/>
          <w:szCs w:val="18"/>
          <w:lang w:eastAsia="en-US"/>
        </w:rPr>
      </w:pPr>
      <w:r w:rsidRPr="00FE38CB">
        <w:rPr>
          <w:rFonts w:ascii="Times New Roman" w:hAnsi="Times New Roman" w:cs="Times New Roman"/>
          <w:sz w:val="18"/>
          <w:szCs w:val="18"/>
          <w:lang w:eastAsia="en-US"/>
        </w:rPr>
        <w:t>Сведения о погашаемых паях</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5E7A7D" w:rsidRPr="00FE38CB" w:rsidTr="005E1184">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5E7A7D" w:rsidRPr="00FE38CB" w:rsidRDefault="005E7A7D" w:rsidP="00760076">
            <w:pPr>
              <w:pStyle w:val="fieldname"/>
              <w:spacing w:after="0"/>
              <w:ind w:right="-426"/>
              <w:rPr>
                <w:rFonts w:ascii="Times New Roman" w:hAnsi="Times New Roman" w:cs="Times New Roman"/>
                <w:lang w:val="ru-RU"/>
              </w:rPr>
            </w:pPr>
            <w:r w:rsidRPr="00FE38CB">
              <w:rPr>
                <w:rFonts w:ascii="Times New Roman" w:hAnsi="Times New Roman" w:cs="Times New Roman"/>
                <w:lang w:val="ru-RU"/>
              </w:rPr>
              <w:t>Количество погашаемых паев, шт</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5E7A7D" w:rsidRPr="00FE38CB" w:rsidRDefault="005E7A7D" w:rsidP="00760076">
            <w:pPr>
              <w:pStyle w:val="fielddata"/>
              <w:spacing w:after="0"/>
              <w:ind w:right="-426"/>
              <w:rPr>
                <w:rFonts w:ascii="Times New Roman" w:hAnsi="Times New Roman" w:cs="Times New Roman"/>
              </w:rPr>
            </w:pPr>
          </w:p>
        </w:tc>
      </w:tr>
      <w:tr w:rsidR="005E7A7D" w:rsidRPr="00FE38CB" w:rsidTr="005E1184">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5E7A7D" w:rsidRPr="00FE38CB" w:rsidRDefault="005E7A7D" w:rsidP="00760076">
            <w:pPr>
              <w:pStyle w:val="fieldname"/>
              <w:spacing w:after="0"/>
              <w:ind w:right="-426"/>
              <w:rPr>
                <w:rFonts w:ascii="Times New Roman" w:hAnsi="Times New Roman" w:cs="Times New Roman"/>
                <w:lang w:val="ru-RU"/>
              </w:rPr>
            </w:pPr>
            <w:r w:rsidRPr="00FE38CB">
              <w:rPr>
                <w:rFonts w:ascii="Times New Roman" w:hAnsi="Times New Roman" w:cs="Times New Roman"/>
                <w:lang w:val="ru-RU"/>
              </w:rPr>
              <w:t>Прошу перечислить сумму денежной компенсации на счет</w:t>
            </w:r>
            <w:r w:rsidRPr="00FE38CB">
              <w:rPr>
                <w:rStyle w:val="af7"/>
                <w:rFonts w:ascii="Times New Roman" w:hAnsi="Times New Roman"/>
                <w:lang w:val="ru-RU"/>
              </w:rPr>
              <w:footnoteReference w:customMarkFollows="1" w:id="3"/>
              <w:t>п1</w:t>
            </w:r>
            <w:r w:rsidRPr="00FE38CB">
              <w:rPr>
                <w:rFonts w:ascii="Times New Roman" w:hAnsi="Times New Roman" w:cs="Times New Roman"/>
                <w:b w:val="0"/>
                <w:bCs w:val="0"/>
                <w:sz w:val="9"/>
                <w:szCs w:val="9"/>
                <w:lang w:val="ru-RU"/>
              </w:rPr>
              <w:br/>
            </w:r>
            <w:r w:rsidRPr="00FE38CB">
              <w:rPr>
                <w:rStyle w:val="fieldcomment1"/>
                <w:rFonts w:ascii="Times New Roman" w:hAnsi="Times New Roman"/>
                <w:bCs w:val="0"/>
                <w:lang w:val="ru-RU"/>
              </w:rPr>
              <w:t>( наименование банка, БИК, ИНН, к/с, р/с, л/с)</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5E7A7D" w:rsidRPr="00FE38CB" w:rsidRDefault="005E7A7D" w:rsidP="00760076">
            <w:pPr>
              <w:pStyle w:val="fielddata"/>
              <w:spacing w:after="0"/>
              <w:ind w:right="-426"/>
              <w:rPr>
                <w:rFonts w:ascii="Times New Roman" w:hAnsi="Times New Roman" w:cs="Times New Roman"/>
                <w:lang w:val="ru-RU"/>
              </w:rPr>
            </w:pPr>
          </w:p>
        </w:tc>
      </w:tr>
    </w:tbl>
    <w:p w:rsidR="005E7A7D" w:rsidRPr="00FE38CB" w:rsidRDefault="005E7A7D" w:rsidP="00760076">
      <w:pPr>
        <w:pStyle w:val="ae"/>
        <w:spacing w:before="0"/>
        <w:ind w:right="-426"/>
        <w:jc w:val="center"/>
        <w:rPr>
          <w:rFonts w:ascii="Times New Roman" w:hAnsi="Times New Roman" w:cs="Times New Roman"/>
          <w:lang w:val="ru-RU"/>
        </w:rPr>
      </w:pPr>
      <w:r w:rsidRPr="00FE38CB">
        <w:rPr>
          <w:rFonts w:ascii="Times New Roman" w:hAnsi="Times New Roman" w:cs="Times New Roman"/>
          <w:b/>
          <w:bCs/>
          <w:lang w:val="ru-RU"/>
        </w:rPr>
        <w:t>Настоящим прошу погасить указанное количество инвестиционных паев Фонда.</w:t>
      </w:r>
    </w:p>
    <w:p w:rsidR="005E7A7D" w:rsidRPr="00FE38CB" w:rsidRDefault="005E7A7D" w:rsidP="00760076">
      <w:pPr>
        <w:pStyle w:val="3"/>
        <w:keepNext w:val="0"/>
        <w:pBdr>
          <w:bottom w:val="single" w:sz="6" w:space="0" w:color="808080"/>
        </w:pBdr>
        <w:shd w:val="clear" w:color="auto" w:fill="C0C0C0"/>
        <w:spacing w:before="0" w:after="45"/>
        <w:ind w:right="-426"/>
        <w:jc w:val="center"/>
        <w:rPr>
          <w:rFonts w:ascii="Times New Roman" w:hAnsi="Times New Roman" w:cs="Times New Roman"/>
          <w:sz w:val="14"/>
          <w:szCs w:val="14"/>
          <w:lang w:eastAsia="en-US"/>
        </w:rPr>
      </w:pPr>
      <w:r w:rsidRPr="00FE38CB">
        <w:rPr>
          <w:rFonts w:ascii="Times New Roman" w:hAnsi="Times New Roman" w:cs="Times New Roman"/>
          <w:sz w:val="14"/>
          <w:szCs w:val="14"/>
          <w:lang w:eastAsia="en-US"/>
        </w:rPr>
        <w:t>Информация о каждом номинальном держателе погашаемых инвестиционных паев</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5E7A7D" w:rsidRPr="00FE38CB" w:rsidTr="005E1184">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5E7A7D" w:rsidRPr="00FE38CB" w:rsidRDefault="005E7A7D" w:rsidP="00760076">
            <w:pPr>
              <w:pStyle w:val="fieldname"/>
              <w:spacing w:after="0"/>
              <w:ind w:right="-426"/>
              <w:rPr>
                <w:rFonts w:ascii="Times New Roman" w:hAnsi="Times New Roman" w:cs="Times New Roman"/>
                <w:lang w:val="ru-RU"/>
              </w:rPr>
            </w:pPr>
            <w:r w:rsidRPr="00FE38CB">
              <w:rPr>
                <w:rFonts w:ascii="Times New Roman" w:hAnsi="Times New Roman" w:cs="Times New Roman"/>
                <w:lang w:val="ru-RU"/>
              </w:rPr>
              <w:t>Номер счета депо</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5E7A7D" w:rsidRPr="00FE38CB" w:rsidRDefault="005E7A7D" w:rsidP="00760076">
            <w:pPr>
              <w:pStyle w:val="fielddata"/>
              <w:spacing w:after="0"/>
              <w:ind w:right="-426"/>
              <w:rPr>
                <w:rFonts w:ascii="Times New Roman" w:hAnsi="Times New Roman" w:cs="Times New Roman"/>
              </w:rPr>
            </w:pPr>
          </w:p>
        </w:tc>
      </w:tr>
      <w:tr w:rsidR="005E7A7D" w:rsidRPr="00FE38CB" w:rsidTr="005E1184">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5E7A7D" w:rsidRPr="00FE38CB" w:rsidRDefault="005E7A7D" w:rsidP="00760076">
            <w:pPr>
              <w:pStyle w:val="fieldname"/>
              <w:spacing w:after="0"/>
              <w:ind w:right="-426"/>
              <w:rPr>
                <w:rFonts w:ascii="Times New Roman" w:hAnsi="Times New Roman" w:cs="Times New Roman"/>
                <w:lang w:val="ru-RU"/>
              </w:rPr>
            </w:pPr>
            <w:r w:rsidRPr="00FE38CB">
              <w:rPr>
                <w:rFonts w:ascii="Times New Roman" w:hAnsi="Times New Roman" w:cs="Times New Roman"/>
                <w:lang w:val="ru-RU"/>
              </w:rPr>
              <w:t>Полное наименование</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5E7A7D" w:rsidRPr="00FE38CB" w:rsidRDefault="005E7A7D" w:rsidP="00760076">
            <w:pPr>
              <w:pStyle w:val="fielddata"/>
              <w:ind w:right="-426"/>
              <w:rPr>
                <w:rFonts w:ascii="Times New Roman" w:hAnsi="Times New Roman" w:cs="Times New Roman"/>
                <w:lang w:val="ru-RU"/>
              </w:rPr>
            </w:pPr>
            <w:r w:rsidRPr="00FE38CB">
              <w:rPr>
                <w:rFonts w:ascii="Times New Roman" w:hAnsi="Times New Roman" w:cs="Times New Roman"/>
              </w:rPr>
              <w:t> </w:t>
            </w:r>
          </w:p>
        </w:tc>
      </w:tr>
    </w:tbl>
    <w:p w:rsidR="005E7A7D" w:rsidRPr="00FE38CB" w:rsidRDefault="005E7A7D" w:rsidP="00760076">
      <w:pPr>
        <w:pStyle w:val="3"/>
        <w:keepNext w:val="0"/>
        <w:pBdr>
          <w:bottom w:val="single" w:sz="6" w:space="0" w:color="808080"/>
        </w:pBdr>
        <w:shd w:val="clear" w:color="auto" w:fill="C0C0C0"/>
        <w:spacing w:before="150" w:after="45"/>
        <w:ind w:right="-426"/>
        <w:jc w:val="center"/>
        <w:rPr>
          <w:rFonts w:ascii="Times New Roman" w:hAnsi="Times New Roman" w:cs="Times New Roman"/>
          <w:sz w:val="14"/>
          <w:szCs w:val="14"/>
          <w:lang w:eastAsia="en-US"/>
        </w:rPr>
      </w:pPr>
      <w:r w:rsidRPr="00FE38CB">
        <w:rPr>
          <w:rFonts w:ascii="Times New Roman" w:hAnsi="Times New Roman" w:cs="Times New Roman"/>
          <w:sz w:val="14"/>
          <w:szCs w:val="14"/>
          <w:lang w:eastAsia="en-US"/>
        </w:rPr>
        <w:t>Информация о владельце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5E7A7D" w:rsidRPr="00FE38CB" w:rsidTr="005E1184">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5E7A7D" w:rsidRPr="00FE38CB" w:rsidRDefault="005E7A7D" w:rsidP="00760076">
            <w:pPr>
              <w:pStyle w:val="fieldname"/>
              <w:spacing w:after="0"/>
              <w:ind w:right="-426"/>
              <w:rPr>
                <w:rFonts w:ascii="Times New Roman" w:hAnsi="Times New Roman" w:cs="Times New Roman"/>
                <w:sz w:val="14"/>
                <w:szCs w:val="14"/>
                <w:lang w:val="ru-RU"/>
              </w:rPr>
            </w:pPr>
            <w:r w:rsidRPr="00FE38CB">
              <w:rPr>
                <w:rFonts w:ascii="Times New Roman" w:hAnsi="Times New Roman" w:cs="Times New Roman"/>
                <w:sz w:val="14"/>
                <w:szCs w:val="14"/>
                <w:lang w:val="ru-RU"/>
              </w:rPr>
              <w:t xml:space="preserve">        Ф.И.О./Полное наименование</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5E7A7D" w:rsidRPr="00FE38CB" w:rsidRDefault="005E7A7D" w:rsidP="00760076">
            <w:pPr>
              <w:pStyle w:val="fielddata"/>
              <w:spacing w:after="0"/>
              <w:ind w:right="-426"/>
              <w:rPr>
                <w:rFonts w:ascii="Times New Roman" w:hAnsi="Times New Roman" w:cs="Times New Roman"/>
                <w:sz w:val="14"/>
                <w:szCs w:val="14"/>
                <w:lang w:val="ru-RU"/>
              </w:rPr>
            </w:pPr>
          </w:p>
        </w:tc>
      </w:tr>
      <w:tr w:rsidR="005E7A7D" w:rsidRPr="00FE38CB" w:rsidTr="005E1184">
        <w:trPr>
          <w:trHeight w:val="345"/>
          <w:tblCellSpacing w:w="0" w:type="dxa"/>
          <w:jc w:val="center"/>
        </w:trPr>
        <w:tc>
          <w:tcPr>
            <w:tcW w:w="2726" w:type="pct"/>
            <w:tcBorders>
              <w:left w:val="nil"/>
              <w:right w:val="nil"/>
            </w:tcBorders>
            <w:tcMar>
              <w:top w:w="30" w:type="dxa"/>
              <w:left w:w="75" w:type="dxa"/>
              <w:bottom w:w="30" w:type="dxa"/>
              <w:right w:w="75" w:type="dxa"/>
            </w:tcMar>
            <w:vAlign w:val="bottom"/>
          </w:tcPr>
          <w:p w:rsidR="005E7A7D" w:rsidRPr="00FE38CB" w:rsidRDefault="005E7A7D" w:rsidP="00760076">
            <w:pPr>
              <w:pStyle w:val="fieldname"/>
              <w:spacing w:before="0" w:after="0"/>
              <w:ind w:right="-426"/>
              <w:rPr>
                <w:rFonts w:ascii="Times New Roman" w:hAnsi="Times New Roman" w:cs="Times New Roman"/>
                <w:lang w:val="ru-RU"/>
              </w:rPr>
            </w:pPr>
            <w:r w:rsidRPr="00FE38CB">
              <w:rPr>
                <w:rFonts w:ascii="Times New Roman" w:hAnsi="Times New Roman" w:cs="Times New Roman"/>
                <w:lang w:val="ru-RU"/>
              </w:rPr>
              <w:t>Документ, удостоверяющий личность/Документ о государственной регистрации юридического лица</w:t>
            </w:r>
          </w:p>
        </w:tc>
        <w:tc>
          <w:tcPr>
            <w:tcW w:w="2274" w:type="pct"/>
            <w:vMerge w:val="restart"/>
            <w:tcBorders>
              <w:left w:val="nil"/>
              <w:right w:val="nil"/>
            </w:tcBorders>
            <w:tcMar>
              <w:top w:w="30" w:type="dxa"/>
              <w:left w:w="75" w:type="dxa"/>
              <w:bottom w:w="30" w:type="dxa"/>
              <w:right w:w="75" w:type="dxa"/>
            </w:tcMar>
            <w:vAlign w:val="center"/>
          </w:tcPr>
          <w:p w:rsidR="005E7A7D" w:rsidRPr="00FE38CB" w:rsidRDefault="005E7A7D" w:rsidP="00760076">
            <w:pPr>
              <w:pStyle w:val="fielddata"/>
              <w:ind w:right="-426"/>
              <w:rPr>
                <w:rFonts w:ascii="Times New Roman" w:hAnsi="Times New Roman" w:cs="Times New Roman"/>
                <w:lang w:val="ru-RU"/>
              </w:rPr>
            </w:pPr>
            <w:r w:rsidRPr="00FE38CB">
              <w:rPr>
                <w:rFonts w:ascii="Times New Roman" w:hAnsi="Times New Roman" w:cs="Times New Roman"/>
              </w:rPr>
              <w:t> </w:t>
            </w:r>
          </w:p>
        </w:tc>
      </w:tr>
      <w:tr w:rsidR="005E7A7D" w:rsidRPr="00FE38CB" w:rsidTr="005E1184">
        <w:trPr>
          <w:trHeight w:val="345"/>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5E7A7D" w:rsidRPr="00FE38CB" w:rsidRDefault="005E7A7D" w:rsidP="00760076">
            <w:pPr>
              <w:pStyle w:val="fieldname"/>
              <w:spacing w:before="0" w:after="0"/>
              <w:ind w:right="-426"/>
              <w:jc w:val="left"/>
              <w:rPr>
                <w:rFonts w:ascii="Times New Roman" w:hAnsi="Times New Roman" w:cs="Times New Roman"/>
                <w:sz w:val="9"/>
                <w:szCs w:val="9"/>
                <w:lang w:val="ru-RU"/>
              </w:rPr>
            </w:pPr>
            <w:r w:rsidRPr="00FE38CB">
              <w:rPr>
                <w:rFonts w:ascii="Times New Roman" w:hAnsi="Times New Roman" w:cs="Times New Roman"/>
                <w:sz w:val="9"/>
                <w:szCs w:val="8"/>
              </w:rPr>
              <w:sym w:font="Symbol" w:char="F0B7"/>
            </w:r>
            <w:r w:rsidRPr="00FE38CB">
              <w:rPr>
                <w:rFonts w:ascii="Times New Roman" w:hAnsi="Times New Roman" w:cs="Times New Roman"/>
                <w:sz w:val="9"/>
                <w:szCs w:val="9"/>
                <w:lang w:val="ru-RU"/>
              </w:rPr>
              <w:t xml:space="preserve">  вид (наименование), серия, номер, дата выдачи документа, удостоверяющего личность</w:t>
            </w:r>
          </w:p>
          <w:p w:rsidR="005E7A7D" w:rsidRPr="00FE38CB" w:rsidRDefault="005E7A7D" w:rsidP="00760076">
            <w:pPr>
              <w:pStyle w:val="fieldname"/>
              <w:spacing w:before="0" w:after="0"/>
              <w:ind w:right="-426"/>
              <w:jc w:val="left"/>
              <w:rPr>
                <w:rFonts w:ascii="Times New Roman" w:hAnsi="Times New Roman" w:cs="Times New Roman"/>
                <w:sz w:val="9"/>
                <w:szCs w:val="9"/>
                <w:lang w:val="ru-RU"/>
              </w:rPr>
            </w:pPr>
            <w:r w:rsidRPr="00FE38CB">
              <w:rPr>
                <w:rFonts w:ascii="Times New Roman" w:hAnsi="Times New Roman" w:cs="Times New Roman"/>
                <w:sz w:val="9"/>
                <w:szCs w:val="8"/>
              </w:rPr>
              <w:sym w:font="Symbol" w:char="F0B7"/>
            </w:r>
            <w:r w:rsidRPr="00FE38CB">
              <w:rPr>
                <w:rFonts w:ascii="Times New Roman" w:hAnsi="Times New Roman" w:cs="Times New Roman"/>
                <w:sz w:val="9"/>
                <w:szCs w:val="9"/>
                <w:lang w:val="ru-RU"/>
              </w:rPr>
              <w:t xml:space="preserve">  для российских юридических лиц – ОГРН, дата, наименование органа, осуществляющего регистрацию</w:t>
            </w:r>
          </w:p>
          <w:p w:rsidR="005E7A7D" w:rsidRPr="00FE38CB" w:rsidRDefault="005E7A7D" w:rsidP="00760076">
            <w:pPr>
              <w:pStyle w:val="fieldname"/>
              <w:spacing w:before="0" w:after="0"/>
              <w:ind w:right="-426"/>
              <w:jc w:val="left"/>
              <w:rPr>
                <w:rFonts w:ascii="Times New Roman" w:hAnsi="Times New Roman" w:cs="Times New Roman"/>
                <w:sz w:val="9"/>
                <w:szCs w:val="9"/>
                <w:lang w:val="ru-RU"/>
              </w:rPr>
            </w:pPr>
            <w:r w:rsidRPr="00FE38CB">
              <w:rPr>
                <w:rFonts w:ascii="Times New Roman" w:hAnsi="Times New Roman" w:cs="Times New Roman"/>
                <w:sz w:val="9"/>
                <w:szCs w:val="8"/>
              </w:rPr>
              <w:sym w:font="Symbol" w:char="F0B7"/>
            </w:r>
            <w:r w:rsidRPr="00FE38CB">
              <w:rPr>
                <w:rFonts w:ascii="Times New Roman" w:hAnsi="Times New Roman" w:cs="Times New Roman"/>
                <w:sz w:val="9"/>
                <w:szCs w:val="9"/>
                <w:lang w:val="ru-RU"/>
              </w:rPr>
              <w:t xml:space="preserve">  для иностранных юридических лиц – название страны регистрации, регистрационный номер, дата, наименование органа, осуществляющего регистрацию</w:t>
            </w:r>
          </w:p>
        </w:tc>
        <w:tc>
          <w:tcPr>
            <w:tcW w:w="2274" w:type="pct"/>
            <w:vMerge/>
            <w:tcBorders>
              <w:left w:val="nil"/>
              <w:bottom w:val="single" w:sz="8" w:space="0" w:color="C0C0C0"/>
              <w:right w:val="nil"/>
            </w:tcBorders>
            <w:tcMar>
              <w:top w:w="30" w:type="dxa"/>
              <w:left w:w="75" w:type="dxa"/>
              <w:bottom w:w="30" w:type="dxa"/>
              <w:right w:w="75" w:type="dxa"/>
            </w:tcMar>
            <w:vAlign w:val="center"/>
          </w:tcPr>
          <w:p w:rsidR="005E7A7D" w:rsidRPr="00FE38CB" w:rsidRDefault="005E7A7D" w:rsidP="00760076">
            <w:pPr>
              <w:pStyle w:val="fielddata"/>
              <w:ind w:right="-426"/>
              <w:rPr>
                <w:rFonts w:ascii="Times New Roman" w:hAnsi="Times New Roman" w:cs="Times New Roman"/>
                <w:lang w:val="ru-RU"/>
              </w:rPr>
            </w:pPr>
          </w:p>
        </w:tc>
      </w:tr>
      <w:tr w:rsidR="005E7A7D" w:rsidRPr="00FE38CB" w:rsidTr="005E1184">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5E7A7D" w:rsidRPr="00FE38CB" w:rsidRDefault="005E7A7D" w:rsidP="00760076">
            <w:pPr>
              <w:pStyle w:val="fieldname"/>
              <w:spacing w:after="0"/>
              <w:ind w:right="-426"/>
              <w:rPr>
                <w:rFonts w:ascii="Times New Roman" w:hAnsi="Times New Roman" w:cs="Times New Roman"/>
                <w:sz w:val="14"/>
                <w:szCs w:val="14"/>
                <w:lang w:val="ru-RU"/>
              </w:rPr>
            </w:pPr>
            <w:r w:rsidRPr="00FE38CB">
              <w:rPr>
                <w:rFonts w:ascii="Times New Roman" w:hAnsi="Times New Roman" w:cs="Times New Roman"/>
                <w:bCs w:val="0"/>
                <w:iCs/>
                <w:noProof/>
                <w:sz w:val="14"/>
                <w:szCs w:val="14"/>
                <w:lang w:val="ru-RU"/>
              </w:rPr>
              <w:t>Номер счета депо владельца инвестиционных паев</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5E7A7D" w:rsidRPr="00FE38CB" w:rsidRDefault="005E7A7D" w:rsidP="00760076">
            <w:pPr>
              <w:pStyle w:val="fielddata"/>
              <w:spacing w:after="0"/>
              <w:ind w:right="-426"/>
              <w:rPr>
                <w:rFonts w:ascii="Times New Roman" w:hAnsi="Times New Roman" w:cs="Times New Roman"/>
                <w:sz w:val="14"/>
                <w:szCs w:val="14"/>
                <w:lang w:val="ru-RU"/>
              </w:rPr>
            </w:pPr>
          </w:p>
        </w:tc>
      </w:tr>
      <w:tr w:rsidR="005E7A7D" w:rsidRPr="00FE38CB" w:rsidTr="005E1184">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5E7A7D" w:rsidRPr="00FE38CB" w:rsidRDefault="005E7A7D" w:rsidP="00760076">
            <w:pPr>
              <w:pStyle w:val="fieldname"/>
              <w:spacing w:after="0"/>
              <w:ind w:right="-426"/>
              <w:rPr>
                <w:rFonts w:ascii="Times New Roman" w:hAnsi="Times New Roman" w:cs="Times New Roman"/>
                <w:sz w:val="14"/>
                <w:szCs w:val="14"/>
                <w:lang w:val="ru-RU"/>
              </w:rPr>
            </w:pPr>
            <w:r w:rsidRPr="00FE38CB">
              <w:rPr>
                <w:rFonts w:ascii="Times New Roman" w:hAnsi="Times New Roman" w:cs="Times New Roman"/>
                <w:bCs w:val="0"/>
                <w:iCs/>
                <w:noProof/>
                <w:sz w:val="14"/>
                <w:szCs w:val="14"/>
                <w:lang w:val="ru-RU"/>
              </w:rPr>
              <w:t>Количество инвестиционных паев на счете депо владельца инвестиционных паев</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5E7A7D" w:rsidRPr="00FE38CB" w:rsidRDefault="005E7A7D" w:rsidP="00760076">
            <w:pPr>
              <w:pStyle w:val="fielddata"/>
              <w:spacing w:after="0"/>
              <w:ind w:right="-426"/>
              <w:rPr>
                <w:rFonts w:ascii="Times New Roman" w:hAnsi="Times New Roman" w:cs="Times New Roman"/>
                <w:sz w:val="14"/>
                <w:szCs w:val="14"/>
                <w:lang w:val="ru-RU"/>
              </w:rPr>
            </w:pPr>
          </w:p>
        </w:tc>
      </w:tr>
      <w:tr w:rsidR="005E7A7D" w:rsidRPr="00FE38CB" w:rsidTr="005E1184">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5E7A7D" w:rsidRPr="00FE38CB" w:rsidRDefault="005E7A7D" w:rsidP="00760076">
            <w:pPr>
              <w:pStyle w:val="fieldname"/>
              <w:spacing w:after="0"/>
              <w:ind w:right="-426"/>
              <w:rPr>
                <w:rFonts w:ascii="Times New Roman" w:hAnsi="Times New Roman" w:cs="Times New Roman"/>
                <w:bCs w:val="0"/>
                <w:iCs/>
                <w:noProof/>
                <w:sz w:val="14"/>
                <w:szCs w:val="14"/>
                <w:lang w:val="ru-RU"/>
              </w:rPr>
            </w:pPr>
            <w:r w:rsidRPr="00FE38CB">
              <w:rPr>
                <w:rFonts w:ascii="Times New Roman" w:hAnsi="Times New Roman" w:cs="Times New Roman"/>
                <w:bCs w:val="0"/>
                <w:iCs/>
                <w:noProof/>
                <w:sz w:val="14"/>
                <w:szCs w:val="14"/>
                <w:lang w:val="ru-RU"/>
              </w:rPr>
              <w:t>Является ли владельц налоговым резидентом РФ</w:t>
            </w:r>
          </w:p>
          <w:p w:rsidR="005E7A7D" w:rsidRPr="00FE38CB" w:rsidRDefault="005E7A7D" w:rsidP="00760076">
            <w:pPr>
              <w:pStyle w:val="fieldname"/>
              <w:spacing w:after="0"/>
              <w:ind w:right="-426"/>
              <w:rPr>
                <w:rFonts w:ascii="Times New Roman" w:hAnsi="Times New Roman" w:cs="Times New Roman"/>
                <w:sz w:val="14"/>
                <w:szCs w:val="14"/>
                <w:lang w:val="ru-RU"/>
              </w:rPr>
            </w:pPr>
            <w:r w:rsidRPr="00FE38CB">
              <w:rPr>
                <w:rStyle w:val="fieldcomment1"/>
                <w:rFonts w:ascii="Times New Roman" w:hAnsi="Times New Roman"/>
              </w:rPr>
              <w:t>(да</w:t>
            </w:r>
            <w:r w:rsidRPr="00FE38CB">
              <w:rPr>
                <w:rStyle w:val="fieldcomment1"/>
                <w:rFonts w:ascii="Times New Roman" w:hAnsi="Times New Roman"/>
                <w:lang w:val="ru-RU"/>
              </w:rPr>
              <w:t>/</w:t>
            </w:r>
            <w:r w:rsidRPr="00FE38CB">
              <w:rPr>
                <w:rStyle w:val="fieldcomment1"/>
                <w:rFonts w:ascii="Times New Roman" w:hAnsi="Times New Roman"/>
              </w:rPr>
              <w:t>нет)</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5E7A7D" w:rsidRPr="00FE38CB" w:rsidRDefault="005E7A7D" w:rsidP="00760076">
            <w:pPr>
              <w:pStyle w:val="fielddata"/>
              <w:spacing w:after="0"/>
              <w:ind w:right="-426"/>
              <w:rPr>
                <w:rFonts w:ascii="Times New Roman" w:hAnsi="Times New Roman" w:cs="Times New Roman"/>
                <w:sz w:val="14"/>
                <w:szCs w:val="14"/>
                <w:lang w:val="ru-RU"/>
              </w:rPr>
            </w:pPr>
          </w:p>
        </w:tc>
      </w:tr>
    </w:tbl>
    <w:tbl>
      <w:tblPr>
        <w:tblpPr w:leftFromText="180" w:rightFromText="180" w:vertAnchor="text" w:horzAnchor="margin" w:tblpXSpec="center" w:tblpY="388"/>
        <w:tblW w:w="3858" w:type="pct"/>
        <w:tblCellSpacing w:w="75" w:type="dxa"/>
        <w:tblCellMar>
          <w:left w:w="0" w:type="dxa"/>
          <w:right w:w="0" w:type="dxa"/>
        </w:tblCellMar>
        <w:tblLook w:val="0000"/>
      </w:tblPr>
      <w:tblGrid>
        <w:gridCol w:w="7566"/>
      </w:tblGrid>
      <w:tr w:rsidR="005E7A7D" w:rsidRPr="00FE38CB" w:rsidTr="005E1184">
        <w:trPr>
          <w:tblCellSpacing w:w="75" w:type="dxa"/>
        </w:trPr>
        <w:tc>
          <w:tcPr>
            <w:tcW w:w="4802" w:type="pct"/>
            <w:tcMar>
              <w:top w:w="30" w:type="dxa"/>
              <w:left w:w="75" w:type="dxa"/>
              <w:bottom w:w="30" w:type="dxa"/>
              <w:right w:w="75" w:type="dxa"/>
            </w:tcMar>
          </w:tcPr>
          <w:p w:rsidR="005E7A7D" w:rsidRPr="00FE38CB" w:rsidRDefault="005E7A7D" w:rsidP="00760076">
            <w:pPr>
              <w:pStyle w:val="signfield"/>
              <w:spacing w:before="0" w:after="0" w:line="160" w:lineRule="atLeast"/>
              <w:ind w:right="-426"/>
              <w:rPr>
                <w:rFonts w:ascii="Times New Roman" w:hAnsi="Times New Roman" w:cs="Times New Roman"/>
                <w:lang w:val="ru-RU"/>
              </w:rPr>
            </w:pPr>
            <w:r w:rsidRPr="00FE38CB">
              <w:rPr>
                <w:rFonts w:ascii="Times New Roman" w:hAnsi="Times New Roman" w:cs="Times New Roman"/>
                <w:lang w:val="ru-RU"/>
              </w:rPr>
              <w:t>Подпись уполномоченного представителя</w:t>
            </w:r>
          </w:p>
          <w:p w:rsidR="005E7A7D" w:rsidRPr="00FE38CB" w:rsidRDefault="005E7A7D" w:rsidP="00760076">
            <w:pPr>
              <w:pStyle w:val="stampfield"/>
              <w:spacing w:after="0" w:line="160" w:lineRule="atLeast"/>
              <w:ind w:left="0" w:right="-426"/>
              <w:rPr>
                <w:rFonts w:ascii="Times New Roman" w:hAnsi="Times New Roman" w:cs="Times New Roman"/>
                <w:sz w:val="16"/>
                <w:szCs w:val="16"/>
                <w:lang w:val="ru-RU"/>
              </w:rPr>
            </w:pPr>
            <w:r w:rsidRPr="00FE38CB">
              <w:rPr>
                <w:rFonts w:ascii="Times New Roman" w:hAnsi="Times New Roman" w:cs="Times New Roman"/>
                <w:b/>
                <w:bCs/>
                <w:sz w:val="16"/>
                <w:szCs w:val="16"/>
                <w:vertAlign w:val="superscript"/>
                <w:lang w:val="ru-RU"/>
              </w:rPr>
              <w:t xml:space="preserve">                                                                                                                                                           </w:t>
            </w:r>
            <w:r w:rsidRPr="00FE38CB">
              <w:rPr>
                <w:rFonts w:ascii="Times New Roman" w:hAnsi="Times New Roman" w:cs="Times New Roman"/>
                <w:sz w:val="16"/>
                <w:szCs w:val="16"/>
                <w:lang w:val="ru-RU"/>
              </w:rPr>
              <w:t xml:space="preserve">                                                 М.П.</w:t>
            </w:r>
          </w:p>
        </w:tc>
      </w:tr>
      <w:tr w:rsidR="005E7A7D" w:rsidRPr="00FE38CB" w:rsidTr="005E1184">
        <w:trPr>
          <w:trHeight w:val="542"/>
          <w:tblCellSpacing w:w="75" w:type="dxa"/>
        </w:trPr>
        <w:tc>
          <w:tcPr>
            <w:tcW w:w="4802" w:type="pct"/>
            <w:tcMar>
              <w:top w:w="30" w:type="dxa"/>
              <w:left w:w="75" w:type="dxa"/>
              <w:bottom w:w="30" w:type="dxa"/>
              <w:right w:w="75" w:type="dxa"/>
            </w:tcMar>
          </w:tcPr>
          <w:p w:rsidR="005E7A7D" w:rsidRPr="00FE38CB" w:rsidRDefault="005E7A7D" w:rsidP="00760076">
            <w:pPr>
              <w:pStyle w:val="signfield"/>
              <w:spacing w:before="0" w:after="0" w:line="160" w:lineRule="atLeast"/>
              <w:ind w:right="-426"/>
              <w:rPr>
                <w:rFonts w:ascii="Times New Roman" w:hAnsi="Times New Roman" w:cs="Times New Roman"/>
                <w:lang w:val="ru-RU"/>
              </w:rPr>
            </w:pPr>
            <w:r w:rsidRPr="00FE38CB">
              <w:rPr>
                <w:rFonts w:ascii="Times New Roman" w:hAnsi="Times New Roman" w:cs="Times New Roman"/>
                <w:lang w:val="ru-RU"/>
              </w:rPr>
              <w:t>Подпись лица</w:t>
            </w:r>
            <w:r w:rsidRPr="00FE38CB">
              <w:rPr>
                <w:rFonts w:ascii="Times New Roman" w:hAnsi="Times New Roman" w:cs="Times New Roman"/>
                <w:b/>
                <w:lang w:val="ru-RU"/>
              </w:rPr>
              <w:t xml:space="preserve">, </w:t>
            </w:r>
            <w:r w:rsidRPr="00FE38CB">
              <w:rPr>
                <w:rFonts w:ascii="Times New Roman" w:hAnsi="Times New Roman" w:cs="Times New Roman"/>
                <w:lang w:val="ru-RU"/>
              </w:rPr>
              <w:t xml:space="preserve">принявшего заявку </w:t>
            </w:r>
          </w:p>
          <w:p w:rsidR="005E7A7D" w:rsidRPr="00FE38CB" w:rsidRDefault="005E7A7D" w:rsidP="00760076">
            <w:pPr>
              <w:tabs>
                <w:tab w:val="left" w:pos="7023"/>
              </w:tabs>
              <w:spacing w:line="160" w:lineRule="atLeast"/>
              <w:ind w:right="-426"/>
              <w:rPr>
                <w:rFonts w:ascii="Times New Roman" w:hAnsi="Times New Roman"/>
                <w:sz w:val="16"/>
                <w:szCs w:val="16"/>
              </w:rPr>
            </w:pPr>
            <w:r w:rsidRPr="00FE38CB">
              <w:rPr>
                <w:rFonts w:ascii="Times New Roman" w:hAnsi="Times New Roman"/>
                <w:sz w:val="16"/>
                <w:szCs w:val="16"/>
              </w:rPr>
              <w:t xml:space="preserve">                                                                                                                                                                         М.П.</w:t>
            </w:r>
          </w:p>
        </w:tc>
      </w:tr>
    </w:tbl>
    <w:p w:rsidR="005E7A7D" w:rsidRPr="00FE38CB" w:rsidRDefault="005E7A7D" w:rsidP="00760076">
      <w:pPr>
        <w:pStyle w:val="ae"/>
        <w:spacing w:before="120" w:after="0"/>
        <w:ind w:right="-426"/>
        <w:jc w:val="center"/>
        <w:rPr>
          <w:rFonts w:ascii="Times New Roman" w:hAnsi="Times New Roman" w:cs="Times New Roman"/>
          <w:b/>
          <w:bCs/>
          <w:lang w:val="ru-RU"/>
        </w:rPr>
      </w:pPr>
      <w:r w:rsidRPr="00FE38CB">
        <w:rPr>
          <w:rFonts w:ascii="Times New Roman" w:hAnsi="Times New Roman" w:cs="Times New Roman"/>
          <w:b/>
          <w:bCs/>
          <w:lang w:val="ru-RU"/>
        </w:rPr>
        <w:t>Настоящая заявка носит безотзывный характер. С Правилами Фонда ознакомлен.</w:t>
      </w:r>
    </w:p>
    <w:p w:rsidR="005E7A7D" w:rsidRPr="00FE38CB" w:rsidRDefault="005E7A7D" w:rsidP="005E7A7D">
      <w:pPr>
        <w:pStyle w:val="fieldcomment"/>
        <w:jc w:val="right"/>
        <w:rPr>
          <w:rFonts w:ascii="Times New Roman" w:hAnsi="Times New Roman" w:cs="Times New Roman"/>
          <w:lang w:val="ru-RU"/>
        </w:rPr>
      </w:pPr>
    </w:p>
    <w:p w:rsidR="00A26CBD" w:rsidRPr="00FE38CB" w:rsidRDefault="00A26CBD" w:rsidP="00381ED6">
      <w:pPr>
        <w:pStyle w:val="fieldcomment"/>
        <w:rPr>
          <w:rFonts w:ascii="Times New Roman" w:hAnsi="Times New Roman" w:cs="Times New Roman"/>
          <w:sz w:val="16"/>
          <w:szCs w:val="16"/>
          <w:lang w:val="ru-RU"/>
        </w:rPr>
      </w:pPr>
    </w:p>
    <w:sectPr w:rsidR="00A26CBD" w:rsidRPr="00FE38CB" w:rsidSect="00FE7620">
      <w:footerReference w:type="default" r:id="rId13"/>
      <w:pgSz w:w="11906" w:h="16838" w:code="9"/>
      <w:pgMar w:top="1134" w:right="850" w:bottom="1134" w:left="1701" w:header="720"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10B0" w:rsidRDefault="002810B0" w:rsidP="007115C3">
      <w:pPr>
        <w:spacing w:after="0" w:line="240" w:lineRule="auto"/>
      </w:pPr>
      <w:r>
        <w:separator/>
      </w:r>
    </w:p>
  </w:endnote>
  <w:endnote w:type="continuationSeparator" w:id="0">
    <w:p w:rsidR="002810B0" w:rsidRDefault="002810B0" w:rsidP="007115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8C2" w:rsidRPr="002069F7" w:rsidRDefault="00F67372">
    <w:pPr>
      <w:pStyle w:val="af2"/>
      <w:jc w:val="right"/>
      <w:rPr>
        <w:rFonts w:ascii="Tahoma" w:hAnsi="Tahoma" w:cs="Tahoma"/>
        <w:sz w:val="20"/>
        <w:szCs w:val="20"/>
      </w:rPr>
    </w:pPr>
    <w:r w:rsidRPr="002069F7">
      <w:rPr>
        <w:rFonts w:ascii="Tahoma" w:hAnsi="Tahoma" w:cs="Tahoma"/>
        <w:sz w:val="20"/>
        <w:szCs w:val="20"/>
      </w:rPr>
      <w:fldChar w:fldCharType="begin"/>
    </w:r>
    <w:r w:rsidR="00B728C2" w:rsidRPr="002069F7">
      <w:rPr>
        <w:rFonts w:ascii="Tahoma" w:hAnsi="Tahoma" w:cs="Tahoma"/>
        <w:sz w:val="20"/>
        <w:szCs w:val="20"/>
      </w:rPr>
      <w:instrText xml:space="preserve"> PAGE   \* MERGEFORMAT </w:instrText>
    </w:r>
    <w:r w:rsidRPr="002069F7">
      <w:rPr>
        <w:rFonts w:ascii="Tahoma" w:hAnsi="Tahoma" w:cs="Tahoma"/>
        <w:sz w:val="20"/>
        <w:szCs w:val="20"/>
      </w:rPr>
      <w:fldChar w:fldCharType="separate"/>
    </w:r>
    <w:r w:rsidR="00BC11D8">
      <w:rPr>
        <w:rFonts w:ascii="Tahoma" w:hAnsi="Tahoma" w:cs="Tahoma"/>
        <w:noProof/>
        <w:sz w:val="20"/>
        <w:szCs w:val="20"/>
      </w:rPr>
      <w:t>5</w:t>
    </w:r>
    <w:r w:rsidRPr="002069F7">
      <w:rPr>
        <w:rFonts w:ascii="Tahoma" w:hAnsi="Tahoma" w:cs="Tahoma"/>
        <w:sz w:val="20"/>
        <w:szCs w:val="20"/>
      </w:rPr>
      <w:fldChar w:fldCharType="end"/>
    </w:r>
  </w:p>
  <w:p w:rsidR="00B728C2" w:rsidRDefault="00B728C2">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10B0" w:rsidRDefault="002810B0" w:rsidP="007115C3">
      <w:pPr>
        <w:spacing w:after="0" w:line="240" w:lineRule="auto"/>
      </w:pPr>
      <w:r>
        <w:separator/>
      </w:r>
    </w:p>
  </w:footnote>
  <w:footnote w:type="continuationSeparator" w:id="0">
    <w:p w:rsidR="002810B0" w:rsidRDefault="002810B0" w:rsidP="007115C3">
      <w:pPr>
        <w:spacing w:after="0" w:line="240" w:lineRule="auto"/>
      </w:pPr>
      <w:r>
        <w:continuationSeparator/>
      </w:r>
    </w:p>
  </w:footnote>
  <w:footnote w:id="1">
    <w:p w:rsidR="00B728C2" w:rsidRDefault="00B728C2" w:rsidP="005E7A7D">
      <w:pPr>
        <w:pStyle w:val="af5"/>
      </w:pPr>
      <w:r>
        <w:rPr>
          <w:rStyle w:val="af7"/>
        </w:rPr>
        <w:t>л1</w:t>
      </w:r>
      <w:r>
        <w:t xml:space="preserve"> </w:t>
      </w:r>
      <w:r>
        <w:rPr>
          <w:noProof/>
        </w:rPr>
        <w:t xml:space="preserve"> </w:t>
      </w:r>
      <w:r w:rsidRPr="005E7A7D">
        <w:rPr>
          <w:rFonts w:ascii="Arial" w:hAnsi="Arial" w:cs="Arial"/>
          <w:b/>
          <w:bCs/>
          <w:sz w:val="9"/>
          <w:szCs w:val="9"/>
        </w:rPr>
        <w:t>может не указываться, если подано заявление об открытии лицевого счета и иные документы, необходимые для открытия лицевого счета.</w:t>
      </w:r>
    </w:p>
  </w:footnote>
  <w:footnote w:id="2">
    <w:p w:rsidR="00B728C2" w:rsidRDefault="00B728C2" w:rsidP="005E7A7D">
      <w:pPr>
        <w:pStyle w:val="af5"/>
      </w:pPr>
      <w:r>
        <w:rPr>
          <w:rStyle w:val="af7"/>
        </w:rPr>
        <w:t>п1</w:t>
      </w:r>
      <w:r>
        <w:t xml:space="preserve"> </w:t>
      </w:r>
      <w:r w:rsidRPr="000C6341">
        <w:rPr>
          <w:rFonts w:ascii="Arial" w:hAnsi="Arial" w:cs="Arial"/>
          <w:sz w:val="12"/>
          <w:szCs w:val="12"/>
        </w:rPr>
        <w:t>Реквизиты банковского счета лица, погашающего инвестиционные паи.</w:t>
      </w:r>
      <w:r>
        <w:t xml:space="preserve"> </w:t>
      </w:r>
    </w:p>
  </w:footnote>
  <w:footnote w:id="3">
    <w:p w:rsidR="00B728C2" w:rsidRDefault="00B728C2" w:rsidP="005E7A7D">
      <w:pPr>
        <w:pStyle w:val="af5"/>
      </w:pPr>
      <w:r>
        <w:rPr>
          <w:rStyle w:val="af7"/>
        </w:rPr>
        <w:t>п1</w:t>
      </w:r>
      <w:r>
        <w:t xml:space="preserve"> </w:t>
      </w:r>
      <w:r w:rsidRPr="000C6341">
        <w:rPr>
          <w:rFonts w:ascii="Arial" w:hAnsi="Arial" w:cs="Arial"/>
          <w:sz w:val="12"/>
          <w:szCs w:val="12"/>
        </w:rPr>
        <w:t>Реквизиты банковского счета лица, погашающего инвестиционные паи.</w:t>
      </w:r>
      <w: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7440E"/>
    <w:multiLevelType w:val="hybridMultilevel"/>
    <w:tmpl w:val="264C7444"/>
    <w:lvl w:ilvl="0" w:tplc="8E2460C0">
      <w:start w:val="1"/>
      <w:numFmt w:val="decimal"/>
      <w:lvlText w:val="%1)"/>
      <w:lvlJc w:val="left"/>
      <w:pPr>
        <w:ind w:left="89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4B056E6"/>
    <w:multiLevelType w:val="hybridMultilevel"/>
    <w:tmpl w:val="D592CDE0"/>
    <w:lvl w:ilvl="0" w:tplc="6CC686E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208E223D"/>
    <w:multiLevelType w:val="hybridMultilevel"/>
    <w:tmpl w:val="DEE0DCCE"/>
    <w:lvl w:ilvl="0" w:tplc="7222F878">
      <w:start w:val="1"/>
      <w:numFmt w:val="russianLower"/>
      <w:lvlText w:val="%1)"/>
      <w:lvlJc w:val="left"/>
      <w:pPr>
        <w:ind w:left="360" w:hanging="360"/>
      </w:pPr>
      <w:rPr>
        <w:rFonts w:cs="Times New Roman" w:hint="default"/>
      </w:rPr>
    </w:lvl>
    <w:lvl w:ilvl="1" w:tplc="04190019" w:tentative="1">
      <w:start w:val="1"/>
      <w:numFmt w:val="lowerLetter"/>
      <w:lvlText w:val="%2."/>
      <w:lvlJc w:val="left"/>
      <w:pPr>
        <w:ind w:left="730" w:hanging="360"/>
      </w:pPr>
      <w:rPr>
        <w:rFonts w:cs="Times New Roman"/>
      </w:rPr>
    </w:lvl>
    <w:lvl w:ilvl="2" w:tplc="0419001B" w:tentative="1">
      <w:start w:val="1"/>
      <w:numFmt w:val="lowerRoman"/>
      <w:lvlText w:val="%3."/>
      <w:lvlJc w:val="right"/>
      <w:pPr>
        <w:ind w:left="1450" w:hanging="180"/>
      </w:pPr>
      <w:rPr>
        <w:rFonts w:cs="Times New Roman"/>
      </w:rPr>
    </w:lvl>
    <w:lvl w:ilvl="3" w:tplc="0419000F" w:tentative="1">
      <w:start w:val="1"/>
      <w:numFmt w:val="decimal"/>
      <w:lvlText w:val="%4."/>
      <w:lvlJc w:val="left"/>
      <w:pPr>
        <w:ind w:left="2170" w:hanging="360"/>
      </w:pPr>
      <w:rPr>
        <w:rFonts w:cs="Times New Roman"/>
      </w:rPr>
    </w:lvl>
    <w:lvl w:ilvl="4" w:tplc="04190019" w:tentative="1">
      <w:start w:val="1"/>
      <w:numFmt w:val="lowerLetter"/>
      <w:lvlText w:val="%5."/>
      <w:lvlJc w:val="left"/>
      <w:pPr>
        <w:ind w:left="2890" w:hanging="360"/>
      </w:pPr>
      <w:rPr>
        <w:rFonts w:cs="Times New Roman"/>
      </w:rPr>
    </w:lvl>
    <w:lvl w:ilvl="5" w:tplc="0419001B" w:tentative="1">
      <w:start w:val="1"/>
      <w:numFmt w:val="lowerRoman"/>
      <w:lvlText w:val="%6."/>
      <w:lvlJc w:val="right"/>
      <w:pPr>
        <w:ind w:left="3610" w:hanging="180"/>
      </w:pPr>
      <w:rPr>
        <w:rFonts w:cs="Times New Roman"/>
      </w:rPr>
    </w:lvl>
    <w:lvl w:ilvl="6" w:tplc="0419000F" w:tentative="1">
      <w:start w:val="1"/>
      <w:numFmt w:val="decimal"/>
      <w:lvlText w:val="%7."/>
      <w:lvlJc w:val="left"/>
      <w:pPr>
        <w:ind w:left="4330" w:hanging="360"/>
      </w:pPr>
      <w:rPr>
        <w:rFonts w:cs="Times New Roman"/>
      </w:rPr>
    </w:lvl>
    <w:lvl w:ilvl="7" w:tplc="04190019" w:tentative="1">
      <w:start w:val="1"/>
      <w:numFmt w:val="lowerLetter"/>
      <w:lvlText w:val="%8."/>
      <w:lvlJc w:val="left"/>
      <w:pPr>
        <w:ind w:left="5050" w:hanging="360"/>
      </w:pPr>
      <w:rPr>
        <w:rFonts w:cs="Times New Roman"/>
      </w:rPr>
    </w:lvl>
    <w:lvl w:ilvl="8" w:tplc="0419001B" w:tentative="1">
      <w:start w:val="1"/>
      <w:numFmt w:val="lowerRoman"/>
      <w:lvlText w:val="%9."/>
      <w:lvlJc w:val="right"/>
      <w:pPr>
        <w:ind w:left="5770" w:hanging="180"/>
      </w:pPr>
      <w:rPr>
        <w:rFonts w:cs="Times New Roman"/>
      </w:rPr>
    </w:lvl>
  </w:abstractNum>
  <w:abstractNum w:abstractNumId="3">
    <w:nsid w:val="20D65787"/>
    <w:multiLevelType w:val="hybridMultilevel"/>
    <w:tmpl w:val="72E42B50"/>
    <w:lvl w:ilvl="0" w:tplc="89169786">
      <w:start w:val="1"/>
      <w:numFmt w:val="decimal"/>
      <w:lvlText w:val="%1)"/>
      <w:lvlJc w:val="left"/>
      <w:pPr>
        <w:ind w:left="1410" w:hanging="87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
    <w:nsid w:val="23732869"/>
    <w:multiLevelType w:val="hybridMultilevel"/>
    <w:tmpl w:val="EF9CEEAC"/>
    <w:lvl w:ilvl="0" w:tplc="95044724">
      <w:start w:val="1"/>
      <w:numFmt w:val="russianLower"/>
      <w:lvlText w:val="%1)"/>
      <w:lvlJc w:val="left"/>
      <w:pPr>
        <w:ind w:left="899" w:hanging="360"/>
      </w:pPr>
      <w:rPr>
        <w:rFonts w:cs="Times New Roman" w:hint="default"/>
      </w:rPr>
    </w:lvl>
    <w:lvl w:ilvl="1" w:tplc="04190019" w:tentative="1">
      <w:start w:val="1"/>
      <w:numFmt w:val="lowerLetter"/>
      <w:lvlText w:val="%2."/>
      <w:lvlJc w:val="left"/>
      <w:pPr>
        <w:ind w:left="1619" w:hanging="360"/>
      </w:pPr>
      <w:rPr>
        <w:rFonts w:cs="Times New Roman"/>
      </w:rPr>
    </w:lvl>
    <w:lvl w:ilvl="2" w:tplc="0419001B" w:tentative="1">
      <w:start w:val="1"/>
      <w:numFmt w:val="lowerRoman"/>
      <w:lvlText w:val="%3."/>
      <w:lvlJc w:val="right"/>
      <w:pPr>
        <w:ind w:left="2339" w:hanging="180"/>
      </w:pPr>
      <w:rPr>
        <w:rFonts w:cs="Times New Roman"/>
      </w:rPr>
    </w:lvl>
    <w:lvl w:ilvl="3" w:tplc="0419000F" w:tentative="1">
      <w:start w:val="1"/>
      <w:numFmt w:val="decimal"/>
      <w:lvlText w:val="%4."/>
      <w:lvlJc w:val="left"/>
      <w:pPr>
        <w:ind w:left="3059" w:hanging="360"/>
      </w:pPr>
      <w:rPr>
        <w:rFonts w:cs="Times New Roman"/>
      </w:rPr>
    </w:lvl>
    <w:lvl w:ilvl="4" w:tplc="04190019" w:tentative="1">
      <w:start w:val="1"/>
      <w:numFmt w:val="lowerLetter"/>
      <w:lvlText w:val="%5."/>
      <w:lvlJc w:val="left"/>
      <w:pPr>
        <w:ind w:left="3779" w:hanging="360"/>
      </w:pPr>
      <w:rPr>
        <w:rFonts w:cs="Times New Roman"/>
      </w:rPr>
    </w:lvl>
    <w:lvl w:ilvl="5" w:tplc="0419001B" w:tentative="1">
      <w:start w:val="1"/>
      <w:numFmt w:val="lowerRoman"/>
      <w:lvlText w:val="%6."/>
      <w:lvlJc w:val="right"/>
      <w:pPr>
        <w:ind w:left="4499" w:hanging="180"/>
      </w:pPr>
      <w:rPr>
        <w:rFonts w:cs="Times New Roman"/>
      </w:rPr>
    </w:lvl>
    <w:lvl w:ilvl="6" w:tplc="0419000F" w:tentative="1">
      <w:start w:val="1"/>
      <w:numFmt w:val="decimal"/>
      <w:lvlText w:val="%7."/>
      <w:lvlJc w:val="left"/>
      <w:pPr>
        <w:ind w:left="5219" w:hanging="360"/>
      </w:pPr>
      <w:rPr>
        <w:rFonts w:cs="Times New Roman"/>
      </w:rPr>
    </w:lvl>
    <w:lvl w:ilvl="7" w:tplc="04190019" w:tentative="1">
      <w:start w:val="1"/>
      <w:numFmt w:val="lowerLetter"/>
      <w:lvlText w:val="%8."/>
      <w:lvlJc w:val="left"/>
      <w:pPr>
        <w:ind w:left="5939" w:hanging="360"/>
      </w:pPr>
      <w:rPr>
        <w:rFonts w:cs="Times New Roman"/>
      </w:rPr>
    </w:lvl>
    <w:lvl w:ilvl="8" w:tplc="0419001B" w:tentative="1">
      <w:start w:val="1"/>
      <w:numFmt w:val="lowerRoman"/>
      <w:lvlText w:val="%9."/>
      <w:lvlJc w:val="right"/>
      <w:pPr>
        <w:ind w:left="6659" w:hanging="180"/>
      </w:pPr>
      <w:rPr>
        <w:rFonts w:cs="Times New Roman"/>
      </w:rPr>
    </w:lvl>
  </w:abstractNum>
  <w:abstractNum w:abstractNumId="5">
    <w:nsid w:val="26A8268F"/>
    <w:multiLevelType w:val="hybridMultilevel"/>
    <w:tmpl w:val="E61EB452"/>
    <w:lvl w:ilvl="0" w:tplc="6CC686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9136899"/>
    <w:multiLevelType w:val="hybridMultilevel"/>
    <w:tmpl w:val="FC0E418A"/>
    <w:lvl w:ilvl="0" w:tplc="6CC686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C130B58"/>
    <w:multiLevelType w:val="hybridMultilevel"/>
    <w:tmpl w:val="CA60617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34782FE2"/>
    <w:multiLevelType w:val="hybridMultilevel"/>
    <w:tmpl w:val="5F62CC54"/>
    <w:lvl w:ilvl="0" w:tplc="6CC686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7992387"/>
    <w:multiLevelType w:val="hybridMultilevel"/>
    <w:tmpl w:val="F022E6F8"/>
    <w:lvl w:ilvl="0" w:tplc="6CC686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98B37E6"/>
    <w:multiLevelType w:val="hybridMultilevel"/>
    <w:tmpl w:val="1C8A31F2"/>
    <w:lvl w:ilvl="0" w:tplc="6CC686EE">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1">
    <w:nsid w:val="40897E51"/>
    <w:multiLevelType w:val="hybridMultilevel"/>
    <w:tmpl w:val="9A10FAE4"/>
    <w:lvl w:ilvl="0" w:tplc="C3BEE17A">
      <w:start w:val="1"/>
      <w:numFmt w:val="russianLower"/>
      <w:lvlText w:val="%1."/>
      <w:lvlJc w:val="left"/>
      <w:pPr>
        <w:ind w:left="1260" w:hanging="360"/>
      </w:pPr>
      <w:rPr>
        <w:rFonts w:cs="Times New Roman"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423537D3"/>
    <w:multiLevelType w:val="hybridMultilevel"/>
    <w:tmpl w:val="CC06BF6A"/>
    <w:lvl w:ilvl="0" w:tplc="6CC686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BBB0C48"/>
    <w:multiLevelType w:val="multilevel"/>
    <w:tmpl w:val="93F0EEF0"/>
    <w:lvl w:ilvl="0">
      <w:start w:val="1"/>
      <w:numFmt w:val="decimal"/>
      <w:lvlText w:val="%1."/>
      <w:lvlJc w:val="left"/>
      <w:pPr>
        <w:ind w:left="405" w:hanging="40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
    <w:nsid w:val="4D422FF4"/>
    <w:multiLevelType w:val="hybridMultilevel"/>
    <w:tmpl w:val="C1F8D31C"/>
    <w:lvl w:ilvl="0" w:tplc="C4DA8BD2">
      <w:start w:val="1"/>
      <w:numFmt w:val="russianLower"/>
      <w:lvlText w:val="%1)"/>
      <w:lvlJc w:val="left"/>
      <w:pPr>
        <w:ind w:left="89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4DD4756D"/>
    <w:multiLevelType w:val="hybridMultilevel"/>
    <w:tmpl w:val="2FAC394C"/>
    <w:lvl w:ilvl="0" w:tplc="6CC686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21D7082"/>
    <w:multiLevelType w:val="hybridMultilevel"/>
    <w:tmpl w:val="90E2B02A"/>
    <w:lvl w:ilvl="0" w:tplc="AC689E3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53C7379F"/>
    <w:multiLevelType w:val="hybridMultilevel"/>
    <w:tmpl w:val="14E6390E"/>
    <w:lvl w:ilvl="0" w:tplc="6CC686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4493D26"/>
    <w:multiLevelType w:val="hybridMultilevel"/>
    <w:tmpl w:val="36BA0AE4"/>
    <w:lvl w:ilvl="0" w:tplc="B53C41CA">
      <w:start w:val="1"/>
      <w:numFmt w:val="bullet"/>
      <w:lvlText w:val=""/>
      <w:lvlJc w:val="left"/>
      <w:pPr>
        <w:ind w:left="899" w:hanging="360"/>
      </w:pPr>
      <w:rPr>
        <w:rFonts w:ascii="Symbol" w:hAnsi="Symbol" w:hint="default"/>
        <w:color w:val="auto"/>
      </w:rPr>
    </w:lvl>
    <w:lvl w:ilvl="1" w:tplc="04190003" w:tentative="1">
      <w:start w:val="1"/>
      <w:numFmt w:val="bullet"/>
      <w:lvlText w:val="o"/>
      <w:lvlJc w:val="left"/>
      <w:pPr>
        <w:ind w:left="1619" w:hanging="360"/>
      </w:pPr>
      <w:rPr>
        <w:rFonts w:ascii="Courier New" w:hAnsi="Courier New" w:hint="default"/>
      </w:rPr>
    </w:lvl>
    <w:lvl w:ilvl="2" w:tplc="04190005" w:tentative="1">
      <w:start w:val="1"/>
      <w:numFmt w:val="bullet"/>
      <w:lvlText w:val=""/>
      <w:lvlJc w:val="left"/>
      <w:pPr>
        <w:ind w:left="2339" w:hanging="360"/>
      </w:pPr>
      <w:rPr>
        <w:rFonts w:ascii="Wingdings" w:hAnsi="Wingdings" w:hint="default"/>
      </w:rPr>
    </w:lvl>
    <w:lvl w:ilvl="3" w:tplc="04190001" w:tentative="1">
      <w:start w:val="1"/>
      <w:numFmt w:val="bullet"/>
      <w:lvlText w:val=""/>
      <w:lvlJc w:val="left"/>
      <w:pPr>
        <w:ind w:left="3059" w:hanging="360"/>
      </w:pPr>
      <w:rPr>
        <w:rFonts w:ascii="Symbol" w:hAnsi="Symbol" w:hint="default"/>
      </w:rPr>
    </w:lvl>
    <w:lvl w:ilvl="4" w:tplc="04190003" w:tentative="1">
      <w:start w:val="1"/>
      <w:numFmt w:val="bullet"/>
      <w:lvlText w:val="o"/>
      <w:lvlJc w:val="left"/>
      <w:pPr>
        <w:ind w:left="3779" w:hanging="360"/>
      </w:pPr>
      <w:rPr>
        <w:rFonts w:ascii="Courier New" w:hAnsi="Courier New" w:hint="default"/>
      </w:rPr>
    </w:lvl>
    <w:lvl w:ilvl="5" w:tplc="04190005" w:tentative="1">
      <w:start w:val="1"/>
      <w:numFmt w:val="bullet"/>
      <w:lvlText w:val=""/>
      <w:lvlJc w:val="left"/>
      <w:pPr>
        <w:ind w:left="4499" w:hanging="360"/>
      </w:pPr>
      <w:rPr>
        <w:rFonts w:ascii="Wingdings" w:hAnsi="Wingdings" w:hint="default"/>
      </w:rPr>
    </w:lvl>
    <w:lvl w:ilvl="6" w:tplc="04190001" w:tentative="1">
      <w:start w:val="1"/>
      <w:numFmt w:val="bullet"/>
      <w:lvlText w:val=""/>
      <w:lvlJc w:val="left"/>
      <w:pPr>
        <w:ind w:left="5219" w:hanging="360"/>
      </w:pPr>
      <w:rPr>
        <w:rFonts w:ascii="Symbol" w:hAnsi="Symbol" w:hint="default"/>
      </w:rPr>
    </w:lvl>
    <w:lvl w:ilvl="7" w:tplc="04190003" w:tentative="1">
      <w:start w:val="1"/>
      <w:numFmt w:val="bullet"/>
      <w:lvlText w:val="o"/>
      <w:lvlJc w:val="left"/>
      <w:pPr>
        <w:ind w:left="5939" w:hanging="360"/>
      </w:pPr>
      <w:rPr>
        <w:rFonts w:ascii="Courier New" w:hAnsi="Courier New" w:hint="default"/>
      </w:rPr>
    </w:lvl>
    <w:lvl w:ilvl="8" w:tplc="04190005" w:tentative="1">
      <w:start w:val="1"/>
      <w:numFmt w:val="bullet"/>
      <w:lvlText w:val=""/>
      <w:lvlJc w:val="left"/>
      <w:pPr>
        <w:ind w:left="6659" w:hanging="360"/>
      </w:pPr>
      <w:rPr>
        <w:rFonts w:ascii="Wingdings" w:hAnsi="Wingdings" w:hint="default"/>
      </w:rPr>
    </w:lvl>
  </w:abstractNum>
  <w:abstractNum w:abstractNumId="19">
    <w:nsid w:val="64B42C40"/>
    <w:multiLevelType w:val="hybridMultilevel"/>
    <w:tmpl w:val="9AC04AE2"/>
    <w:lvl w:ilvl="0" w:tplc="04190011">
      <w:start w:val="1"/>
      <w:numFmt w:val="decimal"/>
      <w:lvlText w:val="%1)"/>
      <w:lvlJc w:val="left"/>
      <w:pPr>
        <w:ind w:left="899" w:hanging="360"/>
      </w:pPr>
      <w:rPr>
        <w:rFonts w:cs="Times New Roman" w:hint="default"/>
      </w:rPr>
    </w:lvl>
    <w:lvl w:ilvl="1" w:tplc="04190019" w:tentative="1">
      <w:start w:val="1"/>
      <w:numFmt w:val="lowerLetter"/>
      <w:lvlText w:val="%2."/>
      <w:lvlJc w:val="left"/>
      <w:pPr>
        <w:ind w:left="1619" w:hanging="360"/>
      </w:pPr>
      <w:rPr>
        <w:rFonts w:cs="Times New Roman"/>
      </w:rPr>
    </w:lvl>
    <w:lvl w:ilvl="2" w:tplc="0419001B" w:tentative="1">
      <w:start w:val="1"/>
      <w:numFmt w:val="lowerRoman"/>
      <w:lvlText w:val="%3."/>
      <w:lvlJc w:val="right"/>
      <w:pPr>
        <w:ind w:left="2339" w:hanging="180"/>
      </w:pPr>
      <w:rPr>
        <w:rFonts w:cs="Times New Roman"/>
      </w:rPr>
    </w:lvl>
    <w:lvl w:ilvl="3" w:tplc="0419000F" w:tentative="1">
      <w:start w:val="1"/>
      <w:numFmt w:val="decimal"/>
      <w:lvlText w:val="%4."/>
      <w:lvlJc w:val="left"/>
      <w:pPr>
        <w:ind w:left="3059" w:hanging="360"/>
      </w:pPr>
      <w:rPr>
        <w:rFonts w:cs="Times New Roman"/>
      </w:rPr>
    </w:lvl>
    <w:lvl w:ilvl="4" w:tplc="04190019" w:tentative="1">
      <w:start w:val="1"/>
      <w:numFmt w:val="lowerLetter"/>
      <w:lvlText w:val="%5."/>
      <w:lvlJc w:val="left"/>
      <w:pPr>
        <w:ind w:left="3779" w:hanging="360"/>
      </w:pPr>
      <w:rPr>
        <w:rFonts w:cs="Times New Roman"/>
      </w:rPr>
    </w:lvl>
    <w:lvl w:ilvl="5" w:tplc="0419001B" w:tentative="1">
      <w:start w:val="1"/>
      <w:numFmt w:val="lowerRoman"/>
      <w:lvlText w:val="%6."/>
      <w:lvlJc w:val="right"/>
      <w:pPr>
        <w:ind w:left="4499" w:hanging="180"/>
      </w:pPr>
      <w:rPr>
        <w:rFonts w:cs="Times New Roman"/>
      </w:rPr>
    </w:lvl>
    <w:lvl w:ilvl="6" w:tplc="0419000F" w:tentative="1">
      <w:start w:val="1"/>
      <w:numFmt w:val="decimal"/>
      <w:lvlText w:val="%7."/>
      <w:lvlJc w:val="left"/>
      <w:pPr>
        <w:ind w:left="5219" w:hanging="360"/>
      </w:pPr>
      <w:rPr>
        <w:rFonts w:cs="Times New Roman"/>
      </w:rPr>
    </w:lvl>
    <w:lvl w:ilvl="7" w:tplc="04190019" w:tentative="1">
      <w:start w:val="1"/>
      <w:numFmt w:val="lowerLetter"/>
      <w:lvlText w:val="%8."/>
      <w:lvlJc w:val="left"/>
      <w:pPr>
        <w:ind w:left="5939" w:hanging="360"/>
      </w:pPr>
      <w:rPr>
        <w:rFonts w:cs="Times New Roman"/>
      </w:rPr>
    </w:lvl>
    <w:lvl w:ilvl="8" w:tplc="0419001B" w:tentative="1">
      <w:start w:val="1"/>
      <w:numFmt w:val="lowerRoman"/>
      <w:lvlText w:val="%9."/>
      <w:lvlJc w:val="right"/>
      <w:pPr>
        <w:ind w:left="6659" w:hanging="180"/>
      </w:pPr>
      <w:rPr>
        <w:rFonts w:cs="Times New Roman"/>
      </w:rPr>
    </w:lvl>
  </w:abstractNum>
  <w:abstractNum w:abstractNumId="20">
    <w:nsid w:val="6B4759AB"/>
    <w:multiLevelType w:val="multilevel"/>
    <w:tmpl w:val="5D9C8F14"/>
    <w:lvl w:ilvl="0">
      <w:start w:val="1"/>
      <w:numFmt w:val="decimal"/>
      <w:lvlText w:val="%1."/>
      <w:lvlJc w:val="left"/>
      <w:pPr>
        <w:ind w:left="495" w:hanging="495"/>
      </w:pPr>
      <w:rPr>
        <w:rFonts w:cs="Times New Roman" w:hint="default"/>
      </w:rPr>
    </w:lvl>
    <w:lvl w:ilvl="1">
      <w:start w:val="1"/>
      <w:numFmt w:val="decimal"/>
      <w:lvlText w:val="%1.%2)"/>
      <w:lvlJc w:val="left"/>
      <w:pPr>
        <w:ind w:left="852" w:hanging="495"/>
      </w:pPr>
      <w:rPr>
        <w:rFonts w:cs="Times New Roman" w:hint="default"/>
      </w:rPr>
    </w:lvl>
    <w:lvl w:ilvl="2">
      <w:start w:val="1"/>
      <w:numFmt w:val="decimal"/>
      <w:lvlText w:val="%1.%2)%3."/>
      <w:lvlJc w:val="left"/>
      <w:pPr>
        <w:ind w:left="1434" w:hanging="720"/>
      </w:pPr>
      <w:rPr>
        <w:rFonts w:cs="Times New Roman" w:hint="default"/>
      </w:rPr>
    </w:lvl>
    <w:lvl w:ilvl="3">
      <w:start w:val="1"/>
      <w:numFmt w:val="decimal"/>
      <w:lvlText w:val="%1.%2)%3.%4."/>
      <w:lvlJc w:val="left"/>
      <w:pPr>
        <w:ind w:left="1791" w:hanging="720"/>
      </w:pPr>
      <w:rPr>
        <w:rFonts w:cs="Times New Roman" w:hint="default"/>
      </w:rPr>
    </w:lvl>
    <w:lvl w:ilvl="4">
      <w:start w:val="1"/>
      <w:numFmt w:val="decimal"/>
      <w:lvlText w:val="%1.%2)%3.%4.%5."/>
      <w:lvlJc w:val="left"/>
      <w:pPr>
        <w:ind w:left="2508" w:hanging="1080"/>
      </w:pPr>
      <w:rPr>
        <w:rFonts w:cs="Times New Roman" w:hint="default"/>
      </w:rPr>
    </w:lvl>
    <w:lvl w:ilvl="5">
      <w:start w:val="1"/>
      <w:numFmt w:val="decimal"/>
      <w:lvlText w:val="%1.%2)%3.%4.%5.%6."/>
      <w:lvlJc w:val="left"/>
      <w:pPr>
        <w:ind w:left="2865" w:hanging="1080"/>
      </w:pPr>
      <w:rPr>
        <w:rFonts w:cs="Times New Roman" w:hint="default"/>
      </w:rPr>
    </w:lvl>
    <w:lvl w:ilvl="6">
      <w:start w:val="1"/>
      <w:numFmt w:val="decimal"/>
      <w:lvlText w:val="%1.%2)%3.%4.%5.%6.%7."/>
      <w:lvlJc w:val="left"/>
      <w:pPr>
        <w:ind w:left="3582" w:hanging="1440"/>
      </w:pPr>
      <w:rPr>
        <w:rFonts w:cs="Times New Roman" w:hint="default"/>
      </w:rPr>
    </w:lvl>
    <w:lvl w:ilvl="7">
      <w:start w:val="1"/>
      <w:numFmt w:val="decimal"/>
      <w:lvlText w:val="%1.%2)%3.%4.%5.%6.%7.%8."/>
      <w:lvlJc w:val="left"/>
      <w:pPr>
        <w:ind w:left="3939" w:hanging="1440"/>
      </w:pPr>
      <w:rPr>
        <w:rFonts w:cs="Times New Roman" w:hint="default"/>
      </w:rPr>
    </w:lvl>
    <w:lvl w:ilvl="8">
      <w:start w:val="1"/>
      <w:numFmt w:val="decimal"/>
      <w:lvlText w:val="%1.%2)%3.%4.%5.%6.%7.%8.%9."/>
      <w:lvlJc w:val="left"/>
      <w:pPr>
        <w:ind w:left="4656" w:hanging="1800"/>
      </w:pPr>
      <w:rPr>
        <w:rFonts w:cs="Times New Roman" w:hint="default"/>
      </w:rPr>
    </w:lvl>
  </w:abstractNum>
  <w:abstractNum w:abstractNumId="21">
    <w:nsid w:val="6E3E1BE4"/>
    <w:multiLevelType w:val="hybridMultilevel"/>
    <w:tmpl w:val="6D76A0A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
    <w:nsid w:val="6F281C42"/>
    <w:multiLevelType w:val="hybridMultilevel"/>
    <w:tmpl w:val="89EE0930"/>
    <w:lvl w:ilvl="0" w:tplc="D5828C04">
      <w:start w:val="1"/>
      <w:numFmt w:val="decimal"/>
      <w:lvlText w:val="%1)"/>
      <w:lvlJc w:val="left"/>
      <w:pPr>
        <w:ind w:left="89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6F904643"/>
    <w:multiLevelType w:val="hybridMultilevel"/>
    <w:tmpl w:val="5D669586"/>
    <w:lvl w:ilvl="0" w:tplc="A764180C">
      <w:start w:val="1"/>
      <w:numFmt w:val="russianLower"/>
      <w:lvlText w:val="%1)"/>
      <w:lvlJc w:val="left"/>
      <w:pPr>
        <w:ind w:left="89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73BE039C"/>
    <w:multiLevelType w:val="hybridMultilevel"/>
    <w:tmpl w:val="6CD46572"/>
    <w:lvl w:ilvl="0" w:tplc="D1369DBE">
      <w:start w:val="1"/>
      <w:numFmt w:val="decimal"/>
      <w:lvlText w:val="%1)"/>
      <w:lvlJc w:val="left"/>
      <w:pPr>
        <w:ind w:left="12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75A21044"/>
    <w:multiLevelType w:val="hybridMultilevel"/>
    <w:tmpl w:val="5E92937A"/>
    <w:lvl w:ilvl="0" w:tplc="80E2C93A">
      <w:start w:val="1"/>
      <w:numFmt w:val="decimal"/>
      <w:lvlText w:val="%1)"/>
      <w:lvlJc w:val="left"/>
      <w:pPr>
        <w:ind w:left="899" w:hanging="360"/>
      </w:pPr>
      <w:rPr>
        <w:rFonts w:cs="Times New Roman" w:hint="default"/>
      </w:rPr>
    </w:lvl>
    <w:lvl w:ilvl="1" w:tplc="04190019" w:tentative="1">
      <w:start w:val="1"/>
      <w:numFmt w:val="lowerLetter"/>
      <w:lvlText w:val="%2."/>
      <w:lvlJc w:val="left"/>
      <w:pPr>
        <w:ind w:left="1619" w:hanging="360"/>
      </w:pPr>
      <w:rPr>
        <w:rFonts w:cs="Times New Roman"/>
      </w:rPr>
    </w:lvl>
    <w:lvl w:ilvl="2" w:tplc="0419001B" w:tentative="1">
      <w:start w:val="1"/>
      <w:numFmt w:val="lowerRoman"/>
      <w:lvlText w:val="%3."/>
      <w:lvlJc w:val="right"/>
      <w:pPr>
        <w:ind w:left="2339" w:hanging="180"/>
      </w:pPr>
      <w:rPr>
        <w:rFonts w:cs="Times New Roman"/>
      </w:rPr>
    </w:lvl>
    <w:lvl w:ilvl="3" w:tplc="0419000F" w:tentative="1">
      <w:start w:val="1"/>
      <w:numFmt w:val="decimal"/>
      <w:lvlText w:val="%4."/>
      <w:lvlJc w:val="left"/>
      <w:pPr>
        <w:ind w:left="3059" w:hanging="360"/>
      </w:pPr>
      <w:rPr>
        <w:rFonts w:cs="Times New Roman"/>
      </w:rPr>
    </w:lvl>
    <w:lvl w:ilvl="4" w:tplc="04190019" w:tentative="1">
      <w:start w:val="1"/>
      <w:numFmt w:val="lowerLetter"/>
      <w:lvlText w:val="%5."/>
      <w:lvlJc w:val="left"/>
      <w:pPr>
        <w:ind w:left="3779" w:hanging="360"/>
      </w:pPr>
      <w:rPr>
        <w:rFonts w:cs="Times New Roman"/>
      </w:rPr>
    </w:lvl>
    <w:lvl w:ilvl="5" w:tplc="0419001B" w:tentative="1">
      <w:start w:val="1"/>
      <w:numFmt w:val="lowerRoman"/>
      <w:lvlText w:val="%6."/>
      <w:lvlJc w:val="right"/>
      <w:pPr>
        <w:ind w:left="4499" w:hanging="180"/>
      </w:pPr>
      <w:rPr>
        <w:rFonts w:cs="Times New Roman"/>
      </w:rPr>
    </w:lvl>
    <w:lvl w:ilvl="6" w:tplc="0419000F" w:tentative="1">
      <w:start w:val="1"/>
      <w:numFmt w:val="decimal"/>
      <w:lvlText w:val="%7."/>
      <w:lvlJc w:val="left"/>
      <w:pPr>
        <w:ind w:left="5219" w:hanging="360"/>
      </w:pPr>
      <w:rPr>
        <w:rFonts w:cs="Times New Roman"/>
      </w:rPr>
    </w:lvl>
    <w:lvl w:ilvl="7" w:tplc="04190019" w:tentative="1">
      <w:start w:val="1"/>
      <w:numFmt w:val="lowerLetter"/>
      <w:lvlText w:val="%8."/>
      <w:lvlJc w:val="left"/>
      <w:pPr>
        <w:ind w:left="5939" w:hanging="360"/>
      </w:pPr>
      <w:rPr>
        <w:rFonts w:cs="Times New Roman"/>
      </w:rPr>
    </w:lvl>
    <w:lvl w:ilvl="8" w:tplc="0419001B" w:tentative="1">
      <w:start w:val="1"/>
      <w:numFmt w:val="lowerRoman"/>
      <w:lvlText w:val="%9."/>
      <w:lvlJc w:val="right"/>
      <w:pPr>
        <w:ind w:left="6659" w:hanging="180"/>
      </w:pPr>
      <w:rPr>
        <w:rFonts w:cs="Times New Roman"/>
      </w:rPr>
    </w:lvl>
  </w:abstractNum>
  <w:abstractNum w:abstractNumId="26">
    <w:nsid w:val="775C5F3C"/>
    <w:multiLevelType w:val="hybridMultilevel"/>
    <w:tmpl w:val="73563E4A"/>
    <w:lvl w:ilvl="0" w:tplc="AC689E36">
      <w:start w:val="1"/>
      <w:numFmt w:val="decimal"/>
      <w:lvlText w:val="%1)"/>
      <w:lvlJc w:val="left"/>
      <w:pPr>
        <w:ind w:left="89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7BEE2E6C"/>
    <w:multiLevelType w:val="multilevel"/>
    <w:tmpl w:val="2F44A484"/>
    <w:lvl w:ilvl="0">
      <w:start w:val="1"/>
      <w:numFmt w:val="decimal"/>
      <w:lvlText w:val="%1."/>
      <w:lvlJc w:val="left"/>
      <w:pPr>
        <w:ind w:left="405" w:hanging="40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8">
    <w:nsid w:val="7E3A431D"/>
    <w:multiLevelType w:val="hybridMultilevel"/>
    <w:tmpl w:val="051EB8C0"/>
    <w:lvl w:ilvl="0" w:tplc="B53C41C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1"/>
  </w:num>
  <w:num w:numId="2">
    <w:abstractNumId w:val="12"/>
  </w:num>
  <w:num w:numId="3">
    <w:abstractNumId w:val="7"/>
  </w:num>
  <w:num w:numId="4">
    <w:abstractNumId w:val="10"/>
  </w:num>
  <w:num w:numId="5">
    <w:abstractNumId w:val="28"/>
  </w:num>
  <w:num w:numId="6">
    <w:abstractNumId w:val="25"/>
  </w:num>
  <w:num w:numId="7">
    <w:abstractNumId w:val="4"/>
  </w:num>
  <w:num w:numId="8">
    <w:abstractNumId w:val="23"/>
  </w:num>
  <w:num w:numId="9">
    <w:abstractNumId w:val="0"/>
  </w:num>
  <w:num w:numId="10">
    <w:abstractNumId w:val="18"/>
  </w:num>
  <w:num w:numId="11">
    <w:abstractNumId w:val="26"/>
  </w:num>
  <w:num w:numId="12">
    <w:abstractNumId w:val="14"/>
  </w:num>
  <w:num w:numId="13">
    <w:abstractNumId w:val="22"/>
  </w:num>
  <w:num w:numId="14">
    <w:abstractNumId w:val="11"/>
  </w:num>
  <w:num w:numId="15">
    <w:abstractNumId w:val="24"/>
  </w:num>
  <w:num w:numId="16">
    <w:abstractNumId w:val="3"/>
  </w:num>
  <w:num w:numId="17">
    <w:abstractNumId w:val="9"/>
  </w:num>
  <w:num w:numId="18">
    <w:abstractNumId w:val="2"/>
  </w:num>
  <w:num w:numId="19">
    <w:abstractNumId w:val="20"/>
  </w:num>
  <w:num w:numId="20">
    <w:abstractNumId w:val="27"/>
  </w:num>
  <w:num w:numId="21">
    <w:abstractNumId w:val="19"/>
  </w:num>
  <w:num w:numId="22">
    <w:abstractNumId w:val="13"/>
  </w:num>
  <w:num w:numId="23">
    <w:abstractNumId w:val="5"/>
  </w:num>
  <w:num w:numId="24">
    <w:abstractNumId w:val="8"/>
  </w:num>
  <w:num w:numId="25">
    <w:abstractNumId w:val="1"/>
  </w:num>
  <w:num w:numId="26">
    <w:abstractNumId w:val="15"/>
  </w:num>
  <w:num w:numId="27">
    <w:abstractNumId w:val="17"/>
  </w:num>
  <w:num w:numId="28">
    <w:abstractNumId w:val="6"/>
  </w:num>
  <w:num w:numId="29">
    <w:abstractNumId w:val="16"/>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8759D8"/>
    <w:rsid w:val="00000AA4"/>
    <w:rsid w:val="00001B08"/>
    <w:rsid w:val="00003252"/>
    <w:rsid w:val="00003C6C"/>
    <w:rsid w:val="00005940"/>
    <w:rsid w:val="00006F17"/>
    <w:rsid w:val="000070E6"/>
    <w:rsid w:val="00007271"/>
    <w:rsid w:val="00007975"/>
    <w:rsid w:val="00013A4A"/>
    <w:rsid w:val="00015181"/>
    <w:rsid w:val="00015A56"/>
    <w:rsid w:val="00022878"/>
    <w:rsid w:val="00030CCC"/>
    <w:rsid w:val="0003462B"/>
    <w:rsid w:val="0003464D"/>
    <w:rsid w:val="00035FBC"/>
    <w:rsid w:val="000373B4"/>
    <w:rsid w:val="000430A4"/>
    <w:rsid w:val="00045C28"/>
    <w:rsid w:val="00045C30"/>
    <w:rsid w:val="00046520"/>
    <w:rsid w:val="00047EAF"/>
    <w:rsid w:val="000500DE"/>
    <w:rsid w:val="00052129"/>
    <w:rsid w:val="00052C22"/>
    <w:rsid w:val="0005384F"/>
    <w:rsid w:val="00055A88"/>
    <w:rsid w:val="000565DF"/>
    <w:rsid w:val="00057E28"/>
    <w:rsid w:val="00060955"/>
    <w:rsid w:val="000628E3"/>
    <w:rsid w:val="00062D08"/>
    <w:rsid w:val="00065351"/>
    <w:rsid w:val="0006559A"/>
    <w:rsid w:val="00065F14"/>
    <w:rsid w:val="000673E0"/>
    <w:rsid w:val="000708FD"/>
    <w:rsid w:val="00071572"/>
    <w:rsid w:val="00071D55"/>
    <w:rsid w:val="000747DB"/>
    <w:rsid w:val="00074A2A"/>
    <w:rsid w:val="00076030"/>
    <w:rsid w:val="000763B0"/>
    <w:rsid w:val="00076E95"/>
    <w:rsid w:val="00077F97"/>
    <w:rsid w:val="00081413"/>
    <w:rsid w:val="000818B5"/>
    <w:rsid w:val="000825CF"/>
    <w:rsid w:val="0008419A"/>
    <w:rsid w:val="00084637"/>
    <w:rsid w:val="000905AD"/>
    <w:rsid w:val="00091375"/>
    <w:rsid w:val="0009168A"/>
    <w:rsid w:val="00091EB9"/>
    <w:rsid w:val="00092E54"/>
    <w:rsid w:val="0009384D"/>
    <w:rsid w:val="00094983"/>
    <w:rsid w:val="0009582C"/>
    <w:rsid w:val="00097AB6"/>
    <w:rsid w:val="000A0010"/>
    <w:rsid w:val="000A0793"/>
    <w:rsid w:val="000A2406"/>
    <w:rsid w:val="000A38C7"/>
    <w:rsid w:val="000A3DAF"/>
    <w:rsid w:val="000A5487"/>
    <w:rsid w:val="000A68DF"/>
    <w:rsid w:val="000A6D48"/>
    <w:rsid w:val="000B0457"/>
    <w:rsid w:val="000B14BE"/>
    <w:rsid w:val="000B1E57"/>
    <w:rsid w:val="000B2085"/>
    <w:rsid w:val="000B5205"/>
    <w:rsid w:val="000B75E3"/>
    <w:rsid w:val="000C1E06"/>
    <w:rsid w:val="000C4175"/>
    <w:rsid w:val="000C6341"/>
    <w:rsid w:val="000D32FF"/>
    <w:rsid w:val="000D3518"/>
    <w:rsid w:val="000D382B"/>
    <w:rsid w:val="000D3A88"/>
    <w:rsid w:val="000D4693"/>
    <w:rsid w:val="000D4774"/>
    <w:rsid w:val="000D4804"/>
    <w:rsid w:val="000D4F9B"/>
    <w:rsid w:val="000D5C5E"/>
    <w:rsid w:val="000D5E5C"/>
    <w:rsid w:val="000D735F"/>
    <w:rsid w:val="000E0BCA"/>
    <w:rsid w:val="000E10AE"/>
    <w:rsid w:val="000E24C0"/>
    <w:rsid w:val="000E3AF1"/>
    <w:rsid w:val="000E5B87"/>
    <w:rsid w:val="000E60E2"/>
    <w:rsid w:val="000E7EB8"/>
    <w:rsid w:val="000F2824"/>
    <w:rsid w:val="000F7250"/>
    <w:rsid w:val="00100586"/>
    <w:rsid w:val="00101F2A"/>
    <w:rsid w:val="00103B05"/>
    <w:rsid w:val="001057D7"/>
    <w:rsid w:val="00105EE9"/>
    <w:rsid w:val="00110017"/>
    <w:rsid w:val="00111176"/>
    <w:rsid w:val="001131C2"/>
    <w:rsid w:val="00113C01"/>
    <w:rsid w:val="00116F63"/>
    <w:rsid w:val="00117488"/>
    <w:rsid w:val="001176D1"/>
    <w:rsid w:val="00120563"/>
    <w:rsid w:val="00120790"/>
    <w:rsid w:val="00120D23"/>
    <w:rsid w:val="0012184B"/>
    <w:rsid w:val="0012236D"/>
    <w:rsid w:val="001223E3"/>
    <w:rsid w:val="0012304C"/>
    <w:rsid w:val="001232CB"/>
    <w:rsid w:val="001237DB"/>
    <w:rsid w:val="00125D98"/>
    <w:rsid w:val="00131EE0"/>
    <w:rsid w:val="001350BD"/>
    <w:rsid w:val="00135E99"/>
    <w:rsid w:val="001377F3"/>
    <w:rsid w:val="0014069B"/>
    <w:rsid w:val="0014082E"/>
    <w:rsid w:val="00143A2E"/>
    <w:rsid w:val="00144530"/>
    <w:rsid w:val="00145360"/>
    <w:rsid w:val="00150F9D"/>
    <w:rsid w:val="00152BD6"/>
    <w:rsid w:val="00162E53"/>
    <w:rsid w:val="001645D9"/>
    <w:rsid w:val="001707B1"/>
    <w:rsid w:val="00170BB4"/>
    <w:rsid w:val="0017186E"/>
    <w:rsid w:val="00173212"/>
    <w:rsid w:val="0017322D"/>
    <w:rsid w:val="00175E0D"/>
    <w:rsid w:val="0017717C"/>
    <w:rsid w:val="0017752F"/>
    <w:rsid w:val="00180C84"/>
    <w:rsid w:val="001830EC"/>
    <w:rsid w:val="001832F1"/>
    <w:rsid w:val="0018375A"/>
    <w:rsid w:val="00186C68"/>
    <w:rsid w:val="00193C5E"/>
    <w:rsid w:val="00195070"/>
    <w:rsid w:val="00195163"/>
    <w:rsid w:val="0019517C"/>
    <w:rsid w:val="001A087F"/>
    <w:rsid w:val="001A0B1B"/>
    <w:rsid w:val="001A6332"/>
    <w:rsid w:val="001A6CB9"/>
    <w:rsid w:val="001A7311"/>
    <w:rsid w:val="001A77F6"/>
    <w:rsid w:val="001A7D78"/>
    <w:rsid w:val="001A7EE2"/>
    <w:rsid w:val="001B2DC7"/>
    <w:rsid w:val="001B4571"/>
    <w:rsid w:val="001B4DAA"/>
    <w:rsid w:val="001B4DEE"/>
    <w:rsid w:val="001B4EE9"/>
    <w:rsid w:val="001B57A6"/>
    <w:rsid w:val="001B6247"/>
    <w:rsid w:val="001B6D42"/>
    <w:rsid w:val="001B6E9D"/>
    <w:rsid w:val="001C029C"/>
    <w:rsid w:val="001C1EF0"/>
    <w:rsid w:val="001C4C30"/>
    <w:rsid w:val="001C55B2"/>
    <w:rsid w:val="001C7177"/>
    <w:rsid w:val="001D09A5"/>
    <w:rsid w:val="001D0A30"/>
    <w:rsid w:val="001D12D9"/>
    <w:rsid w:val="001D16E1"/>
    <w:rsid w:val="001D35AB"/>
    <w:rsid w:val="001D5249"/>
    <w:rsid w:val="001D6A6F"/>
    <w:rsid w:val="001D6A73"/>
    <w:rsid w:val="001E1225"/>
    <w:rsid w:val="001E1685"/>
    <w:rsid w:val="001E2964"/>
    <w:rsid w:val="001E3158"/>
    <w:rsid w:val="001E3EA6"/>
    <w:rsid w:val="001E4835"/>
    <w:rsid w:val="001F0D97"/>
    <w:rsid w:val="001F137D"/>
    <w:rsid w:val="001F1DD5"/>
    <w:rsid w:val="001F3CA0"/>
    <w:rsid w:val="001F6233"/>
    <w:rsid w:val="00202855"/>
    <w:rsid w:val="00202A2F"/>
    <w:rsid w:val="002030CA"/>
    <w:rsid w:val="002042C8"/>
    <w:rsid w:val="002069F7"/>
    <w:rsid w:val="00207814"/>
    <w:rsid w:val="0021461C"/>
    <w:rsid w:val="00214C2D"/>
    <w:rsid w:val="002152D3"/>
    <w:rsid w:val="00215E5F"/>
    <w:rsid w:val="00220A1C"/>
    <w:rsid w:val="00221B51"/>
    <w:rsid w:val="00224422"/>
    <w:rsid w:val="002246FA"/>
    <w:rsid w:val="0022522E"/>
    <w:rsid w:val="002270BE"/>
    <w:rsid w:val="00230007"/>
    <w:rsid w:val="00231000"/>
    <w:rsid w:val="00231AA7"/>
    <w:rsid w:val="00231E27"/>
    <w:rsid w:val="00232AD9"/>
    <w:rsid w:val="00235246"/>
    <w:rsid w:val="00235311"/>
    <w:rsid w:val="00235C81"/>
    <w:rsid w:val="00235E30"/>
    <w:rsid w:val="002367F2"/>
    <w:rsid w:val="00237245"/>
    <w:rsid w:val="00237D83"/>
    <w:rsid w:val="002408D5"/>
    <w:rsid w:val="0024114A"/>
    <w:rsid w:val="00241327"/>
    <w:rsid w:val="002454CC"/>
    <w:rsid w:val="00247258"/>
    <w:rsid w:val="0024758A"/>
    <w:rsid w:val="002507B5"/>
    <w:rsid w:val="00252454"/>
    <w:rsid w:val="00264330"/>
    <w:rsid w:val="00264F90"/>
    <w:rsid w:val="00265DB3"/>
    <w:rsid w:val="00266C05"/>
    <w:rsid w:val="0027340B"/>
    <w:rsid w:val="00273D76"/>
    <w:rsid w:val="002744D3"/>
    <w:rsid w:val="00276FFC"/>
    <w:rsid w:val="002776CA"/>
    <w:rsid w:val="002810B0"/>
    <w:rsid w:val="002843C5"/>
    <w:rsid w:val="002853CC"/>
    <w:rsid w:val="002858CB"/>
    <w:rsid w:val="00290E03"/>
    <w:rsid w:val="0029195B"/>
    <w:rsid w:val="00292A44"/>
    <w:rsid w:val="00294591"/>
    <w:rsid w:val="0029584B"/>
    <w:rsid w:val="0029655B"/>
    <w:rsid w:val="00297931"/>
    <w:rsid w:val="00297998"/>
    <w:rsid w:val="002A4F46"/>
    <w:rsid w:val="002A67F6"/>
    <w:rsid w:val="002B40BC"/>
    <w:rsid w:val="002B4221"/>
    <w:rsid w:val="002B456E"/>
    <w:rsid w:val="002B5146"/>
    <w:rsid w:val="002C0ABF"/>
    <w:rsid w:val="002C13D1"/>
    <w:rsid w:val="002C1F93"/>
    <w:rsid w:val="002C2508"/>
    <w:rsid w:val="002C2AB4"/>
    <w:rsid w:val="002C44EF"/>
    <w:rsid w:val="002C475E"/>
    <w:rsid w:val="002C5CC3"/>
    <w:rsid w:val="002C66DB"/>
    <w:rsid w:val="002C6B4A"/>
    <w:rsid w:val="002C6F3E"/>
    <w:rsid w:val="002C7FF0"/>
    <w:rsid w:val="002D0532"/>
    <w:rsid w:val="002D0E67"/>
    <w:rsid w:val="002D30FD"/>
    <w:rsid w:val="002D6FF6"/>
    <w:rsid w:val="002E09C5"/>
    <w:rsid w:val="002E166A"/>
    <w:rsid w:val="002E39AD"/>
    <w:rsid w:val="002E5956"/>
    <w:rsid w:val="002E616E"/>
    <w:rsid w:val="002F6838"/>
    <w:rsid w:val="002F73D9"/>
    <w:rsid w:val="003029F2"/>
    <w:rsid w:val="00302D8D"/>
    <w:rsid w:val="00303899"/>
    <w:rsid w:val="0030404D"/>
    <w:rsid w:val="003042FC"/>
    <w:rsid w:val="00304C29"/>
    <w:rsid w:val="00305432"/>
    <w:rsid w:val="00310682"/>
    <w:rsid w:val="0031156D"/>
    <w:rsid w:val="003155B5"/>
    <w:rsid w:val="00317E24"/>
    <w:rsid w:val="003206D0"/>
    <w:rsid w:val="00322413"/>
    <w:rsid w:val="003225F5"/>
    <w:rsid w:val="003229F2"/>
    <w:rsid w:val="00325661"/>
    <w:rsid w:val="00325A95"/>
    <w:rsid w:val="00326A67"/>
    <w:rsid w:val="0033144C"/>
    <w:rsid w:val="0033198D"/>
    <w:rsid w:val="003333DA"/>
    <w:rsid w:val="00333E16"/>
    <w:rsid w:val="00334BD2"/>
    <w:rsid w:val="003367CC"/>
    <w:rsid w:val="00337A8B"/>
    <w:rsid w:val="00341FC3"/>
    <w:rsid w:val="003420EE"/>
    <w:rsid w:val="00342318"/>
    <w:rsid w:val="0034249D"/>
    <w:rsid w:val="00343F64"/>
    <w:rsid w:val="00344C15"/>
    <w:rsid w:val="003456EA"/>
    <w:rsid w:val="00345817"/>
    <w:rsid w:val="003461E0"/>
    <w:rsid w:val="0034646D"/>
    <w:rsid w:val="00346977"/>
    <w:rsid w:val="003507AC"/>
    <w:rsid w:val="003513E2"/>
    <w:rsid w:val="00352997"/>
    <w:rsid w:val="0035538A"/>
    <w:rsid w:val="00356BDE"/>
    <w:rsid w:val="003633AF"/>
    <w:rsid w:val="0036533F"/>
    <w:rsid w:val="003669E9"/>
    <w:rsid w:val="00370672"/>
    <w:rsid w:val="0037100F"/>
    <w:rsid w:val="0037405C"/>
    <w:rsid w:val="00374A96"/>
    <w:rsid w:val="003765A4"/>
    <w:rsid w:val="00377CDC"/>
    <w:rsid w:val="00381ED6"/>
    <w:rsid w:val="00385227"/>
    <w:rsid w:val="00385C22"/>
    <w:rsid w:val="00391B1E"/>
    <w:rsid w:val="00392CBB"/>
    <w:rsid w:val="00394F2B"/>
    <w:rsid w:val="00395DFC"/>
    <w:rsid w:val="00396E3F"/>
    <w:rsid w:val="00397B53"/>
    <w:rsid w:val="00397CFC"/>
    <w:rsid w:val="003A00BB"/>
    <w:rsid w:val="003A0D84"/>
    <w:rsid w:val="003A304D"/>
    <w:rsid w:val="003A452B"/>
    <w:rsid w:val="003B0B72"/>
    <w:rsid w:val="003B2448"/>
    <w:rsid w:val="003B54A5"/>
    <w:rsid w:val="003B71DE"/>
    <w:rsid w:val="003C0BE2"/>
    <w:rsid w:val="003C1FF8"/>
    <w:rsid w:val="003C3561"/>
    <w:rsid w:val="003C406F"/>
    <w:rsid w:val="003C459A"/>
    <w:rsid w:val="003D3E45"/>
    <w:rsid w:val="003D56C8"/>
    <w:rsid w:val="003D5F57"/>
    <w:rsid w:val="003E2EB4"/>
    <w:rsid w:val="003E36F4"/>
    <w:rsid w:val="003E3B27"/>
    <w:rsid w:val="003E3BC9"/>
    <w:rsid w:val="003E41D8"/>
    <w:rsid w:val="003E4D58"/>
    <w:rsid w:val="003E552E"/>
    <w:rsid w:val="003E5F0D"/>
    <w:rsid w:val="003E6C96"/>
    <w:rsid w:val="003E7AC3"/>
    <w:rsid w:val="003F0BAD"/>
    <w:rsid w:val="003F750E"/>
    <w:rsid w:val="0040055A"/>
    <w:rsid w:val="00401AAC"/>
    <w:rsid w:val="0040242C"/>
    <w:rsid w:val="0040272A"/>
    <w:rsid w:val="00403361"/>
    <w:rsid w:val="0040627A"/>
    <w:rsid w:val="00410010"/>
    <w:rsid w:val="004141D2"/>
    <w:rsid w:val="004158EF"/>
    <w:rsid w:val="00417ED6"/>
    <w:rsid w:val="0042251E"/>
    <w:rsid w:val="00424976"/>
    <w:rsid w:val="00425299"/>
    <w:rsid w:val="004255B4"/>
    <w:rsid w:val="00430403"/>
    <w:rsid w:val="00430B9A"/>
    <w:rsid w:val="00430F00"/>
    <w:rsid w:val="00430FD3"/>
    <w:rsid w:val="004313D7"/>
    <w:rsid w:val="00431546"/>
    <w:rsid w:val="00432A21"/>
    <w:rsid w:val="00432B9F"/>
    <w:rsid w:val="004375DD"/>
    <w:rsid w:val="0043760B"/>
    <w:rsid w:val="004414E8"/>
    <w:rsid w:val="004436C8"/>
    <w:rsid w:val="00444DCF"/>
    <w:rsid w:val="00445EE5"/>
    <w:rsid w:val="00450582"/>
    <w:rsid w:val="00455FCF"/>
    <w:rsid w:val="00460E6D"/>
    <w:rsid w:val="00461D87"/>
    <w:rsid w:val="00461E79"/>
    <w:rsid w:val="0046212C"/>
    <w:rsid w:val="00463201"/>
    <w:rsid w:val="00464E6A"/>
    <w:rsid w:val="00466188"/>
    <w:rsid w:val="00467C4A"/>
    <w:rsid w:val="004734A6"/>
    <w:rsid w:val="0047400B"/>
    <w:rsid w:val="0047465C"/>
    <w:rsid w:val="00474A7B"/>
    <w:rsid w:val="004754AE"/>
    <w:rsid w:val="00475933"/>
    <w:rsid w:val="00476360"/>
    <w:rsid w:val="004775D1"/>
    <w:rsid w:val="00477A8F"/>
    <w:rsid w:val="004800BA"/>
    <w:rsid w:val="00482A0B"/>
    <w:rsid w:val="0048481E"/>
    <w:rsid w:val="00484F5B"/>
    <w:rsid w:val="00487D9A"/>
    <w:rsid w:val="0049136B"/>
    <w:rsid w:val="00491E56"/>
    <w:rsid w:val="00495519"/>
    <w:rsid w:val="0049689D"/>
    <w:rsid w:val="00497D0E"/>
    <w:rsid w:val="004A1316"/>
    <w:rsid w:val="004A1973"/>
    <w:rsid w:val="004A1C84"/>
    <w:rsid w:val="004A3A02"/>
    <w:rsid w:val="004A5A5B"/>
    <w:rsid w:val="004B13D4"/>
    <w:rsid w:val="004B2102"/>
    <w:rsid w:val="004B3A70"/>
    <w:rsid w:val="004B5C2A"/>
    <w:rsid w:val="004B632A"/>
    <w:rsid w:val="004B79B6"/>
    <w:rsid w:val="004C0281"/>
    <w:rsid w:val="004C0814"/>
    <w:rsid w:val="004C221D"/>
    <w:rsid w:val="004C232B"/>
    <w:rsid w:val="004C2BB8"/>
    <w:rsid w:val="004C46B4"/>
    <w:rsid w:val="004C6421"/>
    <w:rsid w:val="004D213C"/>
    <w:rsid w:val="004E0BEE"/>
    <w:rsid w:val="004E1390"/>
    <w:rsid w:val="004E4E42"/>
    <w:rsid w:val="004E5338"/>
    <w:rsid w:val="004E5689"/>
    <w:rsid w:val="004E6551"/>
    <w:rsid w:val="004F1F24"/>
    <w:rsid w:val="004F2107"/>
    <w:rsid w:val="004F3345"/>
    <w:rsid w:val="004F3EBC"/>
    <w:rsid w:val="004F54B6"/>
    <w:rsid w:val="004F7A6B"/>
    <w:rsid w:val="00504B97"/>
    <w:rsid w:val="00505934"/>
    <w:rsid w:val="00506302"/>
    <w:rsid w:val="005071FC"/>
    <w:rsid w:val="00510E07"/>
    <w:rsid w:val="00511F7A"/>
    <w:rsid w:val="00512105"/>
    <w:rsid w:val="00512EA9"/>
    <w:rsid w:val="00514373"/>
    <w:rsid w:val="0051743F"/>
    <w:rsid w:val="0052256A"/>
    <w:rsid w:val="005226F2"/>
    <w:rsid w:val="00523960"/>
    <w:rsid w:val="00524D02"/>
    <w:rsid w:val="00525532"/>
    <w:rsid w:val="00526353"/>
    <w:rsid w:val="005315E7"/>
    <w:rsid w:val="00532213"/>
    <w:rsid w:val="00532295"/>
    <w:rsid w:val="00534B77"/>
    <w:rsid w:val="00536351"/>
    <w:rsid w:val="00541278"/>
    <w:rsid w:val="00542000"/>
    <w:rsid w:val="005421B1"/>
    <w:rsid w:val="005421FE"/>
    <w:rsid w:val="00542463"/>
    <w:rsid w:val="0054419C"/>
    <w:rsid w:val="005442C2"/>
    <w:rsid w:val="005446B9"/>
    <w:rsid w:val="00545611"/>
    <w:rsid w:val="00545E60"/>
    <w:rsid w:val="00546B85"/>
    <w:rsid w:val="00550D74"/>
    <w:rsid w:val="00552A1B"/>
    <w:rsid w:val="005539FD"/>
    <w:rsid w:val="00553F6A"/>
    <w:rsid w:val="00554618"/>
    <w:rsid w:val="0055656B"/>
    <w:rsid w:val="00556AD7"/>
    <w:rsid w:val="005573A9"/>
    <w:rsid w:val="00557695"/>
    <w:rsid w:val="00563657"/>
    <w:rsid w:val="0056645A"/>
    <w:rsid w:val="0056731C"/>
    <w:rsid w:val="00567378"/>
    <w:rsid w:val="00571144"/>
    <w:rsid w:val="00571F40"/>
    <w:rsid w:val="00572601"/>
    <w:rsid w:val="00577756"/>
    <w:rsid w:val="00577E59"/>
    <w:rsid w:val="00580AE3"/>
    <w:rsid w:val="00584764"/>
    <w:rsid w:val="0058689A"/>
    <w:rsid w:val="005919DA"/>
    <w:rsid w:val="00593A90"/>
    <w:rsid w:val="00594156"/>
    <w:rsid w:val="0059744A"/>
    <w:rsid w:val="005A118B"/>
    <w:rsid w:val="005A3E0F"/>
    <w:rsid w:val="005A5E1D"/>
    <w:rsid w:val="005A7F65"/>
    <w:rsid w:val="005B21ED"/>
    <w:rsid w:val="005B4B68"/>
    <w:rsid w:val="005B5CBA"/>
    <w:rsid w:val="005B787A"/>
    <w:rsid w:val="005C0F19"/>
    <w:rsid w:val="005C13C2"/>
    <w:rsid w:val="005C3887"/>
    <w:rsid w:val="005C6212"/>
    <w:rsid w:val="005D0D25"/>
    <w:rsid w:val="005D1109"/>
    <w:rsid w:val="005D1DDE"/>
    <w:rsid w:val="005D44AE"/>
    <w:rsid w:val="005D4C17"/>
    <w:rsid w:val="005E0044"/>
    <w:rsid w:val="005E044C"/>
    <w:rsid w:val="005E0ECA"/>
    <w:rsid w:val="005E1184"/>
    <w:rsid w:val="005E11F2"/>
    <w:rsid w:val="005E18C1"/>
    <w:rsid w:val="005E1BF9"/>
    <w:rsid w:val="005E3E2F"/>
    <w:rsid w:val="005E5646"/>
    <w:rsid w:val="005E5DF4"/>
    <w:rsid w:val="005E7A7D"/>
    <w:rsid w:val="005F238C"/>
    <w:rsid w:val="005F24B4"/>
    <w:rsid w:val="00600033"/>
    <w:rsid w:val="006005EB"/>
    <w:rsid w:val="00601555"/>
    <w:rsid w:val="00601F39"/>
    <w:rsid w:val="00602587"/>
    <w:rsid w:val="006047E1"/>
    <w:rsid w:val="00605BF5"/>
    <w:rsid w:val="0060724D"/>
    <w:rsid w:val="00610DF4"/>
    <w:rsid w:val="00612E91"/>
    <w:rsid w:val="006134B6"/>
    <w:rsid w:val="00616845"/>
    <w:rsid w:val="00616929"/>
    <w:rsid w:val="00616C9F"/>
    <w:rsid w:val="00620469"/>
    <w:rsid w:val="006224AC"/>
    <w:rsid w:val="00626FE8"/>
    <w:rsid w:val="00630700"/>
    <w:rsid w:val="0063162E"/>
    <w:rsid w:val="0063295B"/>
    <w:rsid w:val="00636910"/>
    <w:rsid w:val="0064113B"/>
    <w:rsid w:val="006433DB"/>
    <w:rsid w:val="00643DCE"/>
    <w:rsid w:val="00645C6E"/>
    <w:rsid w:val="00650554"/>
    <w:rsid w:val="006508D6"/>
    <w:rsid w:val="00653B0E"/>
    <w:rsid w:val="00654735"/>
    <w:rsid w:val="00654A1E"/>
    <w:rsid w:val="00656C62"/>
    <w:rsid w:val="006574B9"/>
    <w:rsid w:val="00660DA0"/>
    <w:rsid w:val="00662F3E"/>
    <w:rsid w:val="00664AE5"/>
    <w:rsid w:val="006671ED"/>
    <w:rsid w:val="00673F18"/>
    <w:rsid w:val="006763D5"/>
    <w:rsid w:val="006802B0"/>
    <w:rsid w:val="00682FFB"/>
    <w:rsid w:val="006844A6"/>
    <w:rsid w:val="006875B9"/>
    <w:rsid w:val="006878F2"/>
    <w:rsid w:val="00690445"/>
    <w:rsid w:val="006907CC"/>
    <w:rsid w:val="00692201"/>
    <w:rsid w:val="00696E51"/>
    <w:rsid w:val="00696F4A"/>
    <w:rsid w:val="00697E5B"/>
    <w:rsid w:val="006A2B99"/>
    <w:rsid w:val="006A33A7"/>
    <w:rsid w:val="006A5D90"/>
    <w:rsid w:val="006A6206"/>
    <w:rsid w:val="006A7B91"/>
    <w:rsid w:val="006B1884"/>
    <w:rsid w:val="006B4A9A"/>
    <w:rsid w:val="006C0DB4"/>
    <w:rsid w:val="006C19D4"/>
    <w:rsid w:val="006C206D"/>
    <w:rsid w:val="006C41BD"/>
    <w:rsid w:val="006C49B1"/>
    <w:rsid w:val="006C4BD9"/>
    <w:rsid w:val="006C5BB5"/>
    <w:rsid w:val="006C5F6E"/>
    <w:rsid w:val="006C68A2"/>
    <w:rsid w:val="006C7B2B"/>
    <w:rsid w:val="006C7EBB"/>
    <w:rsid w:val="006D0D6B"/>
    <w:rsid w:val="006D176F"/>
    <w:rsid w:val="006D20B3"/>
    <w:rsid w:val="006D215A"/>
    <w:rsid w:val="006D23A3"/>
    <w:rsid w:val="006D37D0"/>
    <w:rsid w:val="006D7409"/>
    <w:rsid w:val="006E0A7E"/>
    <w:rsid w:val="006E0E7E"/>
    <w:rsid w:val="006E1E9A"/>
    <w:rsid w:val="006E2BA2"/>
    <w:rsid w:val="006E4505"/>
    <w:rsid w:val="006E4633"/>
    <w:rsid w:val="006E4A00"/>
    <w:rsid w:val="006E4E60"/>
    <w:rsid w:val="006E5E22"/>
    <w:rsid w:val="006E63B7"/>
    <w:rsid w:val="006F3F6C"/>
    <w:rsid w:val="006F475C"/>
    <w:rsid w:val="006F5294"/>
    <w:rsid w:val="006F54D6"/>
    <w:rsid w:val="006F5C09"/>
    <w:rsid w:val="006F6E25"/>
    <w:rsid w:val="00701842"/>
    <w:rsid w:val="00703696"/>
    <w:rsid w:val="00704A68"/>
    <w:rsid w:val="00705376"/>
    <w:rsid w:val="007054DF"/>
    <w:rsid w:val="00705CD3"/>
    <w:rsid w:val="00706196"/>
    <w:rsid w:val="00706684"/>
    <w:rsid w:val="00707A66"/>
    <w:rsid w:val="007111D5"/>
    <w:rsid w:val="007115C3"/>
    <w:rsid w:val="007116B3"/>
    <w:rsid w:val="007125C4"/>
    <w:rsid w:val="00712C25"/>
    <w:rsid w:val="00712F38"/>
    <w:rsid w:val="00715458"/>
    <w:rsid w:val="007158D2"/>
    <w:rsid w:val="00715D08"/>
    <w:rsid w:val="00717127"/>
    <w:rsid w:val="0072108C"/>
    <w:rsid w:val="00721676"/>
    <w:rsid w:val="00723C96"/>
    <w:rsid w:val="00724FCB"/>
    <w:rsid w:val="00725566"/>
    <w:rsid w:val="00725B47"/>
    <w:rsid w:val="00726A90"/>
    <w:rsid w:val="0072727B"/>
    <w:rsid w:val="00732AC1"/>
    <w:rsid w:val="007356C2"/>
    <w:rsid w:val="007360FF"/>
    <w:rsid w:val="00737657"/>
    <w:rsid w:val="00737D73"/>
    <w:rsid w:val="00741FEE"/>
    <w:rsid w:val="00744221"/>
    <w:rsid w:val="007455C3"/>
    <w:rsid w:val="007504E0"/>
    <w:rsid w:val="00755530"/>
    <w:rsid w:val="00756017"/>
    <w:rsid w:val="007570B7"/>
    <w:rsid w:val="00760076"/>
    <w:rsid w:val="00761CC6"/>
    <w:rsid w:val="007625D1"/>
    <w:rsid w:val="00763D23"/>
    <w:rsid w:val="00764F19"/>
    <w:rsid w:val="00765A71"/>
    <w:rsid w:val="0076704B"/>
    <w:rsid w:val="00770489"/>
    <w:rsid w:val="00771297"/>
    <w:rsid w:val="007729E3"/>
    <w:rsid w:val="00777594"/>
    <w:rsid w:val="007803C1"/>
    <w:rsid w:val="00782134"/>
    <w:rsid w:val="00784798"/>
    <w:rsid w:val="0079027B"/>
    <w:rsid w:val="007908A8"/>
    <w:rsid w:val="00791C77"/>
    <w:rsid w:val="00791DD0"/>
    <w:rsid w:val="00792CC1"/>
    <w:rsid w:val="0079300C"/>
    <w:rsid w:val="0079400B"/>
    <w:rsid w:val="00794162"/>
    <w:rsid w:val="007941A1"/>
    <w:rsid w:val="00796D6D"/>
    <w:rsid w:val="007A1748"/>
    <w:rsid w:val="007A2305"/>
    <w:rsid w:val="007A3863"/>
    <w:rsid w:val="007A535A"/>
    <w:rsid w:val="007A53FD"/>
    <w:rsid w:val="007A55A5"/>
    <w:rsid w:val="007A6290"/>
    <w:rsid w:val="007A6426"/>
    <w:rsid w:val="007B2175"/>
    <w:rsid w:val="007B5527"/>
    <w:rsid w:val="007B5958"/>
    <w:rsid w:val="007C3280"/>
    <w:rsid w:val="007C649A"/>
    <w:rsid w:val="007C7643"/>
    <w:rsid w:val="007C77A5"/>
    <w:rsid w:val="007D2232"/>
    <w:rsid w:val="007D3135"/>
    <w:rsid w:val="007D66FD"/>
    <w:rsid w:val="007D671C"/>
    <w:rsid w:val="007D672E"/>
    <w:rsid w:val="007D7245"/>
    <w:rsid w:val="007E04D0"/>
    <w:rsid w:val="007E1B35"/>
    <w:rsid w:val="007E5235"/>
    <w:rsid w:val="007E5A26"/>
    <w:rsid w:val="007E6E6B"/>
    <w:rsid w:val="007E747D"/>
    <w:rsid w:val="007F0CA8"/>
    <w:rsid w:val="007F1080"/>
    <w:rsid w:val="007F35A5"/>
    <w:rsid w:val="007F35D4"/>
    <w:rsid w:val="007F3E3A"/>
    <w:rsid w:val="007F5DA9"/>
    <w:rsid w:val="007F6476"/>
    <w:rsid w:val="007F7CD5"/>
    <w:rsid w:val="00802535"/>
    <w:rsid w:val="008031C8"/>
    <w:rsid w:val="0080788D"/>
    <w:rsid w:val="00807981"/>
    <w:rsid w:val="00807A5A"/>
    <w:rsid w:val="00813592"/>
    <w:rsid w:val="00813EDE"/>
    <w:rsid w:val="0081442E"/>
    <w:rsid w:val="00814750"/>
    <w:rsid w:val="00815C82"/>
    <w:rsid w:val="00816B7B"/>
    <w:rsid w:val="00817B48"/>
    <w:rsid w:val="00820005"/>
    <w:rsid w:val="008203C1"/>
    <w:rsid w:val="00821B37"/>
    <w:rsid w:val="00824FA5"/>
    <w:rsid w:val="00826D5B"/>
    <w:rsid w:val="00833AC2"/>
    <w:rsid w:val="00833E1A"/>
    <w:rsid w:val="00845C6D"/>
    <w:rsid w:val="00847A7F"/>
    <w:rsid w:val="008615EB"/>
    <w:rsid w:val="00861878"/>
    <w:rsid w:val="008618D5"/>
    <w:rsid w:val="00863DF4"/>
    <w:rsid w:val="00864026"/>
    <w:rsid w:val="008647A3"/>
    <w:rsid w:val="00864D6C"/>
    <w:rsid w:val="0086582D"/>
    <w:rsid w:val="008674FF"/>
    <w:rsid w:val="00870730"/>
    <w:rsid w:val="008723BD"/>
    <w:rsid w:val="00873E64"/>
    <w:rsid w:val="0087581F"/>
    <w:rsid w:val="008759D8"/>
    <w:rsid w:val="00877A63"/>
    <w:rsid w:val="00877F81"/>
    <w:rsid w:val="00880E67"/>
    <w:rsid w:val="008811CB"/>
    <w:rsid w:val="00881815"/>
    <w:rsid w:val="008849A4"/>
    <w:rsid w:val="008857DE"/>
    <w:rsid w:val="00885ACB"/>
    <w:rsid w:val="00885FB2"/>
    <w:rsid w:val="0089086A"/>
    <w:rsid w:val="00891486"/>
    <w:rsid w:val="00893FD9"/>
    <w:rsid w:val="00895573"/>
    <w:rsid w:val="008966CC"/>
    <w:rsid w:val="008A068C"/>
    <w:rsid w:val="008A0970"/>
    <w:rsid w:val="008A2CFD"/>
    <w:rsid w:val="008A4F31"/>
    <w:rsid w:val="008A52B5"/>
    <w:rsid w:val="008B0782"/>
    <w:rsid w:val="008B2BB3"/>
    <w:rsid w:val="008B45DD"/>
    <w:rsid w:val="008B767C"/>
    <w:rsid w:val="008B76BB"/>
    <w:rsid w:val="008C10E9"/>
    <w:rsid w:val="008C5542"/>
    <w:rsid w:val="008C653E"/>
    <w:rsid w:val="008C76F7"/>
    <w:rsid w:val="008D0364"/>
    <w:rsid w:val="008D04BB"/>
    <w:rsid w:val="008D0E65"/>
    <w:rsid w:val="008D0F59"/>
    <w:rsid w:val="008D44B5"/>
    <w:rsid w:val="008D4B46"/>
    <w:rsid w:val="008D6554"/>
    <w:rsid w:val="008D734F"/>
    <w:rsid w:val="008D77A3"/>
    <w:rsid w:val="008E05DA"/>
    <w:rsid w:val="008E12E6"/>
    <w:rsid w:val="008E5490"/>
    <w:rsid w:val="008E78A3"/>
    <w:rsid w:val="008E7EF2"/>
    <w:rsid w:val="008F0ABB"/>
    <w:rsid w:val="008F0B12"/>
    <w:rsid w:val="008F0CD3"/>
    <w:rsid w:val="008F1214"/>
    <w:rsid w:val="008F4701"/>
    <w:rsid w:val="008F6886"/>
    <w:rsid w:val="008F70D5"/>
    <w:rsid w:val="00900249"/>
    <w:rsid w:val="0090088E"/>
    <w:rsid w:val="009013BB"/>
    <w:rsid w:val="0090179D"/>
    <w:rsid w:val="009059E5"/>
    <w:rsid w:val="00907AEB"/>
    <w:rsid w:val="00907AFD"/>
    <w:rsid w:val="00911912"/>
    <w:rsid w:val="00911AB4"/>
    <w:rsid w:val="00915131"/>
    <w:rsid w:val="00915160"/>
    <w:rsid w:val="009159B2"/>
    <w:rsid w:val="00916E17"/>
    <w:rsid w:val="009176BB"/>
    <w:rsid w:val="00920312"/>
    <w:rsid w:val="009208B5"/>
    <w:rsid w:val="00930D51"/>
    <w:rsid w:val="009315FB"/>
    <w:rsid w:val="00932FA9"/>
    <w:rsid w:val="009362AF"/>
    <w:rsid w:val="0093796B"/>
    <w:rsid w:val="0094213D"/>
    <w:rsid w:val="00943A4F"/>
    <w:rsid w:val="009460DC"/>
    <w:rsid w:val="00946443"/>
    <w:rsid w:val="00946761"/>
    <w:rsid w:val="0094722C"/>
    <w:rsid w:val="00947936"/>
    <w:rsid w:val="00951AD9"/>
    <w:rsid w:val="00954FF7"/>
    <w:rsid w:val="00961C5A"/>
    <w:rsid w:val="0096265C"/>
    <w:rsid w:val="009627FD"/>
    <w:rsid w:val="00966AA0"/>
    <w:rsid w:val="00971AC0"/>
    <w:rsid w:val="0097266C"/>
    <w:rsid w:val="00973B53"/>
    <w:rsid w:val="00981A55"/>
    <w:rsid w:val="00982FAE"/>
    <w:rsid w:val="00986021"/>
    <w:rsid w:val="00995447"/>
    <w:rsid w:val="009956E0"/>
    <w:rsid w:val="00996354"/>
    <w:rsid w:val="009968DC"/>
    <w:rsid w:val="00996C7C"/>
    <w:rsid w:val="00996F90"/>
    <w:rsid w:val="009A002C"/>
    <w:rsid w:val="009A143C"/>
    <w:rsid w:val="009A191D"/>
    <w:rsid w:val="009A3424"/>
    <w:rsid w:val="009A4070"/>
    <w:rsid w:val="009A40E4"/>
    <w:rsid w:val="009A514E"/>
    <w:rsid w:val="009A6D7A"/>
    <w:rsid w:val="009B1923"/>
    <w:rsid w:val="009B2939"/>
    <w:rsid w:val="009B2F65"/>
    <w:rsid w:val="009B303F"/>
    <w:rsid w:val="009B3CCE"/>
    <w:rsid w:val="009B4F03"/>
    <w:rsid w:val="009B5A52"/>
    <w:rsid w:val="009B60DB"/>
    <w:rsid w:val="009C1790"/>
    <w:rsid w:val="009C1C3D"/>
    <w:rsid w:val="009C1DB3"/>
    <w:rsid w:val="009C3D34"/>
    <w:rsid w:val="009C4D49"/>
    <w:rsid w:val="009C53AC"/>
    <w:rsid w:val="009C6FB6"/>
    <w:rsid w:val="009D05F7"/>
    <w:rsid w:val="009D09AF"/>
    <w:rsid w:val="009D216B"/>
    <w:rsid w:val="009D2D54"/>
    <w:rsid w:val="009D2FF6"/>
    <w:rsid w:val="009D3DBB"/>
    <w:rsid w:val="009D65B6"/>
    <w:rsid w:val="009E030B"/>
    <w:rsid w:val="009E10C9"/>
    <w:rsid w:val="009E1657"/>
    <w:rsid w:val="009E2A6E"/>
    <w:rsid w:val="009E3CDB"/>
    <w:rsid w:val="009E3D47"/>
    <w:rsid w:val="009E6581"/>
    <w:rsid w:val="009E6CFD"/>
    <w:rsid w:val="009E6F8D"/>
    <w:rsid w:val="009F01F8"/>
    <w:rsid w:val="009F33BB"/>
    <w:rsid w:val="009F565D"/>
    <w:rsid w:val="009F7209"/>
    <w:rsid w:val="009F7674"/>
    <w:rsid w:val="00A024B5"/>
    <w:rsid w:val="00A0337C"/>
    <w:rsid w:val="00A036F3"/>
    <w:rsid w:val="00A03B1A"/>
    <w:rsid w:val="00A03D22"/>
    <w:rsid w:val="00A03F36"/>
    <w:rsid w:val="00A05B5E"/>
    <w:rsid w:val="00A1049F"/>
    <w:rsid w:val="00A107A7"/>
    <w:rsid w:val="00A10988"/>
    <w:rsid w:val="00A1151D"/>
    <w:rsid w:val="00A116CB"/>
    <w:rsid w:val="00A14331"/>
    <w:rsid w:val="00A15D9B"/>
    <w:rsid w:val="00A203ED"/>
    <w:rsid w:val="00A20A94"/>
    <w:rsid w:val="00A25433"/>
    <w:rsid w:val="00A26CBD"/>
    <w:rsid w:val="00A3174F"/>
    <w:rsid w:val="00A3217B"/>
    <w:rsid w:val="00A334F5"/>
    <w:rsid w:val="00A335B7"/>
    <w:rsid w:val="00A33CE9"/>
    <w:rsid w:val="00A34919"/>
    <w:rsid w:val="00A357C9"/>
    <w:rsid w:val="00A37505"/>
    <w:rsid w:val="00A37635"/>
    <w:rsid w:val="00A40733"/>
    <w:rsid w:val="00A427C2"/>
    <w:rsid w:val="00A444A2"/>
    <w:rsid w:val="00A4617C"/>
    <w:rsid w:val="00A46F2E"/>
    <w:rsid w:val="00A46FC0"/>
    <w:rsid w:val="00A52331"/>
    <w:rsid w:val="00A52428"/>
    <w:rsid w:val="00A534A5"/>
    <w:rsid w:val="00A53989"/>
    <w:rsid w:val="00A539DA"/>
    <w:rsid w:val="00A55146"/>
    <w:rsid w:val="00A55E65"/>
    <w:rsid w:val="00A56372"/>
    <w:rsid w:val="00A56464"/>
    <w:rsid w:val="00A60188"/>
    <w:rsid w:val="00A60388"/>
    <w:rsid w:val="00A61671"/>
    <w:rsid w:val="00A62B99"/>
    <w:rsid w:val="00A63664"/>
    <w:rsid w:val="00A63A64"/>
    <w:rsid w:val="00A65BEF"/>
    <w:rsid w:val="00A65F7D"/>
    <w:rsid w:val="00A67876"/>
    <w:rsid w:val="00A67D34"/>
    <w:rsid w:val="00A70934"/>
    <w:rsid w:val="00A70DF5"/>
    <w:rsid w:val="00A72D86"/>
    <w:rsid w:val="00A74BAB"/>
    <w:rsid w:val="00A74FC5"/>
    <w:rsid w:val="00A753FD"/>
    <w:rsid w:val="00A756E8"/>
    <w:rsid w:val="00A75D6C"/>
    <w:rsid w:val="00A77F95"/>
    <w:rsid w:val="00A80360"/>
    <w:rsid w:val="00A80DE6"/>
    <w:rsid w:val="00A8233A"/>
    <w:rsid w:val="00A83085"/>
    <w:rsid w:val="00A846D7"/>
    <w:rsid w:val="00A84B57"/>
    <w:rsid w:val="00A85656"/>
    <w:rsid w:val="00A86179"/>
    <w:rsid w:val="00A86AC3"/>
    <w:rsid w:val="00A90D58"/>
    <w:rsid w:val="00A9122E"/>
    <w:rsid w:val="00A918AE"/>
    <w:rsid w:val="00A92C87"/>
    <w:rsid w:val="00A9402B"/>
    <w:rsid w:val="00A955C7"/>
    <w:rsid w:val="00A95FF1"/>
    <w:rsid w:val="00A96C09"/>
    <w:rsid w:val="00A97A5B"/>
    <w:rsid w:val="00AA0414"/>
    <w:rsid w:val="00AA112D"/>
    <w:rsid w:val="00AA29DE"/>
    <w:rsid w:val="00AA2F1E"/>
    <w:rsid w:val="00AA3CDC"/>
    <w:rsid w:val="00AA72F4"/>
    <w:rsid w:val="00AB047D"/>
    <w:rsid w:val="00AB054D"/>
    <w:rsid w:val="00AB17A8"/>
    <w:rsid w:val="00AB2376"/>
    <w:rsid w:val="00AB2F1B"/>
    <w:rsid w:val="00AB6131"/>
    <w:rsid w:val="00AB6747"/>
    <w:rsid w:val="00AC0311"/>
    <w:rsid w:val="00AC0EF4"/>
    <w:rsid w:val="00AC5AE4"/>
    <w:rsid w:val="00AC66FD"/>
    <w:rsid w:val="00AC74DC"/>
    <w:rsid w:val="00AD0C0F"/>
    <w:rsid w:val="00AD144E"/>
    <w:rsid w:val="00AD2445"/>
    <w:rsid w:val="00AD4E08"/>
    <w:rsid w:val="00AD7F03"/>
    <w:rsid w:val="00AD7FAC"/>
    <w:rsid w:val="00AE0794"/>
    <w:rsid w:val="00AE09EC"/>
    <w:rsid w:val="00AE0CF9"/>
    <w:rsid w:val="00AE17F2"/>
    <w:rsid w:val="00AE3D49"/>
    <w:rsid w:val="00AF4F64"/>
    <w:rsid w:val="00AF6947"/>
    <w:rsid w:val="00AF7062"/>
    <w:rsid w:val="00B02921"/>
    <w:rsid w:val="00B04EAB"/>
    <w:rsid w:val="00B05497"/>
    <w:rsid w:val="00B0592C"/>
    <w:rsid w:val="00B108C3"/>
    <w:rsid w:val="00B110BD"/>
    <w:rsid w:val="00B13EAE"/>
    <w:rsid w:val="00B17148"/>
    <w:rsid w:val="00B205F0"/>
    <w:rsid w:val="00B24499"/>
    <w:rsid w:val="00B2460A"/>
    <w:rsid w:val="00B250D5"/>
    <w:rsid w:val="00B260B0"/>
    <w:rsid w:val="00B26513"/>
    <w:rsid w:val="00B26C4C"/>
    <w:rsid w:val="00B318B6"/>
    <w:rsid w:val="00B320E7"/>
    <w:rsid w:val="00B329FF"/>
    <w:rsid w:val="00B33D26"/>
    <w:rsid w:val="00B37779"/>
    <w:rsid w:val="00B41D19"/>
    <w:rsid w:val="00B41DC6"/>
    <w:rsid w:val="00B41E4E"/>
    <w:rsid w:val="00B41FE2"/>
    <w:rsid w:val="00B42876"/>
    <w:rsid w:val="00B43531"/>
    <w:rsid w:val="00B445D3"/>
    <w:rsid w:val="00B445F2"/>
    <w:rsid w:val="00B4758E"/>
    <w:rsid w:val="00B50D1B"/>
    <w:rsid w:val="00B52886"/>
    <w:rsid w:val="00B5358F"/>
    <w:rsid w:val="00B53ED8"/>
    <w:rsid w:val="00B54362"/>
    <w:rsid w:val="00B54801"/>
    <w:rsid w:val="00B60A47"/>
    <w:rsid w:val="00B60B04"/>
    <w:rsid w:val="00B61C2B"/>
    <w:rsid w:val="00B61DAF"/>
    <w:rsid w:val="00B63865"/>
    <w:rsid w:val="00B64731"/>
    <w:rsid w:val="00B7043F"/>
    <w:rsid w:val="00B708A2"/>
    <w:rsid w:val="00B70E29"/>
    <w:rsid w:val="00B72824"/>
    <w:rsid w:val="00B728C2"/>
    <w:rsid w:val="00B755D0"/>
    <w:rsid w:val="00B75616"/>
    <w:rsid w:val="00B75B2D"/>
    <w:rsid w:val="00B75E2E"/>
    <w:rsid w:val="00B77DC7"/>
    <w:rsid w:val="00B81C45"/>
    <w:rsid w:val="00B82398"/>
    <w:rsid w:val="00B8312B"/>
    <w:rsid w:val="00B86F2C"/>
    <w:rsid w:val="00B874B0"/>
    <w:rsid w:val="00B87D34"/>
    <w:rsid w:val="00B903CD"/>
    <w:rsid w:val="00B93944"/>
    <w:rsid w:val="00B9436E"/>
    <w:rsid w:val="00B9480A"/>
    <w:rsid w:val="00B950BD"/>
    <w:rsid w:val="00B96905"/>
    <w:rsid w:val="00B9729E"/>
    <w:rsid w:val="00BA1FF9"/>
    <w:rsid w:val="00BA2107"/>
    <w:rsid w:val="00BA33CB"/>
    <w:rsid w:val="00BA46AB"/>
    <w:rsid w:val="00BA46FB"/>
    <w:rsid w:val="00BA50E2"/>
    <w:rsid w:val="00BA5811"/>
    <w:rsid w:val="00BA6CB9"/>
    <w:rsid w:val="00BA70C6"/>
    <w:rsid w:val="00BA7FB5"/>
    <w:rsid w:val="00BB04A2"/>
    <w:rsid w:val="00BB06C5"/>
    <w:rsid w:val="00BB1CB5"/>
    <w:rsid w:val="00BB21F0"/>
    <w:rsid w:val="00BB5EDA"/>
    <w:rsid w:val="00BB602C"/>
    <w:rsid w:val="00BB772F"/>
    <w:rsid w:val="00BC080F"/>
    <w:rsid w:val="00BC0DD5"/>
    <w:rsid w:val="00BC11D8"/>
    <w:rsid w:val="00BC2210"/>
    <w:rsid w:val="00BC40F2"/>
    <w:rsid w:val="00BC5331"/>
    <w:rsid w:val="00BC5AC9"/>
    <w:rsid w:val="00BC611D"/>
    <w:rsid w:val="00BC6315"/>
    <w:rsid w:val="00BC78E4"/>
    <w:rsid w:val="00BD07DF"/>
    <w:rsid w:val="00BD105B"/>
    <w:rsid w:val="00BD18BB"/>
    <w:rsid w:val="00BD1917"/>
    <w:rsid w:val="00BD240A"/>
    <w:rsid w:val="00BD4103"/>
    <w:rsid w:val="00BD5B8C"/>
    <w:rsid w:val="00BE131D"/>
    <w:rsid w:val="00BE3BD7"/>
    <w:rsid w:val="00BE6976"/>
    <w:rsid w:val="00BE7A8D"/>
    <w:rsid w:val="00BF5356"/>
    <w:rsid w:val="00BF6A49"/>
    <w:rsid w:val="00BF73E9"/>
    <w:rsid w:val="00BF7BE9"/>
    <w:rsid w:val="00C01082"/>
    <w:rsid w:val="00C0139F"/>
    <w:rsid w:val="00C02517"/>
    <w:rsid w:val="00C02F24"/>
    <w:rsid w:val="00C04E07"/>
    <w:rsid w:val="00C059B1"/>
    <w:rsid w:val="00C05EB9"/>
    <w:rsid w:val="00C111F5"/>
    <w:rsid w:val="00C11F85"/>
    <w:rsid w:val="00C1394C"/>
    <w:rsid w:val="00C14213"/>
    <w:rsid w:val="00C15516"/>
    <w:rsid w:val="00C15FF1"/>
    <w:rsid w:val="00C1623D"/>
    <w:rsid w:val="00C17C26"/>
    <w:rsid w:val="00C21312"/>
    <w:rsid w:val="00C217AC"/>
    <w:rsid w:val="00C23BA1"/>
    <w:rsid w:val="00C30944"/>
    <w:rsid w:val="00C30B1B"/>
    <w:rsid w:val="00C32679"/>
    <w:rsid w:val="00C33735"/>
    <w:rsid w:val="00C33AE7"/>
    <w:rsid w:val="00C33EFA"/>
    <w:rsid w:val="00C35952"/>
    <w:rsid w:val="00C37A5A"/>
    <w:rsid w:val="00C40A46"/>
    <w:rsid w:val="00C42725"/>
    <w:rsid w:val="00C4554C"/>
    <w:rsid w:val="00C4645B"/>
    <w:rsid w:val="00C4733E"/>
    <w:rsid w:val="00C51230"/>
    <w:rsid w:val="00C553B4"/>
    <w:rsid w:val="00C55C3E"/>
    <w:rsid w:val="00C602DB"/>
    <w:rsid w:val="00C6265B"/>
    <w:rsid w:val="00C645B8"/>
    <w:rsid w:val="00C65BD8"/>
    <w:rsid w:val="00C66CAB"/>
    <w:rsid w:val="00C67D68"/>
    <w:rsid w:val="00C70C4D"/>
    <w:rsid w:val="00C71113"/>
    <w:rsid w:val="00C723AD"/>
    <w:rsid w:val="00C72D66"/>
    <w:rsid w:val="00C74ECD"/>
    <w:rsid w:val="00C750C1"/>
    <w:rsid w:val="00C76BCD"/>
    <w:rsid w:val="00C776DC"/>
    <w:rsid w:val="00C80EB2"/>
    <w:rsid w:val="00C81822"/>
    <w:rsid w:val="00C836BB"/>
    <w:rsid w:val="00C83A41"/>
    <w:rsid w:val="00C86FC6"/>
    <w:rsid w:val="00C903CC"/>
    <w:rsid w:val="00C9238C"/>
    <w:rsid w:val="00C93801"/>
    <w:rsid w:val="00C939CE"/>
    <w:rsid w:val="00C9448E"/>
    <w:rsid w:val="00C946B3"/>
    <w:rsid w:val="00C95E4A"/>
    <w:rsid w:val="00C97BCF"/>
    <w:rsid w:val="00CA0402"/>
    <w:rsid w:val="00CA538C"/>
    <w:rsid w:val="00CA6117"/>
    <w:rsid w:val="00CA624D"/>
    <w:rsid w:val="00CA63C4"/>
    <w:rsid w:val="00CA63D8"/>
    <w:rsid w:val="00CB2C8A"/>
    <w:rsid w:val="00CB48D4"/>
    <w:rsid w:val="00CB6548"/>
    <w:rsid w:val="00CB69DB"/>
    <w:rsid w:val="00CB7624"/>
    <w:rsid w:val="00CC0905"/>
    <w:rsid w:val="00CC1B4A"/>
    <w:rsid w:val="00CC1BF4"/>
    <w:rsid w:val="00CC1F2E"/>
    <w:rsid w:val="00CC3AE6"/>
    <w:rsid w:val="00CC512F"/>
    <w:rsid w:val="00CC5192"/>
    <w:rsid w:val="00CC6981"/>
    <w:rsid w:val="00CC7190"/>
    <w:rsid w:val="00CD147B"/>
    <w:rsid w:val="00CD34A7"/>
    <w:rsid w:val="00CD7058"/>
    <w:rsid w:val="00CE4843"/>
    <w:rsid w:val="00CE48E3"/>
    <w:rsid w:val="00CE56A6"/>
    <w:rsid w:val="00CE5A2A"/>
    <w:rsid w:val="00CE6B04"/>
    <w:rsid w:val="00CF23F9"/>
    <w:rsid w:val="00CF3207"/>
    <w:rsid w:val="00CF3C66"/>
    <w:rsid w:val="00CF5210"/>
    <w:rsid w:val="00CF544D"/>
    <w:rsid w:val="00CF5C67"/>
    <w:rsid w:val="00CF73B9"/>
    <w:rsid w:val="00D00180"/>
    <w:rsid w:val="00D03834"/>
    <w:rsid w:val="00D03B3F"/>
    <w:rsid w:val="00D04CEB"/>
    <w:rsid w:val="00D052E5"/>
    <w:rsid w:val="00D06C82"/>
    <w:rsid w:val="00D11C33"/>
    <w:rsid w:val="00D1337A"/>
    <w:rsid w:val="00D133C5"/>
    <w:rsid w:val="00D1410C"/>
    <w:rsid w:val="00D14E0D"/>
    <w:rsid w:val="00D1551E"/>
    <w:rsid w:val="00D15A92"/>
    <w:rsid w:val="00D15BCC"/>
    <w:rsid w:val="00D16C4A"/>
    <w:rsid w:val="00D20781"/>
    <w:rsid w:val="00D220AC"/>
    <w:rsid w:val="00D23C41"/>
    <w:rsid w:val="00D26983"/>
    <w:rsid w:val="00D2698A"/>
    <w:rsid w:val="00D307D9"/>
    <w:rsid w:val="00D3123F"/>
    <w:rsid w:val="00D31E32"/>
    <w:rsid w:val="00D37479"/>
    <w:rsid w:val="00D37832"/>
    <w:rsid w:val="00D37ACF"/>
    <w:rsid w:val="00D37B8D"/>
    <w:rsid w:val="00D41FBE"/>
    <w:rsid w:val="00D42877"/>
    <w:rsid w:val="00D43207"/>
    <w:rsid w:val="00D436E5"/>
    <w:rsid w:val="00D43C75"/>
    <w:rsid w:val="00D43D2F"/>
    <w:rsid w:val="00D44340"/>
    <w:rsid w:val="00D46481"/>
    <w:rsid w:val="00D54593"/>
    <w:rsid w:val="00D55D9D"/>
    <w:rsid w:val="00D578E3"/>
    <w:rsid w:val="00D6192E"/>
    <w:rsid w:val="00D6396E"/>
    <w:rsid w:val="00D6460F"/>
    <w:rsid w:val="00D655E1"/>
    <w:rsid w:val="00D65C91"/>
    <w:rsid w:val="00D70280"/>
    <w:rsid w:val="00D72A6A"/>
    <w:rsid w:val="00D733FC"/>
    <w:rsid w:val="00D73482"/>
    <w:rsid w:val="00D73C81"/>
    <w:rsid w:val="00D77AB4"/>
    <w:rsid w:val="00D814A4"/>
    <w:rsid w:val="00D86E04"/>
    <w:rsid w:val="00D8778B"/>
    <w:rsid w:val="00D9058F"/>
    <w:rsid w:val="00D905D9"/>
    <w:rsid w:val="00DA38D3"/>
    <w:rsid w:val="00DA6FDA"/>
    <w:rsid w:val="00DA7303"/>
    <w:rsid w:val="00DC4F7F"/>
    <w:rsid w:val="00DC510F"/>
    <w:rsid w:val="00DD1539"/>
    <w:rsid w:val="00DD1FBA"/>
    <w:rsid w:val="00DD2AA6"/>
    <w:rsid w:val="00DD3908"/>
    <w:rsid w:val="00DD48EF"/>
    <w:rsid w:val="00DD5364"/>
    <w:rsid w:val="00DD6A1B"/>
    <w:rsid w:val="00DE1052"/>
    <w:rsid w:val="00DE2EC0"/>
    <w:rsid w:val="00DE66F3"/>
    <w:rsid w:val="00DF1031"/>
    <w:rsid w:val="00DF46A4"/>
    <w:rsid w:val="00DF4737"/>
    <w:rsid w:val="00DF514C"/>
    <w:rsid w:val="00DF636D"/>
    <w:rsid w:val="00DF717B"/>
    <w:rsid w:val="00DF7244"/>
    <w:rsid w:val="00DF72AB"/>
    <w:rsid w:val="00DF7377"/>
    <w:rsid w:val="00DF7642"/>
    <w:rsid w:val="00E009B7"/>
    <w:rsid w:val="00E00E62"/>
    <w:rsid w:val="00E00F59"/>
    <w:rsid w:val="00E0292B"/>
    <w:rsid w:val="00E02D67"/>
    <w:rsid w:val="00E03150"/>
    <w:rsid w:val="00E05ECE"/>
    <w:rsid w:val="00E07669"/>
    <w:rsid w:val="00E10F98"/>
    <w:rsid w:val="00E1585C"/>
    <w:rsid w:val="00E16418"/>
    <w:rsid w:val="00E2012E"/>
    <w:rsid w:val="00E2398D"/>
    <w:rsid w:val="00E24666"/>
    <w:rsid w:val="00E26366"/>
    <w:rsid w:val="00E27021"/>
    <w:rsid w:val="00E312B6"/>
    <w:rsid w:val="00E35011"/>
    <w:rsid w:val="00E36949"/>
    <w:rsid w:val="00E3724B"/>
    <w:rsid w:val="00E373CB"/>
    <w:rsid w:val="00E373CF"/>
    <w:rsid w:val="00E37511"/>
    <w:rsid w:val="00E41908"/>
    <w:rsid w:val="00E41AFE"/>
    <w:rsid w:val="00E43894"/>
    <w:rsid w:val="00E45DE5"/>
    <w:rsid w:val="00E519A2"/>
    <w:rsid w:val="00E534E0"/>
    <w:rsid w:val="00E5459E"/>
    <w:rsid w:val="00E559E2"/>
    <w:rsid w:val="00E6673A"/>
    <w:rsid w:val="00E70CF2"/>
    <w:rsid w:val="00E7370E"/>
    <w:rsid w:val="00E74C9A"/>
    <w:rsid w:val="00E74D82"/>
    <w:rsid w:val="00E74FAA"/>
    <w:rsid w:val="00E77B72"/>
    <w:rsid w:val="00E810E1"/>
    <w:rsid w:val="00E82F0D"/>
    <w:rsid w:val="00E8370C"/>
    <w:rsid w:val="00E84E97"/>
    <w:rsid w:val="00E851D5"/>
    <w:rsid w:val="00E85F54"/>
    <w:rsid w:val="00E86130"/>
    <w:rsid w:val="00E8654C"/>
    <w:rsid w:val="00E86BCE"/>
    <w:rsid w:val="00E91AC5"/>
    <w:rsid w:val="00E9245F"/>
    <w:rsid w:val="00E93064"/>
    <w:rsid w:val="00E93394"/>
    <w:rsid w:val="00E9551B"/>
    <w:rsid w:val="00EA4B6E"/>
    <w:rsid w:val="00EA756F"/>
    <w:rsid w:val="00EB31D0"/>
    <w:rsid w:val="00EB4996"/>
    <w:rsid w:val="00EB5B5F"/>
    <w:rsid w:val="00EB5CCA"/>
    <w:rsid w:val="00EB7700"/>
    <w:rsid w:val="00EB79F1"/>
    <w:rsid w:val="00EB7ED5"/>
    <w:rsid w:val="00EC075D"/>
    <w:rsid w:val="00EC0F65"/>
    <w:rsid w:val="00EC29D4"/>
    <w:rsid w:val="00EC5B3F"/>
    <w:rsid w:val="00EC63E5"/>
    <w:rsid w:val="00ED0148"/>
    <w:rsid w:val="00ED1A42"/>
    <w:rsid w:val="00ED41B5"/>
    <w:rsid w:val="00ED5B96"/>
    <w:rsid w:val="00EE00D9"/>
    <w:rsid w:val="00EE10C4"/>
    <w:rsid w:val="00EE53DB"/>
    <w:rsid w:val="00EE6677"/>
    <w:rsid w:val="00EE6EB5"/>
    <w:rsid w:val="00EE7878"/>
    <w:rsid w:val="00EF0C7B"/>
    <w:rsid w:val="00EF126B"/>
    <w:rsid w:val="00EF1D0E"/>
    <w:rsid w:val="00EF1DD9"/>
    <w:rsid w:val="00EF32BE"/>
    <w:rsid w:val="00EF4044"/>
    <w:rsid w:val="00EF4C2F"/>
    <w:rsid w:val="00F00891"/>
    <w:rsid w:val="00F01DE5"/>
    <w:rsid w:val="00F02243"/>
    <w:rsid w:val="00F023C3"/>
    <w:rsid w:val="00F0299A"/>
    <w:rsid w:val="00F03104"/>
    <w:rsid w:val="00F0357A"/>
    <w:rsid w:val="00F03EB1"/>
    <w:rsid w:val="00F04648"/>
    <w:rsid w:val="00F053F6"/>
    <w:rsid w:val="00F1066B"/>
    <w:rsid w:val="00F10690"/>
    <w:rsid w:val="00F12A63"/>
    <w:rsid w:val="00F12AC4"/>
    <w:rsid w:val="00F15910"/>
    <w:rsid w:val="00F172E8"/>
    <w:rsid w:val="00F23072"/>
    <w:rsid w:val="00F234FC"/>
    <w:rsid w:val="00F2551D"/>
    <w:rsid w:val="00F30822"/>
    <w:rsid w:val="00F31BBA"/>
    <w:rsid w:val="00F32282"/>
    <w:rsid w:val="00F32576"/>
    <w:rsid w:val="00F33AC3"/>
    <w:rsid w:val="00F35005"/>
    <w:rsid w:val="00F418C0"/>
    <w:rsid w:val="00F43539"/>
    <w:rsid w:val="00F441FE"/>
    <w:rsid w:val="00F44BB8"/>
    <w:rsid w:val="00F44D1D"/>
    <w:rsid w:val="00F4519A"/>
    <w:rsid w:val="00F45BD2"/>
    <w:rsid w:val="00F467E9"/>
    <w:rsid w:val="00F47A82"/>
    <w:rsid w:val="00F517D4"/>
    <w:rsid w:val="00F54689"/>
    <w:rsid w:val="00F56589"/>
    <w:rsid w:val="00F6023E"/>
    <w:rsid w:val="00F607A9"/>
    <w:rsid w:val="00F60A76"/>
    <w:rsid w:val="00F61391"/>
    <w:rsid w:val="00F6265C"/>
    <w:rsid w:val="00F6331E"/>
    <w:rsid w:val="00F63601"/>
    <w:rsid w:val="00F638C0"/>
    <w:rsid w:val="00F64472"/>
    <w:rsid w:val="00F65B80"/>
    <w:rsid w:val="00F6641E"/>
    <w:rsid w:val="00F67372"/>
    <w:rsid w:val="00F71134"/>
    <w:rsid w:val="00F75794"/>
    <w:rsid w:val="00F805EF"/>
    <w:rsid w:val="00F8068E"/>
    <w:rsid w:val="00F8241E"/>
    <w:rsid w:val="00F83486"/>
    <w:rsid w:val="00F84670"/>
    <w:rsid w:val="00F84B81"/>
    <w:rsid w:val="00F85C2C"/>
    <w:rsid w:val="00F911E0"/>
    <w:rsid w:val="00F957A8"/>
    <w:rsid w:val="00F96EA0"/>
    <w:rsid w:val="00F975E6"/>
    <w:rsid w:val="00FA0FF3"/>
    <w:rsid w:val="00FA189F"/>
    <w:rsid w:val="00FA3E15"/>
    <w:rsid w:val="00FA6E43"/>
    <w:rsid w:val="00FA7DCE"/>
    <w:rsid w:val="00FB039F"/>
    <w:rsid w:val="00FB0C95"/>
    <w:rsid w:val="00FB1014"/>
    <w:rsid w:val="00FB1054"/>
    <w:rsid w:val="00FB2365"/>
    <w:rsid w:val="00FB2624"/>
    <w:rsid w:val="00FB35E9"/>
    <w:rsid w:val="00FB5CD8"/>
    <w:rsid w:val="00FB69F4"/>
    <w:rsid w:val="00FB75A6"/>
    <w:rsid w:val="00FC092C"/>
    <w:rsid w:val="00FC0AF3"/>
    <w:rsid w:val="00FC1B6E"/>
    <w:rsid w:val="00FC2344"/>
    <w:rsid w:val="00FC3529"/>
    <w:rsid w:val="00FC370F"/>
    <w:rsid w:val="00FC678D"/>
    <w:rsid w:val="00FD12D7"/>
    <w:rsid w:val="00FD1E16"/>
    <w:rsid w:val="00FD383A"/>
    <w:rsid w:val="00FD7A8C"/>
    <w:rsid w:val="00FE0FD3"/>
    <w:rsid w:val="00FE38CB"/>
    <w:rsid w:val="00FE4C4D"/>
    <w:rsid w:val="00FE5149"/>
    <w:rsid w:val="00FE56E5"/>
    <w:rsid w:val="00FE5AE6"/>
    <w:rsid w:val="00FE6FF6"/>
    <w:rsid w:val="00FE7620"/>
    <w:rsid w:val="00FE7C87"/>
    <w:rsid w:val="00FF097D"/>
    <w:rsid w:val="00FF102C"/>
    <w:rsid w:val="00FF107A"/>
    <w:rsid w:val="00FF1938"/>
    <w:rsid w:val="00FF22E6"/>
    <w:rsid w:val="00FF2333"/>
    <w:rsid w:val="00FF2B77"/>
    <w:rsid w:val="00FF2F1B"/>
    <w:rsid w:val="00FF6277"/>
    <w:rsid w:val="00FF666D"/>
    <w:rsid w:val="00FF6DD4"/>
    <w:rsid w:val="00FF73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able of authorities" w:semiHidden="0" w:unhideWhenUsed="0"/>
    <w:lsdException w:name="List" w:semiHidden="0" w:unhideWhenUsed="0"/>
    <w:lsdException w:name="Title" w:semiHidden="0" w:uiPriority="10" w:unhideWhenUsed="0" w:qFormat="1"/>
    <w:lsdException w:name="Default Paragraph Font" w:uiPriority="1"/>
    <w:lsdException w:name="List Continue 2" w:semiHidden="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3539"/>
    <w:pPr>
      <w:spacing w:after="200" w:line="276" w:lineRule="auto"/>
    </w:pPr>
    <w:rPr>
      <w:rFonts w:cs="Times New Roman"/>
      <w:sz w:val="22"/>
      <w:szCs w:val="22"/>
      <w:lang w:eastAsia="en-US"/>
    </w:rPr>
  </w:style>
  <w:style w:type="paragraph" w:styleId="1">
    <w:name w:val="heading 1"/>
    <w:basedOn w:val="a"/>
    <w:next w:val="a"/>
    <w:link w:val="10"/>
    <w:uiPriority w:val="9"/>
    <w:qFormat/>
    <w:rsid w:val="008B45DD"/>
    <w:pPr>
      <w:keepNext/>
      <w:spacing w:before="240" w:after="60" w:line="240" w:lineRule="auto"/>
      <w:outlineLvl w:val="0"/>
    </w:pPr>
    <w:rPr>
      <w:rFonts w:ascii="Arial" w:hAnsi="Arial" w:cs="Arial"/>
      <w:b/>
      <w:bCs/>
      <w:kern w:val="32"/>
      <w:sz w:val="32"/>
      <w:szCs w:val="32"/>
      <w:lang w:eastAsia="ru-RU"/>
    </w:rPr>
  </w:style>
  <w:style w:type="paragraph" w:styleId="2">
    <w:name w:val="heading 2"/>
    <w:basedOn w:val="a"/>
    <w:next w:val="a"/>
    <w:link w:val="20"/>
    <w:uiPriority w:val="9"/>
    <w:unhideWhenUsed/>
    <w:qFormat/>
    <w:rsid w:val="00F023C3"/>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8B45DD"/>
    <w:pPr>
      <w:keepNext/>
      <w:spacing w:before="240" w:after="60" w:line="240" w:lineRule="auto"/>
      <w:outlineLvl w:val="2"/>
    </w:pPr>
    <w:rPr>
      <w:rFonts w:ascii="Arial" w:hAnsi="Arial" w:cs="Arial"/>
      <w:b/>
      <w:bCs/>
      <w:sz w:val="26"/>
      <w:szCs w:val="26"/>
      <w:lang w:eastAsia="ru-RU"/>
    </w:rPr>
  </w:style>
  <w:style w:type="paragraph" w:styleId="4">
    <w:name w:val="heading 4"/>
    <w:basedOn w:val="a"/>
    <w:next w:val="a"/>
    <w:link w:val="40"/>
    <w:uiPriority w:val="99"/>
    <w:qFormat/>
    <w:rsid w:val="00F43539"/>
    <w:pPr>
      <w:keepNext/>
      <w:spacing w:after="0" w:line="240" w:lineRule="auto"/>
      <w:outlineLvl w:val="3"/>
    </w:pPr>
    <w:rPr>
      <w:rFonts w:ascii="Times New Roman" w:hAnsi="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8B45DD"/>
    <w:rPr>
      <w:rFonts w:ascii="Arial" w:hAnsi="Arial" w:cs="Arial"/>
      <w:b/>
      <w:bCs/>
      <w:kern w:val="32"/>
      <w:sz w:val="32"/>
      <w:szCs w:val="32"/>
    </w:rPr>
  </w:style>
  <w:style w:type="character" w:customStyle="1" w:styleId="20">
    <w:name w:val="Заголовок 2 Знак"/>
    <w:basedOn w:val="a0"/>
    <w:link w:val="2"/>
    <w:uiPriority w:val="9"/>
    <w:locked/>
    <w:rsid w:val="00F023C3"/>
    <w:rPr>
      <w:rFonts w:ascii="Cambria" w:hAnsi="Cambria" w:cs="Times New Roman"/>
      <w:b/>
      <w:bCs/>
      <w:i/>
      <w:iCs/>
      <w:sz w:val="28"/>
      <w:szCs w:val="28"/>
      <w:lang w:eastAsia="en-US"/>
    </w:rPr>
  </w:style>
  <w:style w:type="character" w:customStyle="1" w:styleId="30">
    <w:name w:val="Заголовок 3 Знак"/>
    <w:basedOn w:val="a0"/>
    <w:link w:val="3"/>
    <w:uiPriority w:val="99"/>
    <w:locked/>
    <w:rsid w:val="008B45DD"/>
    <w:rPr>
      <w:rFonts w:ascii="Arial" w:hAnsi="Arial" w:cs="Arial"/>
      <w:b/>
      <w:bCs/>
      <w:sz w:val="26"/>
      <w:szCs w:val="26"/>
    </w:rPr>
  </w:style>
  <w:style w:type="character" w:customStyle="1" w:styleId="40">
    <w:name w:val="Заголовок 4 Знак"/>
    <w:basedOn w:val="a0"/>
    <w:link w:val="4"/>
    <w:uiPriority w:val="99"/>
    <w:locked/>
    <w:rsid w:val="00F43539"/>
    <w:rPr>
      <w:rFonts w:ascii="Times New Roman" w:hAnsi="Times New Roman" w:cs="Times New Roman"/>
      <w:b/>
      <w:bCs/>
      <w:sz w:val="20"/>
      <w:szCs w:val="20"/>
      <w:lang w:eastAsia="ru-RU"/>
    </w:rPr>
  </w:style>
  <w:style w:type="paragraph" w:customStyle="1" w:styleId="ConsPlusNormal">
    <w:name w:val="ConsPlusNormal"/>
    <w:uiPriority w:val="99"/>
    <w:rsid w:val="008759D8"/>
    <w:pPr>
      <w:autoSpaceDE w:val="0"/>
      <w:autoSpaceDN w:val="0"/>
      <w:adjustRightInd w:val="0"/>
      <w:ind w:firstLine="720"/>
    </w:pPr>
    <w:rPr>
      <w:rFonts w:ascii="Arial" w:hAnsi="Arial" w:cs="Arial"/>
      <w:lang w:eastAsia="en-US"/>
    </w:rPr>
  </w:style>
  <w:style w:type="paragraph" w:customStyle="1" w:styleId="ConsPlusNonformat">
    <w:name w:val="ConsPlusNonformat"/>
    <w:uiPriority w:val="99"/>
    <w:rsid w:val="008759D8"/>
    <w:pPr>
      <w:autoSpaceDE w:val="0"/>
      <w:autoSpaceDN w:val="0"/>
      <w:adjustRightInd w:val="0"/>
    </w:pPr>
    <w:rPr>
      <w:rFonts w:ascii="Courier New" w:hAnsi="Courier New" w:cs="Courier New"/>
      <w:lang w:eastAsia="en-US"/>
    </w:rPr>
  </w:style>
  <w:style w:type="paragraph" w:customStyle="1" w:styleId="ConsPlusTitle">
    <w:name w:val="ConsPlusTitle"/>
    <w:uiPriority w:val="99"/>
    <w:rsid w:val="008759D8"/>
    <w:pPr>
      <w:autoSpaceDE w:val="0"/>
      <w:autoSpaceDN w:val="0"/>
      <w:adjustRightInd w:val="0"/>
    </w:pPr>
    <w:rPr>
      <w:rFonts w:ascii="Arial" w:hAnsi="Arial" w:cs="Arial"/>
      <w:b/>
      <w:bCs/>
      <w:lang w:eastAsia="en-US"/>
    </w:rPr>
  </w:style>
  <w:style w:type="paragraph" w:customStyle="1" w:styleId="ConsTitle">
    <w:name w:val="ConsTitle"/>
    <w:uiPriority w:val="99"/>
    <w:rsid w:val="00F43539"/>
    <w:pPr>
      <w:widowControl w:val="0"/>
      <w:autoSpaceDE w:val="0"/>
      <w:autoSpaceDN w:val="0"/>
      <w:adjustRightInd w:val="0"/>
      <w:ind w:right="19772"/>
    </w:pPr>
    <w:rPr>
      <w:rFonts w:ascii="Arial" w:hAnsi="Arial" w:cs="Arial"/>
      <w:b/>
      <w:bCs/>
      <w:sz w:val="16"/>
      <w:szCs w:val="16"/>
    </w:rPr>
  </w:style>
  <w:style w:type="paragraph" w:customStyle="1" w:styleId="ConsNormal">
    <w:name w:val="ConsNormal"/>
    <w:uiPriority w:val="99"/>
    <w:rsid w:val="00475933"/>
    <w:pPr>
      <w:widowControl w:val="0"/>
      <w:autoSpaceDE w:val="0"/>
      <w:autoSpaceDN w:val="0"/>
      <w:adjustRightInd w:val="0"/>
      <w:ind w:right="19772" w:firstLine="720"/>
    </w:pPr>
    <w:rPr>
      <w:rFonts w:ascii="Arial" w:hAnsi="Arial" w:cs="Arial"/>
    </w:rPr>
  </w:style>
  <w:style w:type="paragraph" w:styleId="21">
    <w:name w:val="Body Text 2"/>
    <w:basedOn w:val="a"/>
    <w:link w:val="22"/>
    <w:uiPriority w:val="99"/>
    <w:rsid w:val="00B4758E"/>
    <w:pPr>
      <w:spacing w:after="0" w:line="240" w:lineRule="auto"/>
      <w:ind w:firstLine="720"/>
      <w:jc w:val="both"/>
    </w:pPr>
    <w:rPr>
      <w:rFonts w:ascii="Times New Roman" w:hAnsi="Times New Roman"/>
      <w:sz w:val="24"/>
      <w:szCs w:val="24"/>
    </w:rPr>
  </w:style>
  <w:style w:type="character" w:customStyle="1" w:styleId="22">
    <w:name w:val="Основной текст 2 Знак"/>
    <w:basedOn w:val="a0"/>
    <w:link w:val="21"/>
    <w:uiPriority w:val="99"/>
    <w:locked/>
    <w:rsid w:val="00B4758E"/>
    <w:rPr>
      <w:rFonts w:ascii="Times New Roman" w:hAnsi="Times New Roman" w:cs="Times New Roman"/>
      <w:sz w:val="24"/>
      <w:szCs w:val="24"/>
      <w:lang w:eastAsia="en-US"/>
    </w:rPr>
  </w:style>
  <w:style w:type="paragraph" w:customStyle="1" w:styleId="a3">
    <w:name w:val="Стиль"/>
    <w:basedOn w:val="a"/>
    <w:rsid w:val="0008419A"/>
    <w:pPr>
      <w:spacing w:after="160" w:line="240" w:lineRule="exact"/>
    </w:pPr>
    <w:rPr>
      <w:rFonts w:ascii="Verdana" w:hAnsi="Verdana" w:cs="Verdana"/>
      <w:sz w:val="20"/>
      <w:szCs w:val="20"/>
      <w:lang w:val="en-US"/>
    </w:rPr>
  </w:style>
  <w:style w:type="character" w:styleId="a4">
    <w:name w:val="annotation reference"/>
    <w:basedOn w:val="a0"/>
    <w:uiPriority w:val="99"/>
    <w:semiHidden/>
    <w:rsid w:val="00303899"/>
    <w:rPr>
      <w:rFonts w:cs="Times New Roman"/>
      <w:sz w:val="16"/>
      <w:szCs w:val="16"/>
    </w:rPr>
  </w:style>
  <w:style w:type="paragraph" w:styleId="a5">
    <w:name w:val="annotation text"/>
    <w:basedOn w:val="a"/>
    <w:link w:val="a6"/>
    <w:uiPriority w:val="99"/>
    <w:semiHidden/>
    <w:rsid w:val="00303899"/>
    <w:pPr>
      <w:spacing w:after="0" w:line="360" w:lineRule="atLeast"/>
      <w:jc w:val="both"/>
    </w:pPr>
    <w:rPr>
      <w:rFonts w:ascii="Times New Roman CYR" w:hAnsi="Times New Roman CYR"/>
      <w:sz w:val="20"/>
      <w:szCs w:val="20"/>
      <w:lang w:eastAsia="ru-RU"/>
    </w:rPr>
  </w:style>
  <w:style w:type="character" w:customStyle="1" w:styleId="a6">
    <w:name w:val="Текст примечания Знак"/>
    <w:basedOn w:val="a0"/>
    <w:link w:val="a5"/>
    <w:uiPriority w:val="99"/>
    <w:semiHidden/>
    <w:locked/>
    <w:rsid w:val="00303899"/>
    <w:rPr>
      <w:rFonts w:ascii="Times New Roman CYR" w:hAnsi="Times New Roman CYR" w:cs="Times New Roman"/>
    </w:rPr>
  </w:style>
  <w:style w:type="paragraph" w:styleId="a7">
    <w:name w:val="Balloon Text"/>
    <w:basedOn w:val="a"/>
    <w:link w:val="a8"/>
    <w:uiPriority w:val="99"/>
    <w:semiHidden/>
    <w:unhideWhenUsed/>
    <w:rsid w:val="0030389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locked/>
    <w:rsid w:val="00303899"/>
    <w:rPr>
      <w:rFonts w:ascii="Tahoma" w:hAnsi="Tahoma" w:cs="Tahoma"/>
      <w:sz w:val="16"/>
      <w:szCs w:val="16"/>
      <w:lang w:eastAsia="en-US"/>
    </w:rPr>
  </w:style>
  <w:style w:type="paragraph" w:styleId="31">
    <w:name w:val="Body Text Indent 3"/>
    <w:basedOn w:val="a"/>
    <w:link w:val="32"/>
    <w:uiPriority w:val="99"/>
    <w:semiHidden/>
    <w:unhideWhenUsed/>
    <w:rsid w:val="00CC1BF4"/>
    <w:pPr>
      <w:spacing w:after="120"/>
      <w:ind w:left="283"/>
    </w:pPr>
    <w:rPr>
      <w:sz w:val="16"/>
      <w:szCs w:val="16"/>
    </w:rPr>
  </w:style>
  <w:style w:type="character" w:customStyle="1" w:styleId="32">
    <w:name w:val="Основной текст с отступом 3 Знак"/>
    <w:basedOn w:val="a0"/>
    <w:link w:val="31"/>
    <w:uiPriority w:val="99"/>
    <w:semiHidden/>
    <w:locked/>
    <w:rsid w:val="00CC1BF4"/>
    <w:rPr>
      <w:rFonts w:cs="Times New Roman"/>
      <w:sz w:val="16"/>
      <w:szCs w:val="16"/>
      <w:lang w:eastAsia="en-US"/>
    </w:rPr>
  </w:style>
  <w:style w:type="paragraph" w:customStyle="1" w:styleId="ConsNonformat">
    <w:name w:val="ConsNonformat"/>
    <w:rsid w:val="00CC1BF4"/>
    <w:pPr>
      <w:widowControl w:val="0"/>
    </w:pPr>
    <w:rPr>
      <w:rFonts w:ascii="Courier New" w:hAnsi="Courier New" w:cs="MS Mincho"/>
      <w:lang w:eastAsia="en-US"/>
    </w:rPr>
  </w:style>
  <w:style w:type="paragraph" w:styleId="a9">
    <w:name w:val="Body Text"/>
    <w:basedOn w:val="a"/>
    <w:link w:val="aa"/>
    <w:uiPriority w:val="99"/>
    <w:semiHidden/>
    <w:unhideWhenUsed/>
    <w:rsid w:val="0012236D"/>
    <w:pPr>
      <w:spacing w:after="120"/>
    </w:pPr>
  </w:style>
  <w:style w:type="character" w:customStyle="1" w:styleId="aa">
    <w:name w:val="Основной текст Знак"/>
    <w:basedOn w:val="a0"/>
    <w:link w:val="a9"/>
    <w:uiPriority w:val="99"/>
    <w:semiHidden/>
    <w:locked/>
    <w:rsid w:val="0012236D"/>
    <w:rPr>
      <w:rFonts w:cs="Times New Roman"/>
      <w:sz w:val="22"/>
      <w:szCs w:val="22"/>
      <w:lang w:eastAsia="en-US"/>
    </w:rPr>
  </w:style>
  <w:style w:type="paragraph" w:styleId="ab">
    <w:name w:val="Body Text First Indent"/>
    <w:basedOn w:val="a9"/>
    <w:link w:val="ac"/>
    <w:uiPriority w:val="99"/>
    <w:rsid w:val="0012236D"/>
    <w:pPr>
      <w:spacing w:line="240" w:lineRule="auto"/>
      <w:ind w:firstLine="210"/>
    </w:pPr>
    <w:rPr>
      <w:rFonts w:ascii="Times New Roman" w:hAnsi="Times New Roman"/>
      <w:sz w:val="24"/>
      <w:szCs w:val="24"/>
      <w:lang w:eastAsia="ru-RU"/>
    </w:rPr>
  </w:style>
  <w:style w:type="character" w:customStyle="1" w:styleId="ac">
    <w:name w:val="Красная строка Знак"/>
    <w:basedOn w:val="aa"/>
    <w:link w:val="ab"/>
    <w:uiPriority w:val="99"/>
    <w:locked/>
    <w:rsid w:val="0012236D"/>
    <w:rPr>
      <w:rFonts w:ascii="Times New Roman" w:hAnsi="Times New Roman" w:cs="Times New Roman"/>
      <w:sz w:val="24"/>
      <w:szCs w:val="24"/>
      <w:lang w:eastAsia="en-US"/>
    </w:rPr>
  </w:style>
  <w:style w:type="character" w:styleId="ad">
    <w:name w:val="Hyperlink"/>
    <w:basedOn w:val="a0"/>
    <w:uiPriority w:val="99"/>
    <w:unhideWhenUsed/>
    <w:rsid w:val="004F3345"/>
    <w:rPr>
      <w:rFonts w:cs="Times New Roman"/>
      <w:color w:val="0000FF"/>
      <w:u w:val="single"/>
    </w:rPr>
  </w:style>
  <w:style w:type="paragraph" w:styleId="ae">
    <w:name w:val="Normal (Web)"/>
    <w:basedOn w:val="a"/>
    <w:uiPriority w:val="99"/>
    <w:rsid w:val="008B45DD"/>
    <w:pPr>
      <w:spacing w:before="45" w:after="45" w:line="240" w:lineRule="auto"/>
    </w:pPr>
    <w:rPr>
      <w:rFonts w:ascii="Arial" w:hAnsi="Arial" w:cs="Arial"/>
      <w:sz w:val="16"/>
      <w:szCs w:val="16"/>
      <w:lang w:val="en-US"/>
    </w:rPr>
  </w:style>
  <w:style w:type="paragraph" w:customStyle="1" w:styleId="fieldname">
    <w:name w:val="field_name"/>
    <w:basedOn w:val="a"/>
    <w:rsid w:val="008B45DD"/>
    <w:pPr>
      <w:spacing w:before="45" w:after="45" w:line="240" w:lineRule="auto"/>
      <w:jc w:val="right"/>
    </w:pPr>
    <w:rPr>
      <w:rFonts w:ascii="Arial" w:hAnsi="Arial" w:cs="Arial"/>
      <w:b/>
      <w:bCs/>
      <w:sz w:val="16"/>
      <w:szCs w:val="16"/>
      <w:lang w:val="en-US"/>
    </w:rPr>
  </w:style>
  <w:style w:type="paragraph" w:customStyle="1" w:styleId="fielddata">
    <w:name w:val="field_data"/>
    <w:basedOn w:val="a"/>
    <w:rsid w:val="008B45DD"/>
    <w:pPr>
      <w:spacing w:before="45" w:after="45" w:line="240" w:lineRule="auto"/>
    </w:pPr>
    <w:rPr>
      <w:rFonts w:ascii="Arial" w:hAnsi="Arial" w:cs="Arial"/>
      <w:sz w:val="16"/>
      <w:szCs w:val="16"/>
      <w:lang w:val="en-US"/>
    </w:rPr>
  </w:style>
  <w:style w:type="character" w:customStyle="1" w:styleId="fieldcomment1">
    <w:name w:val="field_comment1"/>
    <w:basedOn w:val="a0"/>
    <w:rsid w:val="008B45DD"/>
    <w:rPr>
      <w:rFonts w:cs="Times New Roman"/>
      <w:sz w:val="9"/>
      <w:szCs w:val="9"/>
    </w:rPr>
  </w:style>
  <w:style w:type="table" w:styleId="af">
    <w:name w:val="Table Grid"/>
    <w:basedOn w:val="a1"/>
    <w:uiPriority w:val="99"/>
    <w:rsid w:val="008B45DD"/>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eldcomment">
    <w:name w:val="field_comment"/>
    <w:basedOn w:val="a"/>
    <w:rsid w:val="008B45DD"/>
    <w:pPr>
      <w:spacing w:before="45" w:after="45" w:line="240" w:lineRule="auto"/>
    </w:pPr>
    <w:rPr>
      <w:rFonts w:ascii="Arial" w:hAnsi="Arial" w:cs="Arial"/>
      <w:sz w:val="9"/>
      <w:szCs w:val="9"/>
      <w:lang w:val="en-US"/>
    </w:rPr>
  </w:style>
  <w:style w:type="paragraph" w:styleId="af0">
    <w:name w:val="header"/>
    <w:basedOn w:val="a"/>
    <w:link w:val="af1"/>
    <w:uiPriority w:val="99"/>
    <w:semiHidden/>
    <w:unhideWhenUsed/>
    <w:rsid w:val="007115C3"/>
    <w:pPr>
      <w:tabs>
        <w:tab w:val="center" w:pos="4677"/>
        <w:tab w:val="right" w:pos="9355"/>
      </w:tabs>
    </w:pPr>
  </w:style>
  <w:style w:type="character" w:customStyle="1" w:styleId="af1">
    <w:name w:val="Верхний колонтитул Знак"/>
    <w:basedOn w:val="a0"/>
    <w:link w:val="af0"/>
    <w:uiPriority w:val="99"/>
    <w:semiHidden/>
    <w:locked/>
    <w:rsid w:val="007115C3"/>
    <w:rPr>
      <w:rFonts w:cs="Times New Roman"/>
      <w:sz w:val="22"/>
      <w:szCs w:val="22"/>
      <w:lang w:eastAsia="en-US"/>
    </w:rPr>
  </w:style>
  <w:style w:type="paragraph" w:styleId="af2">
    <w:name w:val="footer"/>
    <w:basedOn w:val="a"/>
    <w:link w:val="af3"/>
    <w:uiPriority w:val="99"/>
    <w:unhideWhenUsed/>
    <w:rsid w:val="007115C3"/>
    <w:pPr>
      <w:tabs>
        <w:tab w:val="center" w:pos="4677"/>
        <w:tab w:val="right" w:pos="9355"/>
      </w:tabs>
    </w:pPr>
  </w:style>
  <w:style w:type="character" w:customStyle="1" w:styleId="af3">
    <w:name w:val="Нижний колонтитул Знак"/>
    <w:basedOn w:val="a0"/>
    <w:link w:val="af2"/>
    <w:uiPriority w:val="99"/>
    <w:locked/>
    <w:rsid w:val="007115C3"/>
    <w:rPr>
      <w:rFonts w:cs="Times New Roman"/>
      <w:sz w:val="22"/>
      <w:szCs w:val="22"/>
      <w:lang w:eastAsia="en-US"/>
    </w:rPr>
  </w:style>
  <w:style w:type="paragraph" w:styleId="33">
    <w:name w:val="Body Text 3"/>
    <w:basedOn w:val="a"/>
    <w:link w:val="34"/>
    <w:uiPriority w:val="99"/>
    <w:semiHidden/>
    <w:unhideWhenUsed/>
    <w:rsid w:val="0033198D"/>
    <w:pPr>
      <w:spacing w:after="120"/>
    </w:pPr>
    <w:rPr>
      <w:sz w:val="16"/>
      <w:szCs w:val="16"/>
    </w:rPr>
  </w:style>
  <w:style w:type="character" w:customStyle="1" w:styleId="34">
    <w:name w:val="Основной текст 3 Знак"/>
    <w:basedOn w:val="a0"/>
    <w:link w:val="33"/>
    <w:uiPriority w:val="99"/>
    <w:semiHidden/>
    <w:locked/>
    <w:rsid w:val="0033198D"/>
    <w:rPr>
      <w:rFonts w:cs="Times New Roman"/>
      <w:sz w:val="16"/>
      <w:szCs w:val="16"/>
      <w:lang w:eastAsia="en-US"/>
    </w:rPr>
  </w:style>
  <w:style w:type="paragraph" w:styleId="af4">
    <w:name w:val="List Paragraph"/>
    <w:basedOn w:val="a"/>
    <w:uiPriority w:val="34"/>
    <w:qFormat/>
    <w:rsid w:val="006844A6"/>
    <w:pPr>
      <w:ind w:left="720"/>
      <w:contextualSpacing/>
    </w:pPr>
  </w:style>
  <w:style w:type="paragraph" w:customStyle="1" w:styleId="signfield">
    <w:name w:val="sign_field"/>
    <w:basedOn w:val="a"/>
    <w:rsid w:val="00A26CBD"/>
    <w:pPr>
      <w:pBdr>
        <w:bottom w:val="single" w:sz="8" w:space="0" w:color="000000"/>
      </w:pBdr>
      <w:spacing w:before="375" w:after="150" w:line="240" w:lineRule="auto"/>
      <w:textAlignment w:val="top"/>
    </w:pPr>
    <w:rPr>
      <w:rFonts w:ascii="Arial" w:hAnsi="Arial" w:cs="Arial"/>
      <w:sz w:val="16"/>
      <w:szCs w:val="16"/>
      <w:lang w:val="en-US"/>
    </w:rPr>
  </w:style>
  <w:style w:type="paragraph" w:customStyle="1" w:styleId="stampfield">
    <w:name w:val="stamp_field"/>
    <w:basedOn w:val="a"/>
    <w:rsid w:val="00A26CBD"/>
    <w:pPr>
      <w:spacing w:after="150" w:line="240" w:lineRule="auto"/>
      <w:ind w:left="6120"/>
      <w:jc w:val="center"/>
      <w:textAlignment w:val="top"/>
    </w:pPr>
    <w:rPr>
      <w:rFonts w:ascii="Arial" w:hAnsi="Arial" w:cs="Arial"/>
      <w:sz w:val="20"/>
      <w:szCs w:val="20"/>
      <w:lang w:val="en-US"/>
    </w:rPr>
  </w:style>
  <w:style w:type="paragraph" w:customStyle="1" w:styleId="footnote">
    <w:name w:val="footnote"/>
    <w:basedOn w:val="a"/>
    <w:uiPriority w:val="99"/>
    <w:rsid w:val="00A26CBD"/>
    <w:pPr>
      <w:spacing w:after="105" w:line="240" w:lineRule="auto"/>
      <w:ind w:left="367"/>
    </w:pPr>
    <w:rPr>
      <w:rFonts w:ascii="Arial" w:hAnsi="Arial" w:cs="Arial"/>
      <w:sz w:val="9"/>
      <w:szCs w:val="9"/>
      <w:lang w:val="en-US"/>
    </w:rPr>
  </w:style>
  <w:style w:type="paragraph" w:styleId="af5">
    <w:name w:val="footnote text"/>
    <w:basedOn w:val="a"/>
    <w:link w:val="af6"/>
    <w:uiPriority w:val="99"/>
    <w:rsid w:val="005E7A7D"/>
    <w:pPr>
      <w:spacing w:after="0" w:line="240" w:lineRule="auto"/>
    </w:pPr>
    <w:rPr>
      <w:rFonts w:ascii="Times New Roman" w:hAnsi="Times New Roman"/>
      <w:sz w:val="20"/>
      <w:szCs w:val="20"/>
    </w:rPr>
  </w:style>
  <w:style w:type="character" w:customStyle="1" w:styleId="af6">
    <w:name w:val="Текст сноски Знак"/>
    <w:basedOn w:val="a0"/>
    <w:link w:val="af5"/>
    <w:uiPriority w:val="99"/>
    <w:locked/>
    <w:rsid w:val="005E7A7D"/>
    <w:rPr>
      <w:rFonts w:ascii="Times New Roman" w:hAnsi="Times New Roman" w:cs="Times New Roman"/>
      <w:lang w:eastAsia="en-US"/>
    </w:rPr>
  </w:style>
  <w:style w:type="character" w:styleId="af7">
    <w:name w:val="footnote reference"/>
    <w:basedOn w:val="a0"/>
    <w:uiPriority w:val="99"/>
    <w:rsid w:val="005E7A7D"/>
    <w:rPr>
      <w:rFonts w:cs="Times New Roman"/>
      <w:vertAlign w:val="superscript"/>
    </w:rPr>
  </w:style>
  <w:style w:type="paragraph" w:styleId="af8">
    <w:name w:val="annotation subject"/>
    <w:basedOn w:val="a5"/>
    <w:next w:val="a5"/>
    <w:link w:val="af9"/>
    <w:uiPriority w:val="99"/>
    <w:semiHidden/>
    <w:unhideWhenUsed/>
    <w:rsid w:val="009F7209"/>
    <w:pPr>
      <w:spacing w:after="200" w:line="240" w:lineRule="auto"/>
      <w:jc w:val="left"/>
    </w:pPr>
    <w:rPr>
      <w:rFonts w:ascii="Calibri" w:hAnsi="Calibri"/>
      <w:b/>
      <w:bCs/>
      <w:lang w:eastAsia="en-US"/>
    </w:rPr>
  </w:style>
  <w:style w:type="character" w:customStyle="1" w:styleId="af9">
    <w:name w:val="Тема примечания Знак"/>
    <w:basedOn w:val="a6"/>
    <w:link w:val="af8"/>
    <w:uiPriority w:val="99"/>
    <w:semiHidden/>
    <w:locked/>
    <w:rsid w:val="009F7209"/>
    <w:rPr>
      <w:rFonts w:ascii="Times New Roman CYR" w:hAnsi="Times New Roman CYR" w:cs="Times New Roman"/>
      <w:b/>
      <w:bCs/>
      <w:lang w:eastAsia="en-US"/>
    </w:rPr>
  </w:style>
  <w:style w:type="character" w:customStyle="1" w:styleId="afa">
    <w:name w:val="Текстовый Знак"/>
    <w:basedOn w:val="a0"/>
    <w:link w:val="afb"/>
    <w:locked/>
    <w:rsid w:val="003E41D8"/>
    <w:rPr>
      <w:rFonts w:ascii="Arial" w:hAnsi="Arial" w:cs="Times New Roman"/>
    </w:rPr>
  </w:style>
  <w:style w:type="paragraph" w:customStyle="1" w:styleId="afb">
    <w:name w:val="Текстовый"/>
    <w:link w:val="afa"/>
    <w:rsid w:val="003E41D8"/>
    <w:pPr>
      <w:widowControl w:val="0"/>
      <w:jc w:val="both"/>
    </w:pPr>
    <w:rPr>
      <w:rFonts w:ascii="Arial" w:hAnsi="Arial" w:cs="Times New Roman"/>
    </w:rPr>
  </w:style>
  <w:style w:type="paragraph" w:customStyle="1" w:styleId="Default">
    <w:name w:val="Default"/>
    <w:rsid w:val="000673E0"/>
    <w:pPr>
      <w:autoSpaceDE w:val="0"/>
      <w:autoSpaceDN w:val="0"/>
      <w:adjustRightInd w:val="0"/>
    </w:pPr>
    <w:rPr>
      <w:rFonts w:ascii="Times New Roman" w:hAnsi="Times New Roman" w:cs="Times New Roman"/>
      <w:color w:val="000000"/>
      <w:sz w:val="24"/>
      <w:szCs w:val="24"/>
      <w:lang w:eastAsia="en-US"/>
    </w:rPr>
  </w:style>
  <w:style w:type="paragraph" w:styleId="afc">
    <w:name w:val="Body Text Indent"/>
    <w:basedOn w:val="a"/>
    <w:link w:val="afd"/>
    <w:uiPriority w:val="99"/>
    <w:semiHidden/>
    <w:unhideWhenUsed/>
    <w:rsid w:val="007803C1"/>
    <w:pPr>
      <w:spacing w:after="120"/>
      <w:ind w:left="283"/>
    </w:pPr>
  </w:style>
  <w:style w:type="character" w:customStyle="1" w:styleId="afd">
    <w:name w:val="Основной текст с отступом Знак"/>
    <w:basedOn w:val="a0"/>
    <w:link w:val="afc"/>
    <w:uiPriority w:val="99"/>
    <w:semiHidden/>
    <w:rsid w:val="007803C1"/>
    <w:rPr>
      <w:rFonts w:cs="Times New Roman"/>
      <w:sz w:val="22"/>
      <w:szCs w:val="22"/>
      <w:lang w:eastAsia="en-US"/>
    </w:rPr>
  </w:style>
</w:styles>
</file>

<file path=word/webSettings.xml><?xml version="1.0" encoding="utf-8"?>
<w:webSettings xmlns:r="http://schemas.openxmlformats.org/officeDocument/2006/relationships" xmlns:w="http://schemas.openxmlformats.org/wordprocessingml/2006/main">
  <w:divs>
    <w:div w:id="175119472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consultantplus://offline/ref=3383D7120A41E41A5F68372C00AAE5A5736F4FBB3998A6235D0F13770A4F307E0939D4EEB1143F7AaDRCI"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consultantplus://offline/ref=207497BCEC5ABE0E89270BCEEA58B99F873CEDA43DE87FCE93FD8F4D631EAD2AD399F74647F5A20320N7I"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Статус_x0020_документа xmlns="a1d7872c-6126-4a32-b4d6-b4aed00f16be">013_частично действующая редакция</Статус_x0020_документа>
    <_EndDate xmlns="http://schemas.microsoft.com/sharepoint/v3/fields">24.12.2020</_EndDat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21c2c1f90f8a713b4dea30c3ea31b2f7">
  <xsd:schema xmlns:xsd="http://www.w3.org/2001/XMLSchema" xmlns:xs="http://www.w3.org/2001/XMLSchema" xmlns:p="http://schemas.microsoft.com/office/2006/metadata/properties" xmlns:ns2="a1d7872c-6126-4a32-b4d6-b4aed00f16be" xmlns:ns3="http://schemas.microsoft.com/sharepoint/v3/fields" targetNamespace="http://schemas.microsoft.com/office/2006/metadata/properties" ma:root="true" ma:fieldsID="c0a07f622c87912b206b5394a7af10eb"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7872c-6126-4a32-b4d6-b4aed00f16be" elementFormDefault="qualified">
    <xsd:import namespace="http://schemas.microsoft.com/office/2006/documentManagement/types"/>
    <xsd:import namespace="http://schemas.microsoft.com/office/infopath/2007/PartnerControls"/>
    <xsd:element name="Статус_x0020_документа" ma:index="8" ma:displayName="Статус" ma:default="Без статуса" ma:description="Статус папки, документа фонда" ma:format="Dropdown" ma:indexed="true"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enumeration value="БПИФ"/>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B5B445-D40B-4A78-A498-3C64A4E3EC7B}"/>
</file>

<file path=customXml/itemProps2.xml><?xml version="1.0" encoding="utf-8"?>
<ds:datastoreItem xmlns:ds="http://schemas.openxmlformats.org/officeDocument/2006/customXml" ds:itemID="{58B22BCE-7941-4851-8A36-1AFC9F347A4A}"/>
</file>

<file path=customXml/itemProps3.xml><?xml version="1.0" encoding="utf-8"?>
<ds:datastoreItem xmlns:ds="http://schemas.openxmlformats.org/officeDocument/2006/customXml" ds:itemID="{2DE7D445-0783-433E-A51A-860120CFC55C}"/>
</file>

<file path=customXml/itemProps4.xml><?xml version="1.0" encoding="utf-8"?>
<ds:datastoreItem xmlns:ds="http://schemas.openxmlformats.org/officeDocument/2006/customXml" ds:itemID="{FF56E735-F5C8-4C71-9E24-3D274673DF8B}"/>
</file>

<file path=docProps/app.xml><?xml version="1.0" encoding="utf-8"?>
<Properties xmlns="http://schemas.openxmlformats.org/officeDocument/2006/extended-properties" xmlns:vt="http://schemas.openxmlformats.org/officeDocument/2006/docPropsVTypes">
  <Template>Normal.dotm</Template>
  <TotalTime>1</TotalTime>
  <Pages>6</Pages>
  <Words>15072</Words>
  <Characters>85917</Characters>
  <Application>Microsoft Office Word</Application>
  <DocSecurity>0</DocSecurity>
  <Lines>715</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WareZ Provider</Company>
  <LinksUpToDate>false</LinksUpToDate>
  <CharactersWithSpaces>100788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dc:creator>
  <cp:lastModifiedBy>kondratieva</cp:lastModifiedBy>
  <cp:revision>2</cp:revision>
  <cp:lastPrinted>2017-11-29T10:16:00Z</cp:lastPrinted>
  <dcterms:created xsi:type="dcterms:W3CDTF">2020-12-24T11:29:00Z</dcterms:created>
  <dcterms:modified xsi:type="dcterms:W3CDTF">2020-12-24T11:29:00Z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