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E53437">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8069D4">
        <w:rPr>
          <w:rFonts w:ascii="Times New Roman" w:hAnsi="Times New Roman" w:cs="Times New Roman"/>
          <w:b/>
          <w:bCs/>
        </w:rPr>
        <w:t xml:space="preserve">        </w:t>
      </w:r>
      <w:r w:rsidR="00496F37">
        <w:rPr>
          <w:rFonts w:ascii="Times New Roman" w:hAnsi="Times New Roman" w:cs="Times New Roman"/>
          <w:b/>
          <w:bCs/>
        </w:rPr>
        <w:t xml:space="preserve">Приказом </w:t>
      </w:r>
      <w:r w:rsidR="008069D4">
        <w:rPr>
          <w:rFonts w:ascii="Times New Roman" w:hAnsi="Times New Roman" w:cs="Times New Roman"/>
          <w:b/>
          <w:bCs/>
        </w:rPr>
        <w:t xml:space="preserve">И.о. </w:t>
      </w:r>
      <w:r w:rsidR="00496F37">
        <w:rPr>
          <w:rFonts w:ascii="Times New Roman" w:hAnsi="Times New Roman" w:cs="Times New Roman"/>
          <w:b/>
          <w:bCs/>
        </w:rPr>
        <w:t>Генерального директора</w:t>
      </w:r>
    </w:p>
    <w:p w:rsid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ТКБ</w:t>
      </w:r>
      <w:r w:rsidRPr="00B11766">
        <w:rPr>
          <w:rFonts w:ascii="Times New Roman" w:hAnsi="Times New Roman" w:cs="Times New Roman"/>
          <w:b/>
          <w:bCs/>
        </w:rPr>
        <w:t xml:space="preserve"> </w:t>
      </w:r>
      <w:r>
        <w:rPr>
          <w:rFonts w:ascii="Times New Roman" w:hAnsi="Times New Roman" w:cs="Times New Roman"/>
          <w:b/>
          <w:bCs/>
        </w:rPr>
        <w:t>Инвестмент Партнерс (АО)</w:t>
      </w:r>
    </w:p>
    <w:p w:rsidR="00B11766"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К</w:t>
      </w:r>
      <w:r w:rsidR="008069D4">
        <w:rPr>
          <w:rFonts w:ascii="Times New Roman" w:hAnsi="Times New Roman" w:cs="Times New Roman"/>
          <w:b/>
          <w:bCs/>
        </w:rPr>
        <w:t>оровкин</w:t>
      </w:r>
      <w:r>
        <w:rPr>
          <w:rFonts w:ascii="Times New Roman" w:hAnsi="Times New Roman" w:cs="Times New Roman"/>
          <w:b/>
          <w:bCs/>
        </w:rPr>
        <w:t xml:space="preserve">а </w:t>
      </w:r>
      <w:r w:rsidR="008069D4">
        <w:rPr>
          <w:rFonts w:ascii="Times New Roman" w:hAnsi="Times New Roman" w:cs="Times New Roman"/>
          <w:b/>
          <w:bCs/>
        </w:rPr>
        <w:t>А</w:t>
      </w:r>
      <w:r>
        <w:rPr>
          <w:rFonts w:ascii="Times New Roman" w:hAnsi="Times New Roman" w:cs="Times New Roman"/>
          <w:b/>
          <w:bCs/>
        </w:rPr>
        <w:t>.</w:t>
      </w:r>
      <w:r w:rsidR="008069D4">
        <w:rPr>
          <w:rFonts w:ascii="Times New Roman" w:hAnsi="Times New Roman" w:cs="Times New Roman"/>
          <w:b/>
          <w:bCs/>
        </w:rPr>
        <w:t>А</w:t>
      </w:r>
      <w:r>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F5001">
        <w:rPr>
          <w:rFonts w:ascii="Times New Roman" w:hAnsi="Times New Roman" w:cs="Times New Roman"/>
          <w:b/>
          <w:bCs/>
        </w:rPr>
        <w:t xml:space="preserve">  </w:t>
      </w:r>
      <w:r>
        <w:rPr>
          <w:rFonts w:ascii="Times New Roman" w:hAnsi="Times New Roman" w:cs="Times New Roman"/>
          <w:b/>
          <w:bCs/>
        </w:rPr>
        <w:t>от «</w:t>
      </w:r>
      <w:r w:rsidR="008F5001" w:rsidRPr="008F5001">
        <w:rPr>
          <w:rFonts w:ascii="Times New Roman" w:hAnsi="Times New Roman" w:cs="Times New Roman"/>
          <w:b/>
          <w:bCs/>
        </w:rPr>
        <w:t>26</w:t>
      </w:r>
      <w:r>
        <w:rPr>
          <w:rFonts w:ascii="Times New Roman" w:hAnsi="Times New Roman" w:cs="Times New Roman"/>
          <w:b/>
          <w:bCs/>
        </w:rPr>
        <w:t xml:space="preserve">» </w:t>
      </w:r>
      <w:r w:rsidR="008F5001">
        <w:rPr>
          <w:rFonts w:ascii="Times New Roman" w:hAnsi="Times New Roman" w:cs="Times New Roman"/>
          <w:b/>
          <w:bCs/>
        </w:rPr>
        <w:t>июля</w:t>
      </w:r>
      <w:r>
        <w:rPr>
          <w:rFonts w:ascii="Times New Roman" w:hAnsi="Times New Roman" w:cs="Times New Roman"/>
          <w:b/>
          <w:bCs/>
        </w:rPr>
        <w:t xml:space="preserve"> 201</w:t>
      </w:r>
      <w:r w:rsidR="00F40DDB">
        <w:rPr>
          <w:rFonts w:ascii="Times New Roman" w:hAnsi="Times New Roman" w:cs="Times New Roman"/>
          <w:b/>
          <w:bCs/>
        </w:rPr>
        <w:t>9</w:t>
      </w:r>
      <w:r>
        <w:rPr>
          <w:rFonts w:ascii="Times New Roman" w:hAnsi="Times New Roman" w:cs="Times New Roman"/>
          <w:b/>
          <w:bCs/>
        </w:rPr>
        <w:t xml:space="preserve"> г.</w:t>
      </w:r>
      <w:r w:rsidR="008F5001" w:rsidRPr="008F5001">
        <w:rPr>
          <w:rFonts w:ascii="Times New Roman" w:hAnsi="Times New Roman" w:cs="Times New Roman"/>
          <w:b/>
          <w:bCs/>
        </w:rPr>
        <w:t xml:space="preserve"> </w:t>
      </w:r>
      <w:r w:rsidR="008F5001">
        <w:rPr>
          <w:rFonts w:ascii="Times New Roman" w:hAnsi="Times New Roman" w:cs="Times New Roman"/>
          <w:b/>
          <w:bCs/>
        </w:rPr>
        <w:t>№</w:t>
      </w:r>
      <w:r w:rsidR="008F5001" w:rsidRPr="00535D4F">
        <w:rPr>
          <w:rFonts w:ascii="Times New Roman" w:hAnsi="Times New Roman" w:cs="Times New Roman"/>
          <w:b/>
          <w:bCs/>
        </w:rPr>
        <w:t xml:space="preserve"> </w:t>
      </w:r>
      <w:r w:rsidR="008F5001">
        <w:rPr>
          <w:rFonts w:ascii="Times New Roman" w:hAnsi="Times New Roman" w:cs="Times New Roman"/>
          <w:b/>
          <w:bCs/>
        </w:rPr>
        <w:t>45</w:t>
      </w:r>
      <w:r w:rsidR="008F5001" w:rsidRPr="00CF3C83">
        <w:rPr>
          <w:rFonts w:ascii="Times New Roman" w:hAnsi="Times New Roman" w:cs="Times New Roman"/>
          <w:b/>
          <w:bCs/>
        </w:rPr>
        <w:t xml:space="preserve"> </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9D2482" w:rsidRPr="005D1D97">
        <w:rPr>
          <w:rFonts w:ascii="Times New Roman" w:hAnsi="Times New Roman" w:cs="Times New Roman"/>
          <w:b/>
          <w:bCs/>
        </w:rPr>
        <w:t>2</w:t>
      </w:r>
      <w:r w:rsidR="00B54E13">
        <w:rPr>
          <w:rFonts w:ascii="Times New Roman" w:hAnsi="Times New Roman" w:cs="Times New Roman"/>
          <w:b/>
          <w:bCs/>
        </w:rPr>
        <w:t>9</w:t>
      </w:r>
    </w:p>
    <w:p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r w:rsidR="00B11766">
        <w:rPr>
          <w:rFonts w:ascii="Times New Roman" w:hAnsi="Times New Roman" w:cs="Times New Roman"/>
          <w:spacing w:val="-1"/>
          <w:sz w:val="24"/>
          <w:szCs w:val="24"/>
        </w:rPr>
        <w:t>Инвестмент Партнерс</w:t>
      </w:r>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Фонд облигаций</w:t>
      </w:r>
      <w:r w:rsidR="005974E1" w:rsidRPr="005D1D97">
        <w:rPr>
          <w:rFonts w:ascii="Times New Roman" w:hAnsi="Times New Roman" w:cs="Times New Roman"/>
          <w:sz w:val="24"/>
          <w:szCs w:val="24"/>
        </w:rPr>
        <w:t>»</w:t>
      </w:r>
    </w:p>
    <w:p w:rsidR="005974E1" w:rsidRDefault="005974E1" w:rsidP="008F5001">
      <w:pPr>
        <w:pStyle w:val="a5"/>
        <w:spacing w:after="60"/>
        <w:ind w:firstLine="0"/>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B812AE">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B11766">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9D2482">
        <w:rPr>
          <w:rFonts w:ascii="Times New Roman" w:hAnsi="Times New Roman" w:cs="Times New Roman"/>
          <w:b w:val="0"/>
          <w:sz w:val="20"/>
          <w:szCs w:val="20"/>
        </w:rPr>
        <w:t>КЦБ</w:t>
      </w:r>
      <w:r w:rsidRPr="005974E1">
        <w:rPr>
          <w:rFonts w:ascii="Times New Roman" w:hAnsi="Times New Roman" w:cs="Times New Roman"/>
          <w:b w:val="0"/>
          <w:sz w:val="20"/>
          <w:szCs w:val="20"/>
        </w:rPr>
        <w:t xml:space="preserve"> России 2</w:t>
      </w:r>
      <w:r w:rsidR="009D2482">
        <w:rPr>
          <w:rFonts w:ascii="Times New Roman" w:hAnsi="Times New Roman" w:cs="Times New Roman"/>
          <w:b w:val="0"/>
          <w:sz w:val="20"/>
          <w:szCs w:val="20"/>
        </w:rPr>
        <w:t>4</w:t>
      </w:r>
      <w:r w:rsidRPr="005974E1">
        <w:rPr>
          <w:rFonts w:ascii="Times New Roman" w:hAnsi="Times New Roman" w:cs="Times New Roman"/>
          <w:b w:val="0"/>
          <w:sz w:val="20"/>
          <w:szCs w:val="20"/>
        </w:rPr>
        <w:t> </w:t>
      </w:r>
      <w:r w:rsidR="009D2482">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9D2482">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9D2482">
        <w:rPr>
          <w:rFonts w:ascii="Times New Roman" w:hAnsi="Times New Roman" w:cs="Times New Roman"/>
          <w:b w:val="0"/>
          <w:sz w:val="20"/>
          <w:szCs w:val="20"/>
        </w:rPr>
        <w:t>081</w:t>
      </w:r>
      <w:r w:rsidRPr="005974E1">
        <w:rPr>
          <w:rFonts w:ascii="Times New Roman" w:hAnsi="Times New Roman" w:cs="Times New Roman"/>
          <w:b w:val="0"/>
          <w:sz w:val="20"/>
          <w:szCs w:val="20"/>
        </w:rPr>
        <w:t>-</w:t>
      </w:r>
      <w:r w:rsidR="009D2482">
        <w:rPr>
          <w:rFonts w:ascii="Times New Roman" w:hAnsi="Times New Roman" w:cs="Times New Roman"/>
          <w:b w:val="0"/>
          <w:sz w:val="20"/>
          <w:szCs w:val="20"/>
        </w:rPr>
        <w:t>58233855</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70"/>
        <w:gridCol w:w="4253"/>
      </w:tblGrid>
      <w:tr w:rsidR="00C71145" w:rsidRPr="006D7785" w:rsidTr="00340CD9">
        <w:trPr>
          <w:trHeight w:val="537"/>
        </w:trPr>
        <w:tc>
          <w:tcPr>
            <w:tcW w:w="568" w:type="dxa"/>
            <w:shd w:val="clear" w:color="auto" w:fill="F3F3F3"/>
          </w:tcPr>
          <w:p w:rsidR="00E44D5F" w:rsidRPr="006D7785" w:rsidRDefault="00E44D5F" w:rsidP="00576992">
            <w:pPr>
              <w:pStyle w:val="prg3"/>
              <w:numPr>
                <w:ilvl w:val="0"/>
                <w:numId w:val="0"/>
              </w:numPr>
              <w:spacing w:line="280" w:lineRule="exact"/>
              <w:jc w:val="center"/>
              <w:rPr>
                <w:rFonts w:ascii="Times New Roman" w:hAnsi="Times New Roman" w:cs="Times New Roman"/>
                <w:kern w:val="0"/>
                <w:sz w:val="18"/>
                <w:szCs w:val="18"/>
              </w:rPr>
            </w:pPr>
            <w:r w:rsidRPr="006D7785">
              <w:rPr>
                <w:rFonts w:ascii="Times New Roman" w:hAnsi="Times New Roman" w:cs="Times New Roman"/>
                <w:kern w:val="0"/>
                <w:sz w:val="18"/>
                <w:szCs w:val="18"/>
              </w:rPr>
              <w:t>№ п/п</w:t>
            </w:r>
          </w:p>
        </w:tc>
        <w:tc>
          <w:tcPr>
            <w:tcW w:w="1076" w:type="dxa"/>
            <w:shd w:val="clear" w:color="auto" w:fill="F3F3F3"/>
          </w:tcPr>
          <w:p w:rsidR="00E44D5F" w:rsidRPr="006D7785" w:rsidRDefault="00E44D5F" w:rsidP="00576992">
            <w:pPr>
              <w:autoSpaceDE/>
              <w:autoSpaceDN/>
              <w:jc w:val="center"/>
              <w:rPr>
                <w:sz w:val="18"/>
                <w:szCs w:val="18"/>
              </w:rPr>
            </w:pPr>
            <w:r w:rsidRPr="006D7785">
              <w:rPr>
                <w:sz w:val="18"/>
                <w:szCs w:val="18"/>
              </w:rPr>
              <w:t>Номер редакти-руемого</w:t>
            </w:r>
          </w:p>
          <w:p w:rsidR="00E44D5F" w:rsidRPr="006D7785" w:rsidRDefault="00E44D5F" w:rsidP="00576992">
            <w:pPr>
              <w:autoSpaceDE/>
              <w:autoSpaceDN/>
              <w:jc w:val="center"/>
              <w:rPr>
                <w:sz w:val="18"/>
                <w:szCs w:val="18"/>
              </w:rPr>
            </w:pPr>
            <w:r w:rsidRPr="006D7785">
              <w:rPr>
                <w:sz w:val="18"/>
                <w:szCs w:val="18"/>
              </w:rPr>
              <w:t>пункта</w:t>
            </w:r>
          </w:p>
        </w:tc>
        <w:tc>
          <w:tcPr>
            <w:tcW w:w="4170" w:type="dxa"/>
            <w:shd w:val="clear" w:color="auto" w:fill="F3F3F3"/>
            <w:vAlign w:val="center"/>
          </w:tcPr>
          <w:p w:rsidR="00E44D5F" w:rsidRPr="006D7785" w:rsidRDefault="00E44D5F" w:rsidP="00E44D5F">
            <w:pPr>
              <w:pStyle w:val="prg3"/>
              <w:numPr>
                <w:ilvl w:val="0"/>
                <w:numId w:val="0"/>
              </w:numPr>
              <w:spacing w:line="280" w:lineRule="exact"/>
              <w:jc w:val="center"/>
              <w:rPr>
                <w:rFonts w:ascii="Times New Roman" w:hAnsi="Times New Roman" w:cs="Times New Roman"/>
                <w:kern w:val="0"/>
                <w:sz w:val="18"/>
                <w:szCs w:val="18"/>
              </w:rPr>
            </w:pPr>
            <w:r w:rsidRPr="006D7785">
              <w:rPr>
                <w:rFonts w:ascii="Times New Roman" w:hAnsi="Times New Roman" w:cs="Times New Roman"/>
                <w:kern w:val="0"/>
                <w:sz w:val="18"/>
                <w:szCs w:val="18"/>
              </w:rPr>
              <w:t>Пункт в прежней редакции</w:t>
            </w:r>
          </w:p>
        </w:tc>
        <w:tc>
          <w:tcPr>
            <w:tcW w:w="4253" w:type="dxa"/>
            <w:shd w:val="clear" w:color="auto" w:fill="F3F3F3"/>
            <w:vAlign w:val="center"/>
          </w:tcPr>
          <w:p w:rsidR="00E44D5F" w:rsidRPr="006D7785" w:rsidRDefault="00E44D5F" w:rsidP="00E44D5F">
            <w:pPr>
              <w:pStyle w:val="prg3"/>
              <w:numPr>
                <w:ilvl w:val="0"/>
                <w:numId w:val="0"/>
              </w:numPr>
              <w:jc w:val="center"/>
              <w:rPr>
                <w:rFonts w:ascii="Times New Roman" w:hAnsi="Times New Roman" w:cs="Times New Roman"/>
                <w:sz w:val="18"/>
                <w:szCs w:val="18"/>
              </w:rPr>
            </w:pPr>
            <w:r w:rsidRPr="006D7785">
              <w:rPr>
                <w:rFonts w:ascii="Times New Roman" w:hAnsi="Times New Roman" w:cs="Times New Roman"/>
                <w:sz w:val="18"/>
                <w:szCs w:val="18"/>
              </w:rPr>
              <w:t>Пункт в новой редакции</w:t>
            </w:r>
          </w:p>
        </w:tc>
      </w:tr>
      <w:tr w:rsidR="005974E1" w:rsidRPr="006D7785" w:rsidTr="00340CD9">
        <w:trPr>
          <w:trHeight w:val="652"/>
        </w:trPr>
        <w:tc>
          <w:tcPr>
            <w:tcW w:w="568" w:type="dxa"/>
          </w:tcPr>
          <w:p w:rsidR="005974E1" w:rsidRPr="00B17D7A"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B17D7A">
              <w:rPr>
                <w:rFonts w:ascii="Times New Roman" w:hAnsi="Times New Roman" w:cs="Times New Roman"/>
                <w:kern w:val="0"/>
                <w:sz w:val="22"/>
                <w:szCs w:val="22"/>
                <w:lang w:val="en-US"/>
              </w:rPr>
              <w:t>1</w:t>
            </w:r>
          </w:p>
        </w:tc>
        <w:tc>
          <w:tcPr>
            <w:tcW w:w="1076" w:type="dxa"/>
          </w:tcPr>
          <w:p w:rsidR="005974E1" w:rsidRPr="00B17D7A" w:rsidRDefault="006F64B1"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19</w:t>
            </w:r>
            <w:r w:rsidR="0062564C">
              <w:rPr>
                <w:rFonts w:ascii="Times New Roman" w:hAnsi="Times New Roman" w:cs="Times New Roman"/>
                <w:kern w:val="0"/>
                <w:sz w:val="22"/>
                <w:szCs w:val="22"/>
              </w:rPr>
              <w:t>.</w:t>
            </w:r>
          </w:p>
        </w:tc>
        <w:tc>
          <w:tcPr>
            <w:tcW w:w="4170" w:type="dxa"/>
          </w:tcPr>
          <w:p w:rsidR="005974E1" w:rsidRPr="00B17D7A" w:rsidRDefault="00F40DDB" w:rsidP="00216313">
            <w:pPr>
              <w:adjustRightInd w:val="0"/>
              <w:jc w:val="both"/>
              <w:rPr>
                <w:sz w:val="22"/>
                <w:szCs w:val="22"/>
                <w:lang w:eastAsia="en-US"/>
              </w:rPr>
            </w:pPr>
            <w:r w:rsidRPr="00B17D7A">
              <w:rPr>
                <w:sz w:val="22"/>
                <w:szCs w:val="22"/>
                <w:lang w:eastAsia="en-US"/>
              </w:rPr>
              <w:t>Дата окончания срока действия договора доверительного управления фондом 10 декабря 2018 г. 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c>
          <w:tcPr>
            <w:tcW w:w="4253" w:type="dxa"/>
          </w:tcPr>
          <w:p w:rsidR="005974E1" w:rsidRPr="00B17D7A" w:rsidRDefault="00F40DDB" w:rsidP="00216313">
            <w:pPr>
              <w:adjustRightInd w:val="0"/>
              <w:jc w:val="both"/>
              <w:rPr>
                <w:sz w:val="22"/>
                <w:szCs w:val="22"/>
                <w:lang w:eastAsia="en-US"/>
              </w:rPr>
            </w:pPr>
            <w:r w:rsidRPr="00B17D7A">
              <w:rPr>
                <w:sz w:val="22"/>
                <w:szCs w:val="22"/>
                <w:lang w:eastAsia="en-US"/>
              </w:rPr>
              <w:t xml:space="preserve">Дата окончания срока действия договора доверительного управления фондом </w:t>
            </w:r>
            <w:r w:rsidR="00216313">
              <w:rPr>
                <w:b/>
                <w:sz w:val="22"/>
                <w:szCs w:val="22"/>
                <w:lang w:eastAsia="en-US"/>
              </w:rPr>
              <w:t>20</w:t>
            </w:r>
            <w:r w:rsidRPr="00A15CC2">
              <w:rPr>
                <w:b/>
                <w:sz w:val="22"/>
                <w:szCs w:val="22"/>
                <w:lang w:eastAsia="en-US"/>
              </w:rPr>
              <w:t xml:space="preserve"> </w:t>
            </w:r>
            <w:r w:rsidR="00A15CC2" w:rsidRPr="00A15CC2">
              <w:rPr>
                <w:b/>
                <w:sz w:val="22"/>
                <w:szCs w:val="22"/>
                <w:lang w:eastAsia="en-US"/>
              </w:rPr>
              <w:t>ноября</w:t>
            </w:r>
            <w:r w:rsidRPr="00B17D7A">
              <w:rPr>
                <w:sz w:val="22"/>
                <w:szCs w:val="22"/>
                <w:lang w:eastAsia="en-US"/>
              </w:rPr>
              <w:t xml:space="preserve"> </w:t>
            </w:r>
            <w:r w:rsidRPr="00B17D7A">
              <w:rPr>
                <w:b/>
                <w:sz w:val="22"/>
                <w:szCs w:val="22"/>
                <w:lang w:eastAsia="en-US"/>
              </w:rPr>
              <w:t>20</w:t>
            </w:r>
            <w:r w:rsidR="00A15CC2">
              <w:rPr>
                <w:b/>
                <w:sz w:val="22"/>
                <w:szCs w:val="22"/>
                <w:lang w:eastAsia="en-US"/>
              </w:rPr>
              <w:t>26</w:t>
            </w:r>
            <w:r w:rsidRPr="00B17D7A">
              <w:rPr>
                <w:b/>
                <w:sz w:val="22"/>
                <w:szCs w:val="22"/>
                <w:lang w:eastAsia="en-US"/>
              </w:rPr>
              <w:t xml:space="preserve"> г.</w:t>
            </w:r>
            <w:r w:rsidRPr="00B17D7A">
              <w:rPr>
                <w:sz w:val="22"/>
                <w:szCs w:val="22"/>
                <w:lang w:eastAsia="en-US"/>
              </w:rPr>
              <w:t xml:space="preserve"> 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r>
      <w:tr w:rsidR="008B0F81" w:rsidRPr="006D7785" w:rsidTr="00340CD9">
        <w:trPr>
          <w:trHeight w:val="652"/>
        </w:trPr>
        <w:tc>
          <w:tcPr>
            <w:tcW w:w="568" w:type="dxa"/>
          </w:tcPr>
          <w:p w:rsidR="008B0F81" w:rsidRPr="008B0F81" w:rsidRDefault="008B0F81"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1076" w:type="dxa"/>
          </w:tcPr>
          <w:p w:rsidR="008B0F81" w:rsidRDefault="008B0F81"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21.</w:t>
            </w:r>
          </w:p>
        </w:tc>
        <w:tc>
          <w:tcPr>
            <w:tcW w:w="4170" w:type="dxa"/>
          </w:tcPr>
          <w:p w:rsidR="008B0F81" w:rsidRPr="008B0F81" w:rsidRDefault="008B0F81" w:rsidP="008B0F81">
            <w:pPr>
              <w:autoSpaceDE/>
              <w:autoSpaceDN/>
              <w:spacing w:before="60" w:after="60"/>
              <w:jc w:val="both"/>
              <w:rPr>
                <w:sz w:val="22"/>
                <w:szCs w:val="22"/>
                <w:lang w:eastAsia="en-US"/>
              </w:rPr>
            </w:pPr>
            <w:r w:rsidRPr="008B0F81">
              <w:rPr>
                <w:sz w:val="22"/>
                <w:szCs w:val="22"/>
                <w:lang w:eastAsia="en-US"/>
              </w:rPr>
              <w:t>Инвестиционная политика управляющей компании:</w:t>
            </w:r>
          </w:p>
          <w:p w:rsidR="008B0F81" w:rsidRPr="008B0F81" w:rsidRDefault="008B0F81" w:rsidP="008B0F81">
            <w:pPr>
              <w:autoSpaceDE/>
              <w:autoSpaceDN/>
              <w:jc w:val="both"/>
              <w:rPr>
                <w:sz w:val="22"/>
                <w:szCs w:val="22"/>
                <w:lang w:eastAsia="en-US"/>
              </w:rPr>
            </w:pPr>
            <w:r w:rsidRPr="008B0F81">
              <w:rPr>
                <w:sz w:val="22"/>
                <w:szCs w:val="22"/>
                <w:lang w:eastAsia="en-US"/>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(фьючерсные и опционные договоры (контракты)).</w:t>
            </w:r>
          </w:p>
          <w:p w:rsidR="006B0039" w:rsidRDefault="008B0F81" w:rsidP="00476566">
            <w:pPr>
              <w:autoSpaceDE/>
              <w:autoSpaceDN/>
              <w:jc w:val="both"/>
              <w:rPr>
                <w:sz w:val="22"/>
                <w:szCs w:val="22"/>
                <w:lang w:eastAsia="en-US"/>
              </w:rPr>
            </w:pPr>
            <w:r w:rsidRPr="008B0F81">
              <w:rPr>
                <w:sz w:val="22"/>
                <w:szCs w:val="22"/>
                <w:lang w:eastAsia="en-US"/>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tc>
        <w:tc>
          <w:tcPr>
            <w:tcW w:w="4253" w:type="dxa"/>
          </w:tcPr>
          <w:p w:rsidR="008B0F81" w:rsidRPr="008B0F81" w:rsidRDefault="008B0F81" w:rsidP="008B0F81">
            <w:pPr>
              <w:autoSpaceDE/>
              <w:autoSpaceDN/>
              <w:spacing w:before="60" w:after="60"/>
              <w:jc w:val="both"/>
              <w:rPr>
                <w:sz w:val="22"/>
                <w:szCs w:val="22"/>
                <w:lang w:eastAsia="en-US"/>
              </w:rPr>
            </w:pPr>
            <w:r w:rsidRPr="008B0F81">
              <w:rPr>
                <w:sz w:val="22"/>
                <w:szCs w:val="22"/>
                <w:lang w:eastAsia="en-US"/>
              </w:rPr>
              <w:t>Инвестиционная политика управляющей компании:</w:t>
            </w:r>
          </w:p>
          <w:p w:rsidR="008B0F81" w:rsidRPr="008B0F81" w:rsidRDefault="008B0F81" w:rsidP="008B0F81">
            <w:pPr>
              <w:autoSpaceDE/>
              <w:autoSpaceDN/>
              <w:jc w:val="both"/>
              <w:rPr>
                <w:sz w:val="22"/>
                <w:szCs w:val="22"/>
                <w:lang w:eastAsia="en-US"/>
              </w:rPr>
            </w:pPr>
            <w:r w:rsidRPr="008B0F81">
              <w:rPr>
                <w:sz w:val="22"/>
                <w:szCs w:val="22"/>
                <w:lang w:eastAsia="en-US"/>
              </w:rPr>
              <w:t>Инвестиционной политикой управляющей компании является долгосрочное вложение средств в ценные бумаги</w:t>
            </w:r>
            <w:r>
              <w:rPr>
                <w:sz w:val="22"/>
                <w:szCs w:val="22"/>
                <w:lang w:eastAsia="en-US"/>
              </w:rPr>
              <w:t xml:space="preserve">, </w:t>
            </w:r>
            <w:r w:rsidRPr="008B0F81">
              <w:rPr>
                <w:b/>
                <w:sz w:val="22"/>
                <w:szCs w:val="22"/>
                <w:lang w:eastAsia="en-US"/>
              </w:rPr>
              <w:t>в основном в облигации</w:t>
            </w:r>
            <w:r w:rsidR="007D1566" w:rsidRPr="008B6E36">
              <w:rPr>
                <w:b/>
                <w:sz w:val="22"/>
                <w:szCs w:val="22"/>
                <w:lang w:eastAsia="en-US"/>
              </w:rPr>
              <w:t>,</w:t>
            </w:r>
            <w:r w:rsidRPr="008B0F81">
              <w:rPr>
                <w:sz w:val="22"/>
                <w:szCs w:val="22"/>
                <w:lang w:eastAsia="en-US"/>
              </w:rPr>
              <w:t xml:space="preserve"> и краткосрочное вложение средств в производные финансовые инструменты (фьючерсные и опционные договоры (контракты)).</w:t>
            </w:r>
          </w:p>
          <w:p w:rsidR="006B0039" w:rsidRDefault="008B0F81" w:rsidP="00476566">
            <w:pPr>
              <w:autoSpaceDE/>
              <w:autoSpaceDN/>
              <w:jc w:val="both"/>
              <w:rPr>
                <w:sz w:val="22"/>
                <w:szCs w:val="22"/>
                <w:lang w:eastAsia="en-US"/>
              </w:rPr>
            </w:pPr>
            <w:r w:rsidRPr="008B0F81">
              <w:rPr>
                <w:sz w:val="22"/>
                <w:szCs w:val="22"/>
                <w:lang w:eastAsia="en-US"/>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tc>
      </w:tr>
      <w:tr w:rsidR="00216313" w:rsidRPr="006D7785" w:rsidTr="00340CD9">
        <w:trPr>
          <w:trHeight w:val="652"/>
        </w:trPr>
        <w:tc>
          <w:tcPr>
            <w:tcW w:w="568" w:type="dxa"/>
          </w:tcPr>
          <w:p w:rsidR="00216313" w:rsidRPr="0062564C" w:rsidRDefault="00C32D11"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3</w:t>
            </w:r>
          </w:p>
        </w:tc>
        <w:tc>
          <w:tcPr>
            <w:tcW w:w="1076" w:type="dxa"/>
          </w:tcPr>
          <w:p w:rsidR="00216313" w:rsidRPr="00B17D7A" w:rsidRDefault="00216313"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23.1.5.</w:t>
            </w:r>
          </w:p>
        </w:tc>
        <w:tc>
          <w:tcPr>
            <w:tcW w:w="4170" w:type="dxa"/>
          </w:tcPr>
          <w:p w:rsidR="00216313" w:rsidRPr="00B17D7A" w:rsidRDefault="00216313" w:rsidP="00216313">
            <w:pPr>
              <w:adjustRightInd w:val="0"/>
              <w:jc w:val="both"/>
              <w:rPr>
                <w:sz w:val="22"/>
                <w:szCs w:val="22"/>
                <w:lang w:eastAsia="en-US"/>
              </w:rPr>
            </w:pPr>
            <w:r w:rsidRPr="006356AF">
              <w:rPr>
                <w:sz w:val="22"/>
                <w:szCs w:val="22"/>
              </w:rPr>
              <w:t xml:space="preserve">оценочная стоимость ценных бумаг, указанных в подпунктах 22.1.5, 22.1.6 пункта 22 настоящих Правил, </w:t>
            </w:r>
            <w:r w:rsidRPr="00B63D3B">
              <w:rPr>
                <w:b/>
                <w:sz w:val="22"/>
                <w:szCs w:val="22"/>
              </w:rPr>
              <w:t>а также</w:t>
            </w:r>
            <w:r w:rsidRPr="006356AF">
              <w:rPr>
                <w:sz w:val="22"/>
                <w:szCs w:val="22"/>
              </w:rPr>
              <w:t xml:space="preserve"> российских и иностранных депозитарных расписок на указанные ценные бумаги, в совокупности может составлять не более 10 (Десяти) процентов стоимости активов.</w:t>
            </w:r>
          </w:p>
        </w:tc>
        <w:tc>
          <w:tcPr>
            <w:tcW w:w="4253" w:type="dxa"/>
          </w:tcPr>
          <w:p w:rsidR="006B0039" w:rsidRDefault="00216313" w:rsidP="00476566">
            <w:pPr>
              <w:jc w:val="both"/>
              <w:rPr>
                <w:sz w:val="22"/>
                <w:szCs w:val="22"/>
              </w:rPr>
            </w:pPr>
            <w:r w:rsidRPr="000C1E44">
              <w:rPr>
                <w:sz w:val="22"/>
                <w:szCs w:val="22"/>
              </w:rPr>
              <w:t>оценочная стоимость ценных бумаг,</w:t>
            </w:r>
            <w:r w:rsidR="008B0F81" w:rsidRPr="000C1E44">
              <w:rPr>
                <w:sz w:val="22"/>
                <w:szCs w:val="22"/>
              </w:rPr>
              <w:t xml:space="preserve"> указанных в подпунктах </w:t>
            </w:r>
            <w:r w:rsidR="006B0039" w:rsidRPr="00476566">
              <w:rPr>
                <w:sz w:val="22"/>
                <w:szCs w:val="22"/>
              </w:rPr>
              <w:t>22.1.5</w:t>
            </w:r>
            <w:r w:rsidR="008B0F81" w:rsidRPr="000C1E44">
              <w:rPr>
                <w:b/>
                <w:sz w:val="22"/>
                <w:szCs w:val="22"/>
              </w:rPr>
              <w:t xml:space="preserve"> - </w:t>
            </w:r>
            <w:r w:rsidRPr="000C1E44">
              <w:rPr>
                <w:b/>
                <w:sz w:val="22"/>
                <w:szCs w:val="22"/>
              </w:rPr>
              <w:t>22.1.</w:t>
            </w:r>
            <w:r w:rsidR="008B0F81" w:rsidRPr="000C1E44">
              <w:rPr>
                <w:b/>
                <w:sz w:val="22"/>
                <w:szCs w:val="22"/>
              </w:rPr>
              <w:t>7</w:t>
            </w:r>
            <w:r w:rsidRPr="000C1E44">
              <w:rPr>
                <w:sz w:val="22"/>
                <w:szCs w:val="22"/>
              </w:rPr>
              <w:t xml:space="preserve"> пункта 22 настоящих Правил,</w:t>
            </w:r>
            <w:r w:rsidR="00FF7B0F" w:rsidRPr="000C1E44">
              <w:rPr>
                <w:sz w:val="22"/>
                <w:szCs w:val="22"/>
              </w:rPr>
              <w:t xml:space="preserve"> российских и иностранных депозитарных расписок на указанные ценные бумаги, </w:t>
            </w:r>
            <w:r w:rsidR="00FF7B0F" w:rsidRPr="000C1E44">
              <w:rPr>
                <w:b/>
                <w:color w:val="000000" w:themeColor="text1"/>
                <w:sz w:val="22"/>
                <w:szCs w:val="22"/>
              </w:rPr>
              <w:t>а также</w:t>
            </w:r>
            <w:r w:rsidR="00FF7B0F" w:rsidRPr="00FF7B0F">
              <w:rPr>
                <w:b/>
                <w:color w:val="000000" w:themeColor="text1"/>
                <w:sz w:val="22"/>
                <w:szCs w:val="22"/>
              </w:rPr>
              <w:t xml:space="preserve"> денежных средств в рублях и иностранной валюте во вкладах (депозитах) в российских кредитных организациях</w:t>
            </w:r>
            <w:r w:rsidR="00FF7B0F" w:rsidRPr="00FF7B0F">
              <w:rPr>
                <w:sz w:val="22"/>
                <w:szCs w:val="22"/>
              </w:rPr>
              <w:t xml:space="preserve"> в совокупности может составлять </w:t>
            </w:r>
            <w:r w:rsidR="00FF7B0F" w:rsidRPr="00FF7B0F">
              <w:rPr>
                <w:b/>
                <w:color w:val="000000" w:themeColor="text1"/>
                <w:sz w:val="22"/>
                <w:szCs w:val="22"/>
              </w:rPr>
              <w:t>не более 20 (Двадцати)</w:t>
            </w:r>
            <w:r w:rsidR="00FF7B0F" w:rsidRPr="00FF7B0F">
              <w:rPr>
                <w:color w:val="000000" w:themeColor="text1"/>
                <w:sz w:val="22"/>
                <w:szCs w:val="22"/>
              </w:rPr>
              <w:t xml:space="preserve"> </w:t>
            </w:r>
            <w:r w:rsidR="00FF7B0F" w:rsidRPr="00FF7B0F">
              <w:rPr>
                <w:sz w:val="22"/>
                <w:szCs w:val="22"/>
              </w:rPr>
              <w:lastRenderedPageBreak/>
              <w:t>процентов стоимости активов.</w:t>
            </w:r>
          </w:p>
          <w:p w:rsidR="00FF7B0F" w:rsidRDefault="00216313" w:rsidP="00FF7B0F">
            <w:pPr>
              <w:ind w:firstLine="567"/>
              <w:jc w:val="both"/>
              <w:rPr>
                <w:b/>
                <w:bCs/>
                <w:color w:val="000000" w:themeColor="text1"/>
                <w:sz w:val="22"/>
                <w:szCs w:val="22"/>
              </w:rPr>
            </w:pPr>
            <w:r w:rsidRPr="006356AF">
              <w:rPr>
                <w:sz w:val="22"/>
                <w:szCs w:val="22"/>
              </w:rPr>
              <w:t xml:space="preserve"> </w:t>
            </w:r>
            <w:r w:rsidR="00FF7B0F" w:rsidRPr="00FF7B0F">
              <w:rPr>
                <w:b/>
                <w:bCs/>
                <w:color w:val="000000" w:themeColor="text1"/>
                <w:sz w:val="22"/>
                <w:szCs w:val="22"/>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22.1.1.2., 22.1.1.3, 22.1.2. – 22.1.4., или</w:t>
            </w:r>
            <w:r w:rsidR="00FF7B0F" w:rsidRPr="00FF7B0F">
              <w:rPr>
                <w:b/>
                <w:color w:val="000000" w:themeColor="text1"/>
                <w:sz w:val="22"/>
                <w:szCs w:val="22"/>
              </w:rPr>
              <w:t xml:space="preserve"> </w:t>
            </w:r>
            <w:r w:rsidR="00FF7B0F" w:rsidRPr="00FF7B0F">
              <w:rPr>
                <w:b/>
                <w:bCs/>
                <w:color w:val="000000" w:themeColor="text1"/>
                <w:sz w:val="22"/>
                <w:szCs w:val="22"/>
              </w:rPr>
              <w:t>если присвоенный указанным паям (акциям) код CFI удовлетворяет условию, когда первая буква имеет значение «С», а пятая буква – значение «B»</w:t>
            </w:r>
            <w:r w:rsidR="00FF7B0F">
              <w:rPr>
                <w:b/>
                <w:bCs/>
                <w:color w:val="000000" w:themeColor="text1"/>
                <w:sz w:val="22"/>
                <w:szCs w:val="22"/>
              </w:rPr>
              <w:t>.</w:t>
            </w:r>
          </w:p>
          <w:p w:rsidR="00FF7B0F" w:rsidRPr="00FF7B0F" w:rsidRDefault="00FF7B0F" w:rsidP="00FF7B0F">
            <w:pPr>
              <w:ind w:firstLine="567"/>
              <w:jc w:val="both"/>
              <w:rPr>
                <w:b/>
                <w:bCs/>
                <w:color w:val="000000" w:themeColor="text1"/>
                <w:sz w:val="22"/>
                <w:szCs w:val="22"/>
              </w:rPr>
            </w:pPr>
            <w:r w:rsidRPr="00FF7B0F">
              <w:rPr>
                <w:b/>
                <w:bCs/>
                <w:color w:val="000000" w:themeColor="text1"/>
                <w:sz w:val="22"/>
                <w:szCs w:val="22"/>
              </w:rPr>
              <w:t xml:space="preserve">Для целей настоящего пункта не учитываются </w:t>
            </w:r>
            <w:r w:rsidRPr="00FF7B0F">
              <w:rPr>
                <w:b/>
                <w:color w:val="000000" w:themeColor="text1"/>
                <w:sz w:val="22"/>
                <w:szCs w:val="22"/>
              </w:rPr>
              <w:t>денежные средства в рублях и</w:t>
            </w:r>
            <w:r w:rsidRPr="00FF7B0F" w:rsidDel="00D17F67">
              <w:rPr>
                <w:b/>
                <w:color w:val="000000" w:themeColor="text1"/>
                <w:sz w:val="22"/>
                <w:szCs w:val="22"/>
              </w:rPr>
              <w:t xml:space="preserve"> </w:t>
            </w:r>
            <w:r w:rsidRPr="00FF7B0F">
              <w:rPr>
                <w:b/>
                <w:color w:val="000000" w:themeColor="text1"/>
                <w:sz w:val="22"/>
                <w:szCs w:val="22"/>
              </w:rPr>
              <w:t xml:space="preserve">в иностранной валюте на счетах в российских кредитных организациях, </w:t>
            </w:r>
            <w:r w:rsidR="00E1454B" w:rsidRPr="00D05473">
              <w:rPr>
                <w:b/>
                <w:color w:val="000000" w:themeColor="text1"/>
                <w:sz w:val="22"/>
                <w:szCs w:val="22"/>
              </w:rPr>
              <w:t>в том числе</w:t>
            </w:r>
            <w:r w:rsidR="00E1454B">
              <w:rPr>
                <w:b/>
                <w:color w:val="000000" w:themeColor="text1"/>
                <w:sz w:val="22"/>
                <w:szCs w:val="22"/>
              </w:rPr>
              <w:t xml:space="preserve"> </w:t>
            </w:r>
            <w:r w:rsidRPr="00FF7B0F">
              <w:rPr>
                <w:b/>
                <w:color w:val="000000" w:themeColor="text1"/>
                <w:sz w:val="22"/>
                <w:szCs w:val="22"/>
              </w:rPr>
              <w:t>в отношении которых заключены соглашения о начислении процентов на остаток денежных средств на счете.</w:t>
            </w:r>
          </w:p>
          <w:p w:rsidR="008B0F81" w:rsidRPr="008B0F81" w:rsidRDefault="008B0F81" w:rsidP="008B0F81">
            <w:pPr>
              <w:ind w:firstLine="567"/>
              <w:jc w:val="both"/>
              <w:rPr>
                <w:b/>
                <w:bCs/>
                <w:color w:val="000000" w:themeColor="text1"/>
                <w:sz w:val="22"/>
                <w:szCs w:val="22"/>
              </w:rPr>
            </w:pPr>
            <w:r w:rsidRPr="008B0F81">
              <w:rPr>
                <w:b/>
                <w:bCs/>
                <w:color w:val="000000" w:themeColor="text1"/>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8B0F81" w:rsidRPr="00B17D7A" w:rsidRDefault="008B0F81" w:rsidP="00B6637C">
            <w:pPr>
              <w:adjustRightInd w:val="0"/>
              <w:ind w:firstLine="486"/>
              <w:jc w:val="both"/>
              <w:rPr>
                <w:sz w:val="22"/>
                <w:szCs w:val="22"/>
                <w:lang w:eastAsia="en-US"/>
              </w:rPr>
            </w:pPr>
            <w:r w:rsidRPr="008B0F81">
              <w:rPr>
                <w:b/>
                <w:bCs/>
                <w:color w:val="000000" w:themeColor="text1"/>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tc>
      </w:tr>
      <w:tr w:rsidR="00216313" w:rsidRPr="006D7785" w:rsidTr="00340CD9">
        <w:trPr>
          <w:trHeight w:val="652"/>
        </w:trPr>
        <w:tc>
          <w:tcPr>
            <w:tcW w:w="568" w:type="dxa"/>
          </w:tcPr>
          <w:p w:rsidR="00216313" w:rsidRPr="00216313" w:rsidRDefault="00F3477F"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4</w:t>
            </w:r>
          </w:p>
        </w:tc>
        <w:tc>
          <w:tcPr>
            <w:tcW w:w="1076" w:type="dxa"/>
          </w:tcPr>
          <w:p w:rsidR="00216313" w:rsidRPr="00B17D7A" w:rsidRDefault="00216313"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4170" w:type="dxa"/>
          </w:tcPr>
          <w:p w:rsidR="00216313" w:rsidRPr="00A340FC" w:rsidRDefault="00216313" w:rsidP="00216313">
            <w:pPr>
              <w:shd w:val="clear" w:color="auto" w:fill="FFFFFF"/>
              <w:spacing w:before="60" w:after="60"/>
              <w:jc w:val="both"/>
              <w:rPr>
                <w:sz w:val="22"/>
                <w:szCs w:val="22"/>
              </w:rPr>
            </w:pPr>
            <w:r w:rsidRPr="00A340FC">
              <w:rPr>
                <w:sz w:val="22"/>
                <w:szCs w:val="22"/>
              </w:rPr>
              <w:t>Описание рисков, связанных с инвестированием:</w:t>
            </w:r>
          </w:p>
          <w:p w:rsidR="00216313" w:rsidRPr="00CC284F" w:rsidRDefault="00216313" w:rsidP="00216313">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216313" w:rsidRPr="00CC284F" w:rsidRDefault="00216313" w:rsidP="00216313">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lastRenderedPageBreak/>
              <w:t xml:space="preserve">Владельцы инвестиционных паев несут риск убытков, связанных с изменением рыночной стоимости имущества, составляющего фонд. </w:t>
            </w:r>
          </w:p>
          <w:p w:rsidR="00216313" w:rsidRPr="006356AF" w:rsidRDefault="00216313" w:rsidP="00216313">
            <w:pPr>
              <w:tabs>
                <w:tab w:val="left" w:pos="900"/>
                <w:tab w:val="left" w:pos="1260"/>
              </w:tabs>
              <w:ind w:firstLine="567"/>
              <w:jc w:val="both"/>
              <w:rPr>
                <w:rFonts w:eastAsia="Arial Unicode MS"/>
                <w:sz w:val="22"/>
                <w:szCs w:val="22"/>
              </w:rPr>
            </w:pPr>
            <w:r w:rsidRPr="006356AF">
              <w:rPr>
                <w:rFonts w:eastAsia="Arial Unicode MS"/>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rsidR="00216313" w:rsidRPr="006356AF" w:rsidRDefault="00216313" w:rsidP="00216313">
            <w:pPr>
              <w:ind w:firstLine="567"/>
              <w:jc w:val="both"/>
              <w:rPr>
                <w:sz w:val="22"/>
                <w:szCs w:val="22"/>
              </w:rPr>
            </w:pPr>
            <w:r w:rsidRPr="006356AF">
              <w:rPr>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rsidR="00216313" w:rsidRPr="006F23CA" w:rsidRDefault="00216313" w:rsidP="00216313">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216313" w:rsidRPr="006F23CA" w:rsidRDefault="00216313" w:rsidP="00216313">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216313" w:rsidRPr="006F23CA" w:rsidRDefault="00216313" w:rsidP="00216313">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216313" w:rsidRPr="006F23CA" w:rsidRDefault="00216313" w:rsidP="00216313">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lastRenderedPageBreak/>
              <w:t>- валютный – риск потерь вследствие мировых финансовых кризисов и неблагоприятных изменений валютных курсов;</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рыночный риск, связанный с колебаниями курсов валют, процентных ставок, цен финансовых инструментов;</w:t>
            </w:r>
          </w:p>
          <w:p w:rsidR="00216313" w:rsidRPr="006F23CA" w:rsidRDefault="00216313" w:rsidP="00216313">
            <w:pPr>
              <w:widowControl w:val="0"/>
              <w:shd w:val="clear" w:color="auto" w:fill="FFFFFF"/>
              <w:tabs>
                <w:tab w:val="left" w:pos="847"/>
              </w:tabs>
              <w:adjustRightInd w:val="0"/>
              <w:spacing w:line="303" w:lineRule="exact"/>
              <w:rPr>
                <w:sz w:val="22"/>
                <w:szCs w:val="22"/>
              </w:rPr>
            </w:pPr>
            <w:r w:rsidRPr="006F23CA">
              <w:rPr>
                <w:sz w:val="22"/>
                <w:szCs w:val="22"/>
              </w:rPr>
              <w:t>- инфляционный – возможность потерь в связи с инфляцией;</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риск ликвидности – возможность возникновения затруднений с продажей или покупкой актива в определенный момент времени;</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xml:space="preserve">-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xml:space="preserve">-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w:t>
            </w:r>
            <w:r w:rsidRPr="006F23CA">
              <w:rPr>
                <w:sz w:val="22"/>
                <w:szCs w:val="22"/>
              </w:rPr>
              <w:lastRenderedPageBreak/>
              <w:t>депозитарной деятельности и прочие обстоятельства;</w:t>
            </w:r>
          </w:p>
          <w:p w:rsidR="00216313" w:rsidRPr="00B17D7A" w:rsidRDefault="00216313" w:rsidP="00216313">
            <w:pPr>
              <w:adjustRightInd w:val="0"/>
              <w:jc w:val="both"/>
              <w:rPr>
                <w:sz w:val="22"/>
                <w:szCs w:val="22"/>
                <w:lang w:eastAsia="en-US"/>
              </w:rPr>
            </w:pPr>
            <w:r w:rsidRPr="006F23CA">
              <w:rPr>
                <w:sz w:val="22"/>
                <w:szCs w:val="22"/>
              </w:rPr>
              <w:t>- техногенный – риск, порожденный хозяйственной деятельностью человека: аварийные ситуации, пожары и т.д.</w:t>
            </w:r>
          </w:p>
        </w:tc>
        <w:tc>
          <w:tcPr>
            <w:tcW w:w="4253" w:type="dxa"/>
          </w:tcPr>
          <w:p w:rsidR="00216313" w:rsidRPr="001D427F" w:rsidRDefault="00216313" w:rsidP="00216313">
            <w:pPr>
              <w:shd w:val="clear" w:color="auto" w:fill="FFFFFF"/>
              <w:autoSpaceDE/>
              <w:autoSpaceDN/>
              <w:spacing w:before="60" w:after="60"/>
              <w:jc w:val="both"/>
              <w:rPr>
                <w:b/>
                <w:sz w:val="22"/>
                <w:szCs w:val="22"/>
                <w:lang w:eastAsia="en-US"/>
              </w:rPr>
            </w:pPr>
            <w:r w:rsidRPr="001D427F">
              <w:rPr>
                <w:b/>
                <w:sz w:val="22"/>
                <w:szCs w:val="22"/>
                <w:lang w:eastAsia="en-US"/>
              </w:rPr>
              <w:lastRenderedPageBreak/>
              <w:t>Описание рисков, связанных с инвестированием:</w:t>
            </w:r>
          </w:p>
          <w:p w:rsidR="00216313" w:rsidRPr="001D427F" w:rsidRDefault="00216313" w:rsidP="00216313">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216313" w:rsidRPr="001D427F" w:rsidRDefault="00216313" w:rsidP="00216313">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lastRenderedPageBreak/>
              <w:t xml:space="preserve">Владельцы инвестиционных паев несут риск убытков, связанных с изменением рыночной стоимости имущества, составляющего фонд. </w:t>
            </w:r>
          </w:p>
          <w:p w:rsidR="00216313" w:rsidRPr="001D427F" w:rsidRDefault="00216313" w:rsidP="00216313">
            <w:pPr>
              <w:autoSpaceDE/>
              <w:autoSpaceDN/>
              <w:ind w:firstLine="567"/>
              <w:jc w:val="both"/>
              <w:rPr>
                <w:b/>
                <w:sz w:val="22"/>
                <w:szCs w:val="22"/>
                <w:lang w:eastAsia="en-US"/>
              </w:rPr>
            </w:pPr>
            <w:r w:rsidRPr="001D427F">
              <w:rPr>
                <w:b/>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rsidR="00216313" w:rsidRPr="001D427F" w:rsidRDefault="00216313" w:rsidP="00216313">
            <w:pPr>
              <w:autoSpaceDE/>
              <w:autoSpaceDN/>
              <w:ind w:firstLine="567"/>
              <w:jc w:val="both"/>
              <w:rPr>
                <w:b/>
                <w:sz w:val="22"/>
                <w:szCs w:val="22"/>
                <w:lang w:eastAsia="en-US"/>
              </w:rPr>
            </w:pPr>
            <w:r w:rsidRPr="001D427F">
              <w:rPr>
                <w:b/>
                <w:sz w:val="22"/>
                <w:szCs w:val="22"/>
                <w:lang w:eastAsia="en-US"/>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216313" w:rsidRPr="001D427F" w:rsidRDefault="00216313" w:rsidP="00216313">
            <w:pPr>
              <w:autoSpaceDE/>
              <w:autoSpaceDN/>
              <w:ind w:firstLine="567"/>
              <w:jc w:val="both"/>
              <w:rPr>
                <w:b/>
                <w:sz w:val="22"/>
                <w:szCs w:val="22"/>
                <w:lang w:eastAsia="en-US"/>
              </w:rPr>
            </w:pPr>
            <w:r w:rsidRPr="001D427F">
              <w:rPr>
                <w:b/>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216313" w:rsidRPr="001D427F" w:rsidRDefault="00216313" w:rsidP="00216313">
            <w:pPr>
              <w:autoSpaceDE/>
              <w:autoSpaceDN/>
              <w:ind w:firstLine="567"/>
              <w:jc w:val="both"/>
              <w:rPr>
                <w:b/>
                <w:sz w:val="22"/>
                <w:szCs w:val="22"/>
                <w:lang w:eastAsia="en-US"/>
              </w:rPr>
            </w:pPr>
            <w:r w:rsidRPr="001D427F">
              <w:rPr>
                <w:b/>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rsidR="00216313" w:rsidRPr="001D427F" w:rsidRDefault="00FF7B0F" w:rsidP="00216313">
            <w:pPr>
              <w:autoSpaceDE/>
              <w:autoSpaceDN/>
              <w:ind w:firstLine="567"/>
              <w:jc w:val="both"/>
              <w:rPr>
                <w:b/>
                <w:sz w:val="22"/>
                <w:szCs w:val="22"/>
                <w:lang w:eastAsia="en-US"/>
              </w:rPr>
            </w:pPr>
            <w:r>
              <w:rPr>
                <w:b/>
                <w:sz w:val="22"/>
                <w:szCs w:val="22"/>
                <w:lang w:eastAsia="en-US"/>
              </w:rPr>
              <w:t xml:space="preserve"> - н</w:t>
            </w:r>
            <w:r w:rsidR="00216313" w:rsidRPr="001D427F">
              <w:rPr>
                <w:b/>
                <w:sz w:val="22"/>
                <w:szCs w:val="22"/>
                <w:lang w:eastAsia="en-US"/>
              </w:rPr>
              <w:t>ефинансовые риски;</w:t>
            </w:r>
          </w:p>
          <w:p w:rsidR="00216313" w:rsidRPr="001D427F" w:rsidRDefault="00FF7B0F" w:rsidP="00216313">
            <w:pPr>
              <w:autoSpaceDE/>
              <w:autoSpaceDN/>
              <w:ind w:firstLine="567"/>
              <w:jc w:val="both"/>
              <w:rPr>
                <w:b/>
                <w:sz w:val="22"/>
                <w:szCs w:val="22"/>
                <w:lang w:eastAsia="en-US"/>
              </w:rPr>
            </w:pPr>
            <w:r>
              <w:rPr>
                <w:b/>
                <w:sz w:val="22"/>
                <w:szCs w:val="22"/>
                <w:lang w:eastAsia="en-US"/>
              </w:rPr>
              <w:t xml:space="preserve"> - ф</w:t>
            </w:r>
            <w:r w:rsidR="00216313" w:rsidRPr="001D427F">
              <w:rPr>
                <w:b/>
                <w:sz w:val="22"/>
                <w:szCs w:val="22"/>
                <w:lang w:eastAsia="en-US"/>
              </w:rPr>
              <w:t>инансовые риски.</w:t>
            </w:r>
          </w:p>
          <w:p w:rsidR="00216313" w:rsidRPr="001D427F" w:rsidRDefault="00216313" w:rsidP="00216313">
            <w:pPr>
              <w:autoSpaceDE/>
              <w:autoSpaceDN/>
              <w:ind w:firstLine="567"/>
              <w:jc w:val="both"/>
              <w:rPr>
                <w:b/>
                <w:sz w:val="22"/>
                <w:szCs w:val="22"/>
                <w:lang w:eastAsia="en-US"/>
              </w:rPr>
            </w:pPr>
            <w:r w:rsidRPr="001D427F">
              <w:rPr>
                <w:b/>
                <w:sz w:val="22"/>
                <w:szCs w:val="22"/>
                <w:lang w:eastAsia="en-US"/>
              </w:rPr>
              <w:t>К нефинансовым рискам, в том числе, могут быть отнесены следующие риски:</w:t>
            </w:r>
          </w:p>
          <w:p w:rsidR="00216313" w:rsidRPr="001D427F" w:rsidRDefault="00216313" w:rsidP="00216313">
            <w:pPr>
              <w:widowControl w:val="0"/>
              <w:autoSpaceDE/>
              <w:autoSpaceDN/>
              <w:jc w:val="both"/>
              <w:rPr>
                <w:rFonts w:asciiTheme="minorHAnsi" w:hAnsiTheme="minorHAnsi"/>
                <w:b/>
                <w:sz w:val="22"/>
                <w:szCs w:val="22"/>
              </w:rPr>
            </w:pPr>
            <w:r w:rsidRPr="001D427F">
              <w:rPr>
                <w:b/>
                <w:sz w:val="22"/>
                <w:szCs w:val="22"/>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w:t>
            </w:r>
            <w:r w:rsidRPr="001D427F">
              <w:rPr>
                <w:b/>
                <w:sz w:val="22"/>
                <w:szCs w:val="22"/>
              </w:rPr>
              <w:lastRenderedPageBreak/>
              <w:t>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1D427F">
              <w:rPr>
                <w:rFonts w:asciiTheme="minorHAnsi" w:hAnsiTheme="minorHAnsi"/>
                <w:b/>
                <w:sz w:val="22"/>
                <w:szCs w:val="22"/>
              </w:rPr>
              <w:t>.</w:t>
            </w:r>
          </w:p>
          <w:p w:rsidR="00216313" w:rsidRPr="001D427F" w:rsidRDefault="00216313" w:rsidP="00216313">
            <w:pPr>
              <w:autoSpaceDE/>
              <w:autoSpaceDN/>
              <w:jc w:val="both"/>
              <w:rPr>
                <w:b/>
                <w:sz w:val="22"/>
                <w:szCs w:val="22"/>
                <w:lang w:eastAsia="en-US"/>
              </w:rPr>
            </w:pPr>
            <w:r w:rsidRPr="001D427F">
              <w:rPr>
                <w:b/>
                <w:sz w:val="22"/>
                <w:szCs w:val="22"/>
                <w:lang w:eastAsia="en-US"/>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216313" w:rsidRPr="001D427F" w:rsidRDefault="00216313" w:rsidP="00216313">
            <w:pPr>
              <w:widowControl w:val="0"/>
              <w:autoSpaceDE/>
              <w:autoSpaceDN/>
              <w:jc w:val="both"/>
              <w:rPr>
                <w:b/>
                <w:sz w:val="22"/>
                <w:szCs w:val="22"/>
              </w:rPr>
            </w:pPr>
            <w:r w:rsidRPr="001D427F">
              <w:rPr>
                <w:b/>
                <w:sz w:val="22"/>
                <w:szCs w:val="22"/>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216313" w:rsidRPr="001D427F" w:rsidRDefault="00216313" w:rsidP="00216313">
            <w:pPr>
              <w:autoSpaceDE/>
              <w:autoSpaceDN/>
              <w:jc w:val="both"/>
              <w:rPr>
                <w:rFonts w:eastAsia="Calibri"/>
                <w:b/>
                <w:sz w:val="22"/>
                <w:szCs w:val="22"/>
                <w:lang w:eastAsia="en-US"/>
              </w:rPr>
            </w:pPr>
            <w:r w:rsidRPr="001D427F">
              <w:rPr>
                <w:rFonts w:eastAsia="Calibri"/>
                <w:b/>
                <w:sz w:val="22"/>
                <w:szCs w:val="22"/>
                <w:lang w:eastAsia="en-US"/>
              </w:rPr>
              <w:t xml:space="preserve">4) Правовой риск, связан с </w:t>
            </w:r>
            <w:r w:rsidRPr="001D427F">
              <w:rPr>
                <w:rFonts w:eastAsia="Calibri"/>
                <w:b/>
                <w:sz w:val="22"/>
                <w:szCs w:val="22"/>
                <w:lang w:eastAsia="en-US"/>
              </w:rPr>
              <w:lastRenderedPageBreak/>
              <w:t>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216313" w:rsidRPr="001D427F" w:rsidRDefault="00216313" w:rsidP="00216313">
            <w:pPr>
              <w:widowControl w:val="0"/>
              <w:autoSpaceDE/>
              <w:autoSpaceDN/>
              <w:jc w:val="both"/>
              <w:rPr>
                <w:b/>
                <w:sz w:val="22"/>
                <w:szCs w:val="22"/>
              </w:rPr>
            </w:pPr>
            <w:r w:rsidRPr="001D427F">
              <w:rPr>
                <w:b/>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216313" w:rsidRPr="001D427F" w:rsidRDefault="00216313" w:rsidP="00216313">
            <w:pPr>
              <w:autoSpaceDE/>
              <w:autoSpaceDN/>
              <w:jc w:val="both"/>
              <w:rPr>
                <w:rFonts w:eastAsia="Calibri"/>
                <w:b/>
                <w:sz w:val="22"/>
                <w:szCs w:val="22"/>
                <w:lang w:eastAsia="en-US"/>
              </w:rPr>
            </w:pPr>
            <w:r w:rsidRPr="001D427F">
              <w:rPr>
                <w:rFonts w:eastAsia="Calibri"/>
                <w:b/>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216313" w:rsidRPr="001D427F" w:rsidRDefault="00216313" w:rsidP="00216313">
            <w:pPr>
              <w:autoSpaceDE/>
              <w:autoSpaceDN/>
              <w:jc w:val="both"/>
              <w:rPr>
                <w:rFonts w:eastAsia="Calibri"/>
                <w:b/>
                <w:sz w:val="22"/>
                <w:szCs w:val="22"/>
                <w:lang w:eastAsia="en-US"/>
              </w:rPr>
            </w:pPr>
            <w:r w:rsidRPr="001D427F">
              <w:rPr>
                <w:rFonts w:eastAsia="Calibri"/>
                <w:b/>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216313" w:rsidRPr="001D427F" w:rsidRDefault="00216313" w:rsidP="00216313">
            <w:pPr>
              <w:tabs>
                <w:tab w:val="left" w:pos="900"/>
                <w:tab w:val="left" w:pos="1260"/>
              </w:tabs>
              <w:autoSpaceDE/>
              <w:autoSpaceDN/>
              <w:jc w:val="both"/>
              <w:rPr>
                <w:rFonts w:ascii="Verdana" w:eastAsia="Calibri" w:hAnsi="Verdana"/>
                <w:b/>
                <w:sz w:val="22"/>
                <w:szCs w:val="22"/>
                <w:lang w:eastAsia="en-US"/>
              </w:rPr>
            </w:pPr>
            <w:r w:rsidRPr="001D427F">
              <w:rPr>
                <w:rFonts w:eastAsia="Calibri"/>
                <w:b/>
                <w:sz w:val="22"/>
                <w:szCs w:val="22"/>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1D427F">
              <w:rPr>
                <w:rFonts w:ascii="Verdana" w:eastAsia="Calibri" w:hAnsi="Verdana"/>
                <w:b/>
                <w:sz w:val="22"/>
                <w:szCs w:val="22"/>
                <w:lang w:eastAsia="en-US"/>
              </w:rPr>
              <w:t>.</w:t>
            </w:r>
          </w:p>
          <w:p w:rsidR="00216313" w:rsidRPr="001D427F" w:rsidRDefault="00216313" w:rsidP="00216313">
            <w:pPr>
              <w:tabs>
                <w:tab w:val="left" w:pos="900"/>
                <w:tab w:val="left" w:pos="1260"/>
              </w:tabs>
              <w:autoSpaceDE/>
              <w:autoSpaceDN/>
              <w:jc w:val="both"/>
              <w:rPr>
                <w:rFonts w:eastAsia="Arial Unicode MS"/>
                <w:b/>
                <w:sz w:val="22"/>
                <w:szCs w:val="22"/>
                <w:lang w:eastAsia="en-US"/>
              </w:rPr>
            </w:pPr>
            <w:r w:rsidRPr="001D427F">
              <w:rPr>
                <w:rFonts w:eastAsia="Arial Unicode MS"/>
                <w:b/>
                <w:sz w:val="22"/>
                <w:szCs w:val="22"/>
                <w:lang w:eastAsia="en-US"/>
              </w:rPr>
              <w:t>Финансовые риски, включают, но не ограничиваются следующими рисками:</w:t>
            </w:r>
          </w:p>
          <w:p w:rsidR="00216313" w:rsidRPr="001D427F" w:rsidRDefault="00216313" w:rsidP="00216313">
            <w:pPr>
              <w:autoSpaceDE/>
              <w:autoSpaceDN/>
              <w:jc w:val="both"/>
              <w:rPr>
                <w:rFonts w:asciiTheme="minorHAnsi" w:eastAsia="Calibri" w:hAnsiTheme="minorHAnsi"/>
                <w:b/>
                <w:sz w:val="22"/>
                <w:szCs w:val="22"/>
                <w:lang w:eastAsia="en-US"/>
              </w:rPr>
            </w:pPr>
            <w:r w:rsidRPr="001D427F">
              <w:rPr>
                <w:b/>
                <w:sz w:val="22"/>
                <w:szCs w:val="22"/>
                <w:lang w:eastAsia="en-US"/>
              </w:rPr>
              <w:lastRenderedPageBreak/>
              <w:t xml:space="preserve">1) Рыночной/ ценовой риск, </w:t>
            </w:r>
            <w:r w:rsidRPr="001D427F">
              <w:rPr>
                <w:rFonts w:eastAsia="Calibri"/>
                <w:b/>
                <w:sz w:val="22"/>
                <w:szCs w:val="22"/>
                <w:lang w:eastAsia="en-US"/>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216313" w:rsidRPr="001D427F" w:rsidRDefault="00216313" w:rsidP="00216313">
            <w:pPr>
              <w:widowControl w:val="0"/>
              <w:shd w:val="clear" w:color="auto" w:fill="FFFFFF"/>
              <w:tabs>
                <w:tab w:val="left" w:pos="847"/>
              </w:tabs>
              <w:adjustRightInd w:val="0"/>
              <w:jc w:val="both"/>
              <w:rPr>
                <w:b/>
                <w:sz w:val="22"/>
                <w:szCs w:val="22"/>
                <w:lang w:eastAsia="en-US"/>
              </w:rPr>
            </w:pPr>
            <w:r w:rsidRPr="001D427F">
              <w:rPr>
                <w:b/>
                <w:sz w:val="22"/>
                <w:szCs w:val="22"/>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1D427F">
              <w:rPr>
                <w:rFonts w:asciiTheme="minorHAnsi" w:hAnsiTheme="minorHAnsi"/>
                <w:b/>
                <w:sz w:val="24"/>
                <w:szCs w:val="24"/>
                <w:lang w:eastAsia="en-US"/>
              </w:rPr>
              <w:t>.</w:t>
            </w:r>
          </w:p>
          <w:p w:rsidR="00216313" w:rsidRPr="001D427F" w:rsidRDefault="00216313" w:rsidP="00216313">
            <w:pPr>
              <w:widowControl w:val="0"/>
              <w:shd w:val="clear" w:color="auto" w:fill="FFFFFF"/>
              <w:tabs>
                <w:tab w:val="left" w:pos="847"/>
              </w:tabs>
              <w:adjustRightInd w:val="0"/>
              <w:jc w:val="both"/>
              <w:rPr>
                <w:b/>
                <w:sz w:val="22"/>
                <w:szCs w:val="22"/>
                <w:lang w:eastAsia="en-US"/>
              </w:rPr>
            </w:pPr>
            <w:r w:rsidRPr="001D427F">
              <w:rPr>
                <w:b/>
                <w:sz w:val="22"/>
                <w:szCs w:val="22"/>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216313" w:rsidRPr="001D427F" w:rsidRDefault="00216313" w:rsidP="00216313">
            <w:pPr>
              <w:widowControl w:val="0"/>
              <w:shd w:val="clear" w:color="auto" w:fill="FFFFFF"/>
              <w:tabs>
                <w:tab w:val="left" w:pos="847"/>
              </w:tabs>
              <w:adjustRightInd w:val="0"/>
              <w:jc w:val="both"/>
              <w:rPr>
                <w:b/>
                <w:sz w:val="22"/>
                <w:szCs w:val="22"/>
                <w:lang w:eastAsia="en-US"/>
              </w:rPr>
            </w:pPr>
            <w:r w:rsidRPr="001D427F">
              <w:rPr>
                <w:b/>
                <w:sz w:val="22"/>
                <w:szCs w:val="22"/>
                <w:lang w:eastAsia="en-US"/>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216313" w:rsidRPr="001D427F" w:rsidRDefault="00216313" w:rsidP="00216313">
            <w:pPr>
              <w:autoSpaceDE/>
              <w:autoSpaceDN/>
              <w:jc w:val="both"/>
              <w:rPr>
                <w:b/>
                <w:sz w:val="22"/>
                <w:szCs w:val="22"/>
                <w:lang w:eastAsia="en-US"/>
              </w:rPr>
            </w:pPr>
          </w:p>
          <w:p w:rsidR="00216313" w:rsidRPr="001D427F" w:rsidRDefault="00216313" w:rsidP="00216313">
            <w:pPr>
              <w:autoSpaceDE/>
              <w:autoSpaceDN/>
              <w:jc w:val="both"/>
              <w:rPr>
                <w:rFonts w:eastAsia="Calibri"/>
                <w:b/>
                <w:sz w:val="22"/>
                <w:szCs w:val="22"/>
                <w:lang w:eastAsia="en-US"/>
              </w:rPr>
            </w:pPr>
            <w:r w:rsidRPr="001D427F">
              <w:rPr>
                <w:rFonts w:eastAsia="Calibri"/>
                <w:b/>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216313" w:rsidRPr="001D427F" w:rsidRDefault="00216313" w:rsidP="00216313">
            <w:pPr>
              <w:autoSpaceDE/>
              <w:autoSpaceDN/>
              <w:spacing w:after="200" w:line="276" w:lineRule="auto"/>
              <w:contextualSpacing/>
              <w:jc w:val="both"/>
              <w:rPr>
                <w:rFonts w:eastAsia="Calibri"/>
                <w:b/>
                <w:sz w:val="22"/>
                <w:szCs w:val="22"/>
                <w:lang w:eastAsia="en-US"/>
              </w:rPr>
            </w:pPr>
          </w:p>
          <w:p w:rsidR="00216313" w:rsidRPr="001D427F" w:rsidRDefault="00216313" w:rsidP="00216313">
            <w:pPr>
              <w:autoSpaceDE/>
              <w:autoSpaceDN/>
              <w:spacing w:after="200" w:line="276" w:lineRule="auto"/>
              <w:contextualSpacing/>
              <w:jc w:val="both"/>
              <w:rPr>
                <w:rFonts w:eastAsia="Calibri"/>
                <w:b/>
                <w:sz w:val="22"/>
                <w:szCs w:val="22"/>
                <w:lang w:eastAsia="en-US"/>
              </w:rPr>
            </w:pPr>
            <w:r w:rsidRPr="001D427F">
              <w:rPr>
                <w:rFonts w:eastAsia="Calibri"/>
                <w:b/>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216313" w:rsidRPr="001D427F" w:rsidRDefault="00216313" w:rsidP="00216313">
            <w:pPr>
              <w:widowControl w:val="0"/>
              <w:shd w:val="clear" w:color="auto" w:fill="FFFFFF"/>
              <w:tabs>
                <w:tab w:val="left" w:pos="847"/>
              </w:tabs>
              <w:adjustRightInd w:val="0"/>
              <w:jc w:val="both"/>
              <w:rPr>
                <w:b/>
                <w:sz w:val="22"/>
                <w:szCs w:val="22"/>
                <w:lang w:eastAsia="en-US"/>
              </w:rPr>
            </w:pPr>
            <w:r w:rsidRPr="001D427F">
              <w:rPr>
                <w:b/>
                <w:sz w:val="22"/>
                <w:szCs w:val="22"/>
                <w:lang w:eastAsia="en-US"/>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216313" w:rsidRPr="001D427F" w:rsidRDefault="00216313" w:rsidP="00216313">
            <w:pPr>
              <w:tabs>
                <w:tab w:val="num" w:pos="284"/>
              </w:tabs>
              <w:autoSpaceDE/>
              <w:autoSpaceDN/>
              <w:jc w:val="both"/>
              <w:rPr>
                <w:b/>
                <w:sz w:val="22"/>
                <w:szCs w:val="22"/>
                <w:lang w:eastAsia="en-US"/>
              </w:rPr>
            </w:pPr>
            <w:r w:rsidRPr="001D427F">
              <w:rPr>
                <w:rFonts w:asciiTheme="minorHAnsi" w:hAnsiTheme="minorHAnsi"/>
                <w:b/>
                <w:sz w:val="22"/>
                <w:szCs w:val="22"/>
                <w:lang w:eastAsia="en-US"/>
              </w:rPr>
              <w:t xml:space="preserve"> - </w:t>
            </w:r>
            <w:r w:rsidRPr="001D427F">
              <w:rPr>
                <w:b/>
                <w:sz w:val="22"/>
                <w:szCs w:val="22"/>
                <w:lang w:eastAsia="en-US"/>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216313" w:rsidRPr="001D427F" w:rsidRDefault="00216313" w:rsidP="00216313">
            <w:pPr>
              <w:widowControl w:val="0"/>
              <w:autoSpaceDE/>
              <w:autoSpaceDN/>
              <w:jc w:val="both"/>
              <w:rPr>
                <w:b/>
                <w:sz w:val="22"/>
                <w:szCs w:val="22"/>
              </w:rPr>
            </w:pPr>
            <w:r w:rsidRPr="001D427F">
              <w:rPr>
                <w:b/>
                <w:sz w:val="22"/>
                <w:szCs w:val="22"/>
              </w:rPr>
              <w:t>Инвестор несет риск дефолта в отношении активов, входящих в состав фонда.</w:t>
            </w:r>
          </w:p>
          <w:p w:rsidR="00216313" w:rsidRPr="001D427F" w:rsidRDefault="00216313" w:rsidP="00216313">
            <w:pPr>
              <w:widowControl w:val="0"/>
              <w:autoSpaceDE/>
              <w:autoSpaceDN/>
              <w:jc w:val="both"/>
              <w:rPr>
                <w:b/>
                <w:sz w:val="22"/>
                <w:szCs w:val="22"/>
              </w:rPr>
            </w:pPr>
            <w:r w:rsidRPr="001D427F">
              <w:rPr>
                <w:b/>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216313" w:rsidRPr="001D427F" w:rsidRDefault="00216313" w:rsidP="00216313">
            <w:pPr>
              <w:autoSpaceDE/>
              <w:autoSpaceDN/>
              <w:jc w:val="both"/>
              <w:rPr>
                <w:rFonts w:eastAsia="Calibri"/>
                <w:b/>
                <w:sz w:val="22"/>
                <w:szCs w:val="22"/>
                <w:lang w:eastAsia="en-US"/>
              </w:rPr>
            </w:pPr>
            <w:r w:rsidRPr="001D427F">
              <w:rPr>
                <w:rFonts w:eastAsia="Calibri"/>
                <w:b/>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216313" w:rsidRPr="001D427F" w:rsidRDefault="00216313" w:rsidP="00216313">
            <w:pPr>
              <w:autoSpaceDE/>
              <w:autoSpaceDN/>
              <w:ind w:firstLine="720"/>
              <w:jc w:val="both"/>
              <w:rPr>
                <w:rFonts w:eastAsia="Calibri"/>
                <w:b/>
                <w:sz w:val="22"/>
                <w:szCs w:val="22"/>
                <w:lang w:eastAsia="en-US"/>
              </w:rPr>
            </w:pPr>
            <w:r w:rsidRPr="001D427F">
              <w:rPr>
                <w:rFonts w:eastAsia="Calibri"/>
                <w:b/>
                <w:sz w:val="22"/>
                <w:szCs w:val="22"/>
                <w:lang w:eastAsia="en-US"/>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1D427F">
              <w:rPr>
                <w:b/>
                <w:sz w:val="22"/>
                <w:szCs w:val="22"/>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216313" w:rsidRPr="001D427F" w:rsidRDefault="00216313" w:rsidP="00216313">
            <w:pPr>
              <w:widowControl w:val="0"/>
              <w:shd w:val="clear" w:color="auto" w:fill="FFFFFF"/>
              <w:tabs>
                <w:tab w:val="left" w:pos="847"/>
              </w:tabs>
              <w:adjustRightInd w:val="0"/>
              <w:jc w:val="both"/>
              <w:rPr>
                <w:rFonts w:eastAsia="Calibri"/>
                <w:b/>
                <w:sz w:val="22"/>
                <w:szCs w:val="22"/>
                <w:lang w:eastAsia="en-US"/>
              </w:rPr>
            </w:pPr>
            <w:r w:rsidRPr="001D427F">
              <w:rPr>
                <w:rFonts w:eastAsia="Calibri"/>
                <w:b/>
                <w:sz w:val="22"/>
                <w:szCs w:val="22"/>
                <w:lang w:eastAsia="en-US"/>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216313" w:rsidRPr="001D427F" w:rsidRDefault="00216313" w:rsidP="00216313">
            <w:pPr>
              <w:autoSpaceDE/>
              <w:autoSpaceDN/>
              <w:jc w:val="both"/>
              <w:rPr>
                <w:b/>
                <w:sz w:val="22"/>
                <w:szCs w:val="22"/>
                <w:lang w:eastAsia="en-US"/>
              </w:rPr>
            </w:pPr>
            <w:r w:rsidRPr="001D427F">
              <w:rPr>
                <w:b/>
                <w:sz w:val="22"/>
                <w:szCs w:val="22"/>
                <w:lang w:eastAsia="en-US"/>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216313" w:rsidRPr="001D427F" w:rsidRDefault="00216313" w:rsidP="00216313">
            <w:pPr>
              <w:tabs>
                <w:tab w:val="num" w:pos="284"/>
              </w:tabs>
              <w:autoSpaceDE/>
              <w:autoSpaceDN/>
              <w:jc w:val="both"/>
              <w:rPr>
                <w:b/>
                <w:sz w:val="22"/>
                <w:szCs w:val="22"/>
                <w:lang w:eastAsia="en-US"/>
              </w:rPr>
            </w:pPr>
            <w:r w:rsidRPr="001D427F">
              <w:rPr>
                <w:b/>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rsidR="00216313" w:rsidRPr="001D427F" w:rsidRDefault="00216313" w:rsidP="00216313">
            <w:pPr>
              <w:autoSpaceDE/>
              <w:autoSpaceDN/>
              <w:jc w:val="both"/>
              <w:rPr>
                <w:b/>
                <w:sz w:val="22"/>
                <w:szCs w:val="22"/>
                <w:lang w:eastAsia="en-US"/>
              </w:rPr>
            </w:pPr>
            <w:r w:rsidRPr="001D427F">
              <w:rPr>
                <w:b/>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216313" w:rsidRPr="00B17D7A" w:rsidRDefault="00216313" w:rsidP="00216313">
            <w:pPr>
              <w:adjustRightInd w:val="0"/>
              <w:jc w:val="both"/>
              <w:rPr>
                <w:sz w:val="22"/>
                <w:szCs w:val="22"/>
                <w:lang w:eastAsia="en-US"/>
              </w:rPr>
            </w:pPr>
            <w:r w:rsidRPr="001D427F">
              <w:rPr>
                <w:b/>
                <w:sz w:val="22"/>
                <w:szCs w:val="22"/>
                <w:lang w:eastAsia="en-US"/>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tc>
      </w:tr>
      <w:tr w:rsidR="006B41CF" w:rsidRPr="006D7785" w:rsidTr="00340CD9">
        <w:trPr>
          <w:trHeight w:val="652"/>
        </w:trPr>
        <w:tc>
          <w:tcPr>
            <w:tcW w:w="568" w:type="dxa"/>
          </w:tcPr>
          <w:p w:rsidR="006B41CF" w:rsidRDefault="0012450D"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5</w:t>
            </w:r>
          </w:p>
        </w:tc>
        <w:tc>
          <w:tcPr>
            <w:tcW w:w="1076" w:type="dxa"/>
          </w:tcPr>
          <w:p w:rsidR="006B41CF" w:rsidRPr="00B17D7A" w:rsidRDefault="006B41CF" w:rsidP="00CE4D14">
            <w:pPr>
              <w:pStyle w:val="prg3"/>
              <w:numPr>
                <w:ilvl w:val="0"/>
                <w:numId w:val="0"/>
              </w:numPr>
              <w:spacing w:before="0" w:after="120"/>
              <w:jc w:val="center"/>
              <w:rPr>
                <w:rFonts w:ascii="Times New Roman" w:hAnsi="Times New Roman" w:cs="Times New Roman"/>
                <w:kern w:val="0"/>
                <w:sz w:val="22"/>
                <w:szCs w:val="22"/>
                <w:lang w:eastAsia="en-US"/>
              </w:rPr>
            </w:pPr>
            <w:r w:rsidRPr="006B41CF">
              <w:rPr>
                <w:rFonts w:ascii="Times New Roman" w:hAnsi="Times New Roman" w:cs="Times New Roman"/>
                <w:kern w:val="0"/>
                <w:sz w:val="22"/>
                <w:szCs w:val="22"/>
                <w:lang w:eastAsia="en-US"/>
              </w:rPr>
              <w:t>47.4.</w:t>
            </w:r>
          </w:p>
        </w:tc>
        <w:tc>
          <w:tcPr>
            <w:tcW w:w="4170" w:type="dxa"/>
          </w:tcPr>
          <w:p w:rsidR="006B41CF" w:rsidRPr="00A64595" w:rsidRDefault="006B41CF" w:rsidP="006B41CF">
            <w:pPr>
              <w:adjustRightInd w:val="0"/>
              <w:ind w:firstLine="741"/>
              <w:jc w:val="both"/>
              <w:rPr>
                <w:sz w:val="22"/>
                <w:szCs w:val="22"/>
                <w:lang w:eastAsia="en-US"/>
              </w:rPr>
            </w:pPr>
            <w:r w:rsidRPr="00A64595">
              <w:rPr>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6B41CF" w:rsidRPr="00A64595" w:rsidRDefault="006B41CF" w:rsidP="006B41CF">
            <w:pPr>
              <w:adjustRightInd w:val="0"/>
              <w:ind w:firstLine="741"/>
              <w:jc w:val="both"/>
              <w:rPr>
                <w:sz w:val="22"/>
                <w:szCs w:val="22"/>
                <w:lang w:eastAsia="en-US"/>
              </w:rPr>
            </w:pPr>
            <w:r w:rsidRPr="00A64595">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6B41CF">
              <w:rPr>
                <w:b/>
                <w:sz w:val="22"/>
                <w:szCs w:val="22"/>
                <w:lang w:eastAsia="en-US"/>
              </w:rPr>
              <w:t xml:space="preserve"> посредством прохождения ими авторизации в единой системе идентификации и аутентификации</w:t>
            </w:r>
            <w:r w:rsidRPr="00A64595">
              <w:rPr>
                <w:sz w:val="22"/>
                <w:szCs w:val="22"/>
                <w:lang w:eastAsia="en-US"/>
              </w:rPr>
              <w:t>.</w:t>
            </w:r>
          </w:p>
          <w:p w:rsidR="006B41CF" w:rsidRPr="00A64595" w:rsidRDefault="006B41CF" w:rsidP="006B41CF">
            <w:pPr>
              <w:adjustRightInd w:val="0"/>
              <w:ind w:firstLine="741"/>
              <w:jc w:val="both"/>
              <w:rPr>
                <w:sz w:val="22"/>
                <w:szCs w:val="22"/>
                <w:lang w:eastAsia="en-US"/>
              </w:rPr>
            </w:pPr>
            <w:r w:rsidRPr="00A64595">
              <w:rPr>
                <w:sz w:val="22"/>
                <w:szCs w:val="22"/>
                <w:lang w:eastAsia="en-US"/>
              </w:rPr>
              <w:t>Заявка</w:t>
            </w:r>
            <w:r w:rsidRPr="006B41CF">
              <w:rPr>
                <w:sz w:val="22"/>
                <w:szCs w:val="22"/>
                <w:lang w:eastAsia="en-US"/>
              </w:rPr>
              <w:t xml:space="preserve"> </w:t>
            </w:r>
            <w:r w:rsidRPr="00A64595">
              <w:rPr>
                <w:sz w:val="22"/>
                <w:szCs w:val="22"/>
                <w:lang w:eastAsia="en-US"/>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6B41CF" w:rsidRPr="00A64595" w:rsidRDefault="006B41CF" w:rsidP="006B41CF">
            <w:pPr>
              <w:adjustRightInd w:val="0"/>
              <w:ind w:firstLine="741"/>
              <w:jc w:val="both"/>
              <w:rPr>
                <w:sz w:val="22"/>
                <w:szCs w:val="22"/>
                <w:lang w:eastAsia="en-US"/>
              </w:rPr>
            </w:pPr>
            <w:r w:rsidRPr="00A64595">
              <w:rPr>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6B0039" w:rsidRDefault="006B41CF">
            <w:pPr>
              <w:adjustRightInd w:val="0"/>
              <w:ind w:firstLine="709"/>
              <w:jc w:val="both"/>
              <w:rPr>
                <w:sz w:val="22"/>
                <w:szCs w:val="22"/>
                <w:lang w:eastAsia="en-US"/>
              </w:rPr>
            </w:pPr>
            <w:r w:rsidRPr="00A64595">
              <w:rPr>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6B41CF" w:rsidRPr="00A64595" w:rsidRDefault="006B41CF" w:rsidP="006B41CF">
            <w:pPr>
              <w:adjustRightInd w:val="0"/>
              <w:ind w:firstLine="741"/>
              <w:jc w:val="both"/>
              <w:rPr>
                <w:sz w:val="22"/>
                <w:szCs w:val="22"/>
                <w:lang w:eastAsia="en-US"/>
              </w:rPr>
            </w:pPr>
            <w:r w:rsidRPr="00A64595">
              <w:rPr>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6B41CF" w:rsidRPr="00A64595" w:rsidRDefault="006B41CF" w:rsidP="006B41CF">
            <w:pPr>
              <w:adjustRightInd w:val="0"/>
              <w:ind w:firstLine="741"/>
              <w:jc w:val="both"/>
              <w:rPr>
                <w:sz w:val="22"/>
                <w:szCs w:val="22"/>
                <w:lang w:eastAsia="en-US"/>
              </w:rPr>
            </w:pPr>
            <w:r w:rsidRPr="00A64595">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6B41CF" w:rsidRPr="00A64595" w:rsidRDefault="006B41CF" w:rsidP="006B41CF">
            <w:pPr>
              <w:adjustRightInd w:val="0"/>
              <w:ind w:firstLine="741"/>
              <w:jc w:val="both"/>
              <w:rPr>
                <w:sz w:val="22"/>
                <w:szCs w:val="22"/>
                <w:lang w:eastAsia="en-US"/>
              </w:rPr>
            </w:pPr>
            <w:r w:rsidRPr="00A64595">
              <w:rPr>
                <w:sz w:val="22"/>
                <w:szCs w:val="22"/>
                <w:lang w:eastAsia="en-US"/>
              </w:rPr>
              <w:t>Заявка</w:t>
            </w:r>
            <w:r w:rsidRPr="006B41CF">
              <w:rPr>
                <w:sz w:val="22"/>
                <w:szCs w:val="22"/>
                <w:lang w:eastAsia="en-US"/>
              </w:rPr>
              <w:t xml:space="preserve"> </w:t>
            </w:r>
            <w:r w:rsidRPr="00A64595">
              <w:rPr>
                <w:sz w:val="22"/>
                <w:szCs w:val="22"/>
                <w:lang w:eastAsia="en-US"/>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6B41CF" w:rsidRPr="00A64595" w:rsidRDefault="006B41CF" w:rsidP="006B41CF">
            <w:pPr>
              <w:adjustRightInd w:val="0"/>
              <w:ind w:firstLine="741"/>
              <w:jc w:val="both"/>
              <w:rPr>
                <w:sz w:val="22"/>
                <w:szCs w:val="22"/>
                <w:lang w:eastAsia="en-US"/>
              </w:rPr>
            </w:pPr>
            <w:r w:rsidRPr="00A64595">
              <w:rPr>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6B41CF" w:rsidRDefault="006B41CF" w:rsidP="006B41CF">
            <w:pPr>
              <w:adjustRightInd w:val="0"/>
              <w:ind w:firstLine="709"/>
              <w:jc w:val="both"/>
              <w:rPr>
                <w:sz w:val="22"/>
                <w:szCs w:val="22"/>
                <w:lang w:eastAsia="en-US"/>
              </w:rPr>
            </w:pPr>
            <w:r w:rsidRPr="00A64595">
              <w:rPr>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6B41CF" w:rsidRPr="00B17D7A" w:rsidRDefault="006B41CF" w:rsidP="00F40DDB">
            <w:pPr>
              <w:adjustRightInd w:val="0"/>
              <w:jc w:val="both"/>
              <w:rPr>
                <w:b/>
                <w:sz w:val="22"/>
                <w:szCs w:val="22"/>
                <w:lang w:eastAsia="en-US"/>
              </w:rPr>
            </w:pPr>
          </w:p>
        </w:tc>
      </w:tr>
      <w:tr w:rsidR="00EA445A" w:rsidRPr="006D7785" w:rsidTr="00340CD9">
        <w:trPr>
          <w:trHeight w:val="652"/>
        </w:trPr>
        <w:tc>
          <w:tcPr>
            <w:tcW w:w="568" w:type="dxa"/>
          </w:tcPr>
          <w:p w:rsidR="00EA445A" w:rsidRPr="00B17D7A" w:rsidRDefault="0012450D"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6</w:t>
            </w:r>
          </w:p>
        </w:tc>
        <w:tc>
          <w:tcPr>
            <w:tcW w:w="1076" w:type="dxa"/>
          </w:tcPr>
          <w:p w:rsidR="00EA445A" w:rsidRPr="00B17D7A" w:rsidRDefault="00EA445A" w:rsidP="00CE4D14">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47.</w:t>
            </w:r>
            <w:r w:rsidR="00216313">
              <w:rPr>
                <w:rFonts w:ascii="Times New Roman" w:hAnsi="Times New Roman" w:cs="Times New Roman"/>
                <w:kern w:val="0"/>
                <w:sz w:val="22"/>
                <w:szCs w:val="22"/>
              </w:rPr>
              <w:t>5.</w:t>
            </w:r>
          </w:p>
        </w:tc>
        <w:tc>
          <w:tcPr>
            <w:tcW w:w="4170" w:type="dxa"/>
          </w:tcPr>
          <w:p w:rsidR="00EA445A" w:rsidRPr="00B17D7A" w:rsidRDefault="00EA445A" w:rsidP="00216313">
            <w:pPr>
              <w:adjustRightInd w:val="0"/>
              <w:ind w:firstLine="709"/>
              <w:jc w:val="both"/>
              <w:rPr>
                <w:sz w:val="22"/>
                <w:szCs w:val="22"/>
                <w:lang w:eastAsia="en-US"/>
              </w:rPr>
            </w:pPr>
          </w:p>
        </w:tc>
        <w:tc>
          <w:tcPr>
            <w:tcW w:w="4253" w:type="dxa"/>
          </w:tcPr>
          <w:p w:rsidR="00216313" w:rsidRDefault="00EA445A" w:rsidP="00F40DDB">
            <w:pPr>
              <w:adjustRightInd w:val="0"/>
              <w:jc w:val="both"/>
              <w:rPr>
                <w:b/>
                <w:sz w:val="22"/>
                <w:szCs w:val="22"/>
              </w:rPr>
            </w:pPr>
            <w:r w:rsidRPr="00B17D7A">
              <w:rPr>
                <w:b/>
                <w:sz w:val="22"/>
                <w:szCs w:val="22"/>
              </w:rPr>
              <w:t xml:space="preserve">Заявки на приобретение инвестиционных паев физическими лицами могут направляться агенту </w:t>
            </w:r>
            <w:r w:rsidR="0062564C">
              <w:rPr>
                <w:b/>
                <w:sz w:val="22"/>
                <w:szCs w:val="22"/>
              </w:rPr>
              <w:t>по выдаче, погашению и обмену инвестиционных паев</w:t>
            </w:r>
            <w:r w:rsidR="0062564C" w:rsidRPr="00B17D7A">
              <w:rPr>
                <w:b/>
                <w:sz w:val="22"/>
                <w:szCs w:val="22"/>
              </w:rPr>
              <w:t xml:space="preserve"> </w:t>
            </w:r>
            <w:r w:rsidRPr="00B17D7A">
              <w:rPr>
                <w:b/>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62564C">
              <w:rPr>
                <w:b/>
                <w:sz w:val="22"/>
                <w:szCs w:val="22"/>
              </w:rPr>
              <w:t>по выдаче, погашению и обмену инвестиционных паев</w:t>
            </w:r>
            <w:r w:rsidR="0062564C" w:rsidRPr="00B17D7A">
              <w:rPr>
                <w:b/>
                <w:sz w:val="22"/>
                <w:szCs w:val="22"/>
              </w:rPr>
              <w:t xml:space="preserve"> </w:t>
            </w:r>
            <w:r w:rsidRPr="00B17D7A">
              <w:rPr>
                <w:b/>
                <w:sz w:val="22"/>
                <w:szCs w:val="22"/>
              </w:rPr>
              <w:t xml:space="preserve">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w:t>
            </w:r>
            <w:r w:rsidR="0062564C">
              <w:rPr>
                <w:b/>
                <w:sz w:val="22"/>
                <w:szCs w:val="22"/>
              </w:rPr>
              <w:t>по выдаче, погашению и обмену инвестиционных паев</w:t>
            </w:r>
            <w:r w:rsidR="0062564C" w:rsidRPr="00B17D7A">
              <w:rPr>
                <w:b/>
                <w:sz w:val="22"/>
                <w:szCs w:val="22"/>
              </w:rPr>
              <w:t xml:space="preserve"> </w:t>
            </w:r>
            <w:r w:rsidRPr="00B17D7A">
              <w:rPr>
                <w:b/>
                <w:sz w:val="22"/>
                <w:szCs w:val="22"/>
              </w:rPr>
              <w:t xml:space="preserve">АО «Специализированный депозитарий «ИНФИНИТУМ». </w:t>
            </w:r>
          </w:p>
          <w:p w:rsidR="00216313" w:rsidRDefault="00EA445A" w:rsidP="00F40DDB">
            <w:pPr>
              <w:adjustRightInd w:val="0"/>
              <w:jc w:val="both"/>
              <w:rPr>
                <w:b/>
                <w:sz w:val="22"/>
                <w:szCs w:val="22"/>
              </w:rPr>
            </w:pPr>
            <w:r w:rsidRPr="00B17D7A">
              <w:rPr>
                <w:b/>
                <w:sz w:val="22"/>
                <w:szCs w:val="22"/>
              </w:rPr>
              <w:t>Заявка на приобретение инвестиционных паев, поданная агенту</w:t>
            </w:r>
            <w:r w:rsidR="0062564C">
              <w:rPr>
                <w:b/>
                <w:sz w:val="22"/>
                <w:szCs w:val="22"/>
              </w:rPr>
              <w:t xml:space="preserve"> по выдаче, погашению и обмену инвестиционных паев</w:t>
            </w:r>
            <w:r w:rsidRPr="00B17D7A">
              <w:rPr>
                <w:b/>
                <w:sz w:val="22"/>
                <w:szCs w:val="22"/>
              </w:rPr>
              <w:t xml:space="preserve"> АО «Специализированный депозитарий «ИНФИНИТУМ» в виде электронного документа посредством информационного сервиса агента </w:t>
            </w:r>
            <w:r w:rsidR="0062564C">
              <w:rPr>
                <w:b/>
                <w:sz w:val="22"/>
                <w:szCs w:val="22"/>
              </w:rPr>
              <w:t>по выдаче, погашению и обмену инвестиционных паев</w:t>
            </w:r>
            <w:r w:rsidR="0062564C" w:rsidRPr="00B17D7A">
              <w:rPr>
                <w:b/>
                <w:sz w:val="22"/>
                <w:szCs w:val="22"/>
              </w:rPr>
              <w:t xml:space="preserve"> </w:t>
            </w:r>
            <w:r w:rsidRPr="00B17D7A">
              <w:rPr>
                <w:b/>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rsidR="00216313" w:rsidRDefault="00EA445A" w:rsidP="00F40DDB">
            <w:pPr>
              <w:adjustRightInd w:val="0"/>
              <w:jc w:val="both"/>
              <w:rPr>
                <w:b/>
                <w:sz w:val="22"/>
                <w:szCs w:val="22"/>
              </w:rPr>
            </w:pPr>
            <w:r w:rsidRPr="00B17D7A">
              <w:rPr>
                <w:b/>
                <w:sz w:val="22"/>
                <w:szCs w:val="22"/>
              </w:rPr>
              <w:t>Основанием для дистанционного взаимодействия с агентом</w:t>
            </w:r>
            <w:r w:rsidR="0062564C">
              <w:rPr>
                <w:b/>
                <w:sz w:val="22"/>
                <w:szCs w:val="22"/>
              </w:rPr>
              <w:t xml:space="preserve"> по выдаче, погашению и обмену инвестиционных паев</w:t>
            </w:r>
            <w:r w:rsidRPr="00B17D7A">
              <w:rPr>
                <w:b/>
                <w:sz w:val="22"/>
                <w:szCs w:val="22"/>
              </w:rPr>
              <w:t xml:space="preserve"> АО «Специализированный</w:t>
            </w:r>
            <w:r w:rsidRPr="00B17D7A">
              <w:rPr>
                <w:sz w:val="22"/>
                <w:szCs w:val="22"/>
              </w:rPr>
              <w:t xml:space="preserve"> </w:t>
            </w:r>
            <w:r w:rsidRPr="00B17D7A">
              <w:rPr>
                <w:b/>
                <w:sz w:val="22"/>
                <w:szCs w:val="22"/>
              </w:rPr>
              <w:t xml:space="preserve">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216313" w:rsidRDefault="00EA445A" w:rsidP="00F40DDB">
            <w:pPr>
              <w:adjustRightInd w:val="0"/>
              <w:jc w:val="both"/>
              <w:rPr>
                <w:b/>
                <w:sz w:val="22"/>
                <w:szCs w:val="22"/>
              </w:rPr>
            </w:pPr>
            <w:r w:rsidRPr="00B17D7A">
              <w:rPr>
                <w:b/>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EA445A" w:rsidRPr="00B17D7A" w:rsidRDefault="00EA445A" w:rsidP="00F40DDB">
            <w:pPr>
              <w:adjustRightInd w:val="0"/>
              <w:jc w:val="both"/>
              <w:rPr>
                <w:sz w:val="22"/>
                <w:szCs w:val="22"/>
                <w:lang w:eastAsia="en-US"/>
              </w:rPr>
            </w:pPr>
            <w:r w:rsidRPr="00B17D7A">
              <w:rPr>
                <w:b/>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777B83" w:rsidRPr="006D7785" w:rsidTr="00340CD9">
        <w:trPr>
          <w:trHeight w:val="652"/>
        </w:trPr>
        <w:tc>
          <w:tcPr>
            <w:tcW w:w="568" w:type="dxa"/>
          </w:tcPr>
          <w:p w:rsidR="00777B83" w:rsidRPr="00B17D7A" w:rsidRDefault="005410A3"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7</w:t>
            </w:r>
          </w:p>
        </w:tc>
        <w:tc>
          <w:tcPr>
            <w:tcW w:w="1076" w:type="dxa"/>
          </w:tcPr>
          <w:p w:rsidR="00777B83" w:rsidRPr="00B17D7A" w:rsidRDefault="00F154DA" w:rsidP="00CE4D14">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48.</w:t>
            </w:r>
          </w:p>
        </w:tc>
        <w:tc>
          <w:tcPr>
            <w:tcW w:w="4170" w:type="dxa"/>
          </w:tcPr>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 xml:space="preserve">Заявки на приобретение инвестиционных паев подаются юридическими лицами: </w:t>
            </w:r>
          </w:p>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r w:rsidRPr="0062564C">
              <w:rPr>
                <w:b/>
                <w:sz w:val="22"/>
                <w:szCs w:val="22"/>
                <w:lang w:eastAsia="en-US"/>
              </w:rPr>
              <w:t>;</w:t>
            </w:r>
          </w:p>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w:t>
            </w:r>
            <w:r w:rsidRPr="00B17D7A">
              <w:rPr>
                <w:sz w:val="22"/>
                <w:szCs w:val="22"/>
                <w:lang w:eastAsia="en-US"/>
              </w:rPr>
              <w:tab/>
            </w:r>
            <w:r w:rsidRPr="00B17D7A">
              <w:rPr>
                <w:b/>
                <w:sz w:val="22"/>
                <w:szCs w:val="22"/>
                <w:lang w:eastAsia="en-US"/>
              </w:rPr>
              <w:t>агентам по выдаче, погашению и обмену инвестиционных паев (далее – агенты),</w:t>
            </w:r>
            <w:r w:rsidRPr="00B17D7A">
              <w:rPr>
                <w:sz w:val="22"/>
                <w:szCs w:val="22"/>
                <w:lang w:eastAsia="en-US"/>
              </w:rPr>
              <w:t xml:space="preserve"> </w:t>
            </w:r>
            <w:r w:rsidRPr="00B17D7A">
              <w:rPr>
                <w:b/>
                <w:sz w:val="22"/>
                <w:szCs w:val="22"/>
                <w:lang w:eastAsia="en-US"/>
              </w:rPr>
              <w:t>кроме агента АО КБ «Ситибанк»</w:t>
            </w:r>
            <w:r w:rsidRPr="00B17D7A">
              <w:rPr>
                <w:sz w:val="22"/>
                <w:szCs w:val="22"/>
                <w:lang w:eastAsia="en-US"/>
              </w:rPr>
              <w:t>.</w:t>
            </w:r>
          </w:p>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Заявки на приобретение инвестиционных паев подаются физическими лицами:</w:t>
            </w:r>
          </w:p>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p>
          <w:p w:rsidR="00777B83" w:rsidRPr="0062564C" w:rsidRDefault="00F154DA" w:rsidP="0062564C">
            <w:pPr>
              <w:autoSpaceDE/>
              <w:autoSpaceDN/>
              <w:spacing w:before="60" w:after="60"/>
              <w:jc w:val="both"/>
              <w:rPr>
                <w:sz w:val="22"/>
                <w:szCs w:val="22"/>
                <w:lang w:eastAsia="en-US"/>
              </w:rPr>
            </w:pPr>
            <w:r w:rsidRPr="00B17D7A">
              <w:rPr>
                <w:sz w:val="22"/>
                <w:szCs w:val="22"/>
                <w:lang w:eastAsia="en-US"/>
              </w:rPr>
              <w:t>•</w:t>
            </w:r>
            <w:r w:rsidRPr="00B17D7A">
              <w:rPr>
                <w:sz w:val="22"/>
                <w:szCs w:val="22"/>
                <w:lang w:eastAsia="en-US"/>
              </w:rPr>
              <w:tab/>
              <w:t>агентам.</w:t>
            </w:r>
          </w:p>
        </w:tc>
        <w:tc>
          <w:tcPr>
            <w:tcW w:w="4253" w:type="dxa"/>
          </w:tcPr>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 xml:space="preserve">Заявки на приобретение инвестиционных паев подаются юридическими лицами: </w:t>
            </w:r>
          </w:p>
          <w:p w:rsidR="00F154DA" w:rsidRPr="00B17D7A" w:rsidRDefault="0062564C" w:rsidP="00F154DA">
            <w:pPr>
              <w:autoSpaceDE/>
              <w:autoSpaceDN/>
              <w:spacing w:before="60" w:after="60"/>
              <w:jc w:val="both"/>
              <w:rPr>
                <w:sz w:val="22"/>
                <w:szCs w:val="22"/>
                <w:lang w:eastAsia="en-US"/>
              </w:rPr>
            </w:pPr>
            <w:r>
              <w:rPr>
                <w:sz w:val="22"/>
                <w:szCs w:val="22"/>
                <w:lang w:eastAsia="en-US"/>
              </w:rPr>
              <w:t>•</w:t>
            </w:r>
            <w:r>
              <w:rPr>
                <w:sz w:val="22"/>
                <w:szCs w:val="22"/>
                <w:lang w:eastAsia="en-US"/>
              </w:rPr>
              <w:tab/>
              <w:t>управляющей компании.</w:t>
            </w:r>
          </w:p>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Заявки на приобретение инвестиционных паев подаются физическими лицами:</w:t>
            </w:r>
          </w:p>
          <w:p w:rsidR="00F154DA" w:rsidRPr="00B17D7A" w:rsidRDefault="00F154DA" w:rsidP="0062564C">
            <w:pPr>
              <w:pStyle w:val="afd"/>
              <w:numPr>
                <w:ilvl w:val="0"/>
                <w:numId w:val="34"/>
              </w:numPr>
              <w:spacing w:before="60" w:after="60"/>
              <w:ind w:left="0" w:firstLine="0"/>
              <w:jc w:val="both"/>
              <w:rPr>
                <w:sz w:val="22"/>
                <w:szCs w:val="22"/>
              </w:rPr>
            </w:pPr>
            <w:r w:rsidRPr="00B17D7A">
              <w:rPr>
                <w:sz w:val="22"/>
                <w:szCs w:val="22"/>
              </w:rPr>
              <w:t>управляющей компании;</w:t>
            </w:r>
          </w:p>
          <w:p w:rsidR="00F154DA" w:rsidRPr="00B17D7A" w:rsidRDefault="00F154DA" w:rsidP="0062564C">
            <w:pPr>
              <w:pStyle w:val="afd"/>
              <w:numPr>
                <w:ilvl w:val="0"/>
                <w:numId w:val="34"/>
              </w:numPr>
              <w:spacing w:before="60" w:after="60"/>
              <w:ind w:left="0" w:firstLine="0"/>
              <w:jc w:val="both"/>
              <w:rPr>
                <w:sz w:val="22"/>
                <w:szCs w:val="22"/>
              </w:rPr>
            </w:pPr>
            <w:r w:rsidRPr="00B17D7A">
              <w:rPr>
                <w:sz w:val="22"/>
                <w:szCs w:val="22"/>
              </w:rPr>
              <w:t xml:space="preserve">агентам </w:t>
            </w:r>
            <w:r w:rsidRPr="0062564C">
              <w:rPr>
                <w:b/>
                <w:sz w:val="22"/>
                <w:szCs w:val="22"/>
              </w:rPr>
              <w:t>по выдаче, погашению и обмену инвестиционных паев (далее – агенты)</w:t>
            </w:r>
            <w:r w:rsidRPr="00B17D7A">
              <w:rPr>
                <w:sz w:val="22"/>
                <w:szCs w:val="22"/>
              </w:rPr>
              <w:t>.</w:t>
            </w:r>
          </w:p>
          <w:p w:rsidR="00777B83" w:rsidRPr="00B17D7A" w:rsidRDefault="00777B83" w:rsidP="00F154DA">
            <w:pPr>
              <w:autoSpaceDE/>
              <w:autoSpaceDN/>
              <w:spacing w:before="60" w:after="60"/>
              <w:jc w:val="both"/>
              <w:rPr>
                <w:spacing w:val="-1"/>
                <w:sz w:val="22"/>
                <w:szCs w:val="22"/>
              </w:rPr>
            </w:pPr>
          </w:p>
        </w:tc>
      </w:tr>
      <w:tr w:rsidR="001E6976" w:rsidRPr="006D7785" w:rsidTr="00340CD9">
        <w:trPr>
          <w:trHeight w:val="652"/>
        </w:trPr>
        <w:tc>
          <w:tcPr>
            <w:tcW w:w="568" w:type="dxa"/>
          </w:tcPr>
          <w:p w:rsidR="001E6976" w:rsidRPr="00B17D7A" w:rsidRDefault="005410A3"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8</w:t>
            </w:r>
          </w:p>
        </w:tc>
        <w:tc>
          <w:tcPr>
            <w:tcW w:w="1076" w:type="dxa"/>
          </w:tcPr>
          <w:p w:rsidR="001E6976" w:rsidRPr="00B17D7A" w:rsidRDefault="00270024" w:rsidP="00CE4D14">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55.</w:t>
            </w:r>
          </w:p>
        </w:tc>
        <w:tc>
          <w:tcPr>
            <w:tcW w:w="4170" w:type="dxa"/>
          </w:tcPr>
          <w:p w:rsidR="00270024" w:rsidRPr="00B17D7A" w:rsidRDefault="00270024" w:rsidP="00270024">
            <w:pPr>
              <w:tabs>
                <w:tab w:val="num" w:pos="1080"/>
              </w:tabs>
              <w:autoSpaceDE/>
              <w:autoSpaceDN/>
              <w:jc w:val="both"/>
              <w:rPr>
                <w:sz w:val="22"/>
                <w:szCs w:val="22"/>
                <w:lang w:eastAsia="en-US"/>
              </w:rPr>
            </w:pPr>
            <w:r w:rsidRPr="00B17D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270024" w:rsidRPr="00B17D7A" w:rsidRDefault="00270024" w:rsidP="00270024">
            <w:pPr>
              <w:autoSpaceDE/>
              <w:autoSpaceDN/>
              <w:spacing w:after="120"/>
              <w:ind w:firstLine="284"/>
              <w:jc w:val="both"/>
              <w:rPr>
                <w:sz w:val="22"/>
                <w:szCs w:val="22"/>
                <w:lang w:eastAsia="en-US"/>
              </w:rPr>
            </w:pPr>
            <w:r w:rsidRPr="00B17D7A">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270024" w:rsidRPr="00B17D7A" w:rsidRDefault="00270024" w:rsidP="00270024">
            <w:pPr>
              <w:autoSpaceDE/>
              <w:autoSpaceDN/>
              <w:ind w:firstLine="316"/>
              <w:jc w:val="both"/>
              <w:rPr>
                <w:sz w:val="22"/>
                <w:szCs w:val="22"/>
                <w:lang w:eastAsia="en-US"/>
              </w:rPr>
            </w:pPr>
            <w:r w:rsidRPr="00B17D7A">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270024" w:rsidRPr="00B17D7A" w:rsidRDefault="00270024" w:rsidP="00270024">
            <w:pPr>
              <w:autoSpaceDE/>
              <w:autoSpaceDN/>
              <w:spacing w:after="120"/>
              <w:ind w:firstLine="284"/>
              <w:jc w:val="both"/>
              <w:rPr>
                <w:b/>
                <w:sz w:val="22"/>
                <w:szCs w:val="22"/>
                <w:lang w:eastAsia="en-US"/>
              </w:rPr>
            </w:pPr>
            <w:r w:rsidRPr="00B17D7A">
              <w:rPr>
                <w:b/>
                <w:sz w:val="22"/>
                <w:szCs w:val="22"/>
                <w:lang w:eastAsia="en-US"/>
              </w:rPr>
              <w:t>- не менее 50 000 (Пятидесяти тысяч) рублей при подаче заявки на приобретение инвестиционных паев агенту АО КБ «Ситибанк»;</w:t>
            </w:r>
          </w:p>
          <w:p w:rsidR="00270024" w:rsidRPr="00B17D7A" w:rsidRDefault="00270024" w:rsidP="00270024">
            <w:pPr>
              <w:autoSpaceDE/>
              <w:autoSpaceDN/>
              <w:spacing w:after="60"/>
              <w:ind w:firstLine="284"/>
              <w:jc w:val="both"/>
              <w:rPr>
                <w:sz w:val="22"/>
                <w:szCs w:val="22"/>
                <w:lang w:eastAsia="en-US"/>
              </w:rPr>
            </w:pPr>
            <w:r w:rsidRPr="00B17D7A">
              <w:rPr>
                <w:sz w:val="22"/>
                <w:szCs w:val="22"/>
                <w:lang w:eastAsia="en-US"/>
              </w:rPr>
              <w:t xml:space="preserve">- не менее 10 000 (Десяти тысяч) рублей при подаче заявки на приобретение инвестиционных паев агентам, </w:t>
            </w:r>
            <w:r w:rsidRPr="00B17D7A">
              <w:rPr>
                <w:b/>
                <w:sz w:val="22"/>
                <w:szCs w:val="22"/>
                <w:lang w:eastAsia="en-US"/>
              </w:rPr>
              <w:t>за исключением агента АО КБ «Ситибанк»</w:t>
            </w:r>
            <w:r w:rsidRPr="00B17D7A">
              <w:rPr>
                <w:sz w:val="22"/>
                <w:szCs w:val="22"/>
                <w:lang w:eastAsia="en-US"/>
              </w:rPr>
              <w:t>.</w:t>
            </w:r>
          </w:p>
          <w:p w:rsidR="00270024" w:rsidRPr="00B17D7A" w:rsidRDefault="00270024" w:rsidP="00270024">
            <w:pPr>
              <w:autoSpaceDE/>
              <w:autoSpaceDN/>
              <w:spacing w:after="60"/>
              <w:jc w:val="both"/>
              <w:rPr>
                <w:sz w:val="22"/>
                <w:szCs w:val="22"/>
                <w:lang w:eastAsia="en-US"/>
              </w:rPr>
            </w:pPr>
            <w:r w:rsidRPr="00B17D7A">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270024" w:rsidRPr="00B17D7A" w:rsidRDefault="00270024" w:rsidP="00270024">
            <w:pPr>
              <w:autoSpaceDE/>
              <w:autoSpaceDN/>
              <w:spacing w:after="60"/>
              <w:jc w:val="both"/>
              <w:rPr>
                <w:sz w:val="22"/>
                <w:szCs w:val="22"/>
                <w:lang w:eastAsia="en-US"/>
              </w:rPr>
            </w:pPr>
            <w:r w:rsidRPr="00B17D7A">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270024" w:rsidRPr="00B17D7A" w:rsidRDefault="00270024" w:rsidP="00270024">
            <w:pPr>
              <w:autoSpaceDE/>
              <w:autoSpaceDN/>
              <w:spacing w:after="60"/>
              <w:jc w:val="both"/>
              <w:rPr>
                <w:sz w:val="22"/>
                <w:szCs w:val="22"/>
                <w:lang w:eastAsia="en-US"/>
              </w:rPr>
            </w:pPr>
            <w:r w:rsidRPr="00B17D7A">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270024" w:rsidRPr="00B17D7A" w:rsidRDefault="00270024" w:rsidP="00270024">
            <w:pPr>
              <w:autoSpaceDE/>
              <w:autoSpaceDN/>
              <w:spacing w:after="60"/>
              <w:jc w:val="both"/>
              <w:rPr>
                <w:sz w:val="22"/>
                <w:szCs w:val="22"/>
                <w:lang w:eastAsia="en-US"/>
              </w:rPr>
            </w:pPr>
            <w:r w:rsidRPr="00B17D7A">
              <w:rPr>
                <w:sz w:val="22"/>
                <w:szCs w:val="22"/>
                <w:lang w:eastAsia="en-US"/>
              </w:rPr>
              <w:t xml:space="preserve">- не менее 1 000 (Одной тысячи) рублей при подаче заявки на приобретение инвестиционных паев агентам, </w:t>
            </w:r>
            <w:r w:rsidRPr="00B17D7A">
              <w:rPr>
                <w:b/>
                <w:sz w:val="22"/>
                <w:szCs w:val="22"/>
                <w:lang w:eastAsia="en-US"/>
              </w:rPr>
              <w:t>за исключением агента АО КБ «Ситибанк»</w:t>
            </w:r>
            <w:r w:rsidRPr="00B17D7A">
              <w:rPr>
                <w:caps/>
                <w:sz w:val="22"/>
                <w:szCs w:val="22"/>
                <w:lang w:eastAsia="en-US"/>
              </w:rPr>
              <w:t>.</w:t>
            </w:r>
          </w:p>
          <w:p w:rsidR="00270024" w:rsidRPr="00B17D7A" w:rsidRDefault="00270024" w:rsidP="00270024">
            <w:pPr>
              <w:autoSpaceDE/>
              <w:autoSpaceDN/>
              <w:spacing w:after="120"/>
              <w:jc w:val="both"/>
              <w:rPr>
                <w:b/>
                <w:sz w:val="22"/>
                <w:szCs w:val="22"/>
                <w:lang w:eastAsia="en-US"/>
              </w:rPr>
            </w:pPr>
            <w:r w:rsidRPr="00B17D7A">
              <w:rPr>
                <w:b/>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rsidR="00270024" w:rsidRPr="00B17D7A" w:rsidRDefault="00270024" w:rsidP="00270024">
            <w:pPr>
              <w:autoSpaceDE/>
              <w:autoSpaceDN/>
              <w:spacing w:before="60" w:after="60"/>
              <w:jc w:val="both"/>
              <w:rPr>
                <w:sz w:val="22"/>
                <w:szCs w:val="22"/>
                <w:lang w:eastAsia="en-US"/>
              </w:rPr>
            </w:pPr>
            <w:r w:rsidRPr="00B17D7A">
              <w:rPr>
                <w:sz w:val="22"/>
                <w:szCs w:val="22"/>
                <w:lang w:eastAsia="en-US"/>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w:t>
            </w:r>
            <w:r w:rsidRPr="00DE4AE4">
              <w:rPr>
                <w:b/>
                <w:sz w:val="22"/>
                <w:szCs w:val="22"/>
                <w:lang w:eastAsia="en-US"/>
              </w:rPr>
              <w:t xml:space="preserve">и </w:t>
            </w:r>
            <w:r w:rsidRPr="0062564C">
              <w:rPr>
                <w:b/>
                <w:sz w:val="22"/>
                <w:szCs w:val="22"/>
                <w:lang w:eastAsia="en-US"/>
              </w:rPr>
              <w:t>КИТ Финанс (ПАО)</w:t>
            </w:r>
            <w:r w:rsidRPr="00B17D7A">
              <w:rPr>
                <w:sz w:val="22"/>
                <w:szCs w:val="22"/>
                <w:lang w:eastAsia="en-US"/>
              </w:rPr>
              <w:t xml:space="preserve">, осуществляется при условии передачи в их оплату денежных средств в сумме не менее 10 000 (Десяти </w:t>
            </w:r>
            <w:r w:rsidR="00E80507" w:rsidRPr="00B17D7A">
              <w:rPr>
                <w:sz w:val="22"/>
                <w:szCs w:val="22"/>
                <w:lang w:eastAsia="en-US"/>
              </w:rPr>
              <w:t>тысяч) рублей</w:t>
            </w:r>
            <w:r w:rsidRPr="00B17D7A">
              <w:rPr>
                <w:sz w:val="22"/>
                <w:szCs w:val="22"/>
                <w:lang w:eastAsia="en-US"/>
              </w:rPr>
              <w:t>.</w:t>
            </w:r>
          </w:p>
          <w:p w:rsidR="00270024" w:rsidRPr="00B17D7A" w:rsidRDefault="00270024" w:rsidP="00270024">
            <w:pPr>
              <w:autoSpaceDE/>
              <w:autoSpaceDN/>
              <w:jc w:val="both"/>
              <w:rPr>
                <w:caps/>
                <w:sz w:val="22"/>
                <w:szCs w:val="22"/>
                <w:lang w:eastAsia="en-US"/>
              </w:rPr>
            </w:pPr>
            <w:r w:rsidRPr="00B17D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B17D7A">
              <w:rPr>
                <w:caps/>
                <w:sz w:val="22"/>
                <w:szCs w:val="22"/>
                <w:lang w:eastAsia="en-US"/>
              </w:rPr>
              <w:t>.</w:t>
            </w:r>
          </w:p>
          <w:p w:rsidR="001E6976" w:rsidRPr="00DE4AE4" w:rsidRDefault="00270024" w:rsidP="0062564C">
            <w:pPr>
              <w:autoSpaceDE/>
              <w:autoSpaceDN/>
              <w:jc w:val="both"/>
              <w:rPr>
                <w:b/>
                <w:sz w:val="22"/>
                <w:szCs w:val="22"/>
                <w:lang w:eastAsia="en-US"/>
              </w:rPr>
            </w:pPr>
            <w:r w:rsidRPr="00DE4AE4">
              <w:rPr>
                <w:b/>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w:t>
            </w:r>
            <w:bookmarkStart w:id="0" w:name="_GoBack"/>
            <w:bookmarkEnd w:id="0"/>
            <w:r w:rsidRPr="00DE4AE4">
              <w:rPr>
                <w:b/>
                <w:sz w:val="22"/>
                <w:szCs w:val="22"/>
                <w:lang w:eastAsia="en-US"/>
              </w:rPr>
              <w:t xml:space="preserve">щей компании номинальным держателем – КИТ Финанс (ПАО), осуществляется при условии передачи в их оплату денежных средств в сумме не менее 10 000 (Десяти </w:t>
            </w:r>
            <w:r w:rsidR="00E80507" w:rsidRPr="00DE4AE4">
              <w:rPr>
                <w:b/>
                <w:sz w:val="22"/>
                <w:szCs w:val="22"/>
                <w:lang w:eastAsia="en-US"/>
              </w:rPr>
              <w:t>тысяч) рублей</w:t>
            </w:r>
            <w:r w:rsidRPr="00DE4AE4">
              <w:rPr>
                <w:b/>
                <w:sz w:val="22"/>
                <w:szCs w:val="22"/>
                <w:lang w:eastAsia="en-US"/>
              </w:rPr>
              <w:t>.</w:t>
            </w:r>
          </w:p>
        </w:tc>
        <w:tc>
          <w:tcPr>
            <w:tcW w:w="4253" w:type="dxa"/>
          </w:tcPr>
          <w:p w:rsidR="00270024" w:rsidRPr="00B17D7A" w:rsidRDefault="00270024" w:rsidP="00270024">
            <w:pPr>
              <w:tabs>
                <w:tab w:val="num" w:pos="1080"/>
              </w:tabs>
              <w:autoSpaceDE/>
              <w:autoSpaceDN/>
              <w:jc w:val="both"/>
              <w:rPr>
                <w:sz w:val="22"/>
                <w:szCs w:val="22"/>
                <w:lang w:eastAsia="en-US"/>
              </w:rPr>
            </w:pPr>
            <w:r w:rsidRPr="00B17D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270024" w:rsidRPr="00B17D7A" w:rsidRDefault="00270024" w:rsidP="00270024">
            <w:pPr>
              <w:autoSpaceDE/>
              <w:autoSpaceDN/>
              <w:spacing w:after="120"/>
              <w:ind w:firstLine="284"/>
              <w:jc w:val="both"/>
              <w:rPr>
                <w:sz w:val="22"/>
                <w:szCs w:val="22"/>
                <w:lang w:eastAsia="en-US"/>
              </w:rPr>
            </w:pPr>
            <w:r w:rsidRPr="00B17D7A">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270024" w:rsidRPr="00B17D7A" w:rsidRDefault="00A348C9" w:rsidP="00270024">
            <w:pPr>
              <w:autoSpaceDE/>
              <w:autoSpaceDN/>
              <w:ind w:firstLine="316"/>
              <w:jc w:val="both"/>
              <w:rPr>
                <w:sz w:val="22"/>
                <w:szCs w:val="22"/>
                <w:lang w:eastAsia="en-US"/>
              </w:rPr>
            </w:pPr>
            <w:r>
              <w:rPr>
                <w:sz w:val="22"/>
                <w:szCs w:val="22"/>
                <w:lang w:eastAsia="en-US"/>
              </w:rPr>
              <w:t xml:space="preserve">- не менее </w:t>
            </w:r>
            <w:r w:rsidRPr="00A348C9">
              <w:rPr>
                <w:b/>
                <w:sz w:val="22"/>
                <w:szCs w:val="22"/>
                <w:lang w:eastAsia="en-US"/>
              </w:rPr>
              <w:t>100</w:t>
            </w:r>
            <w:r w:rsidR="00270024" w:rsidRPr="00A348C9">
              <w:rPr>
                <w:b/>
                <w:sz w:val="22"/>
                <w:szCs w:val="22"/>
                <w:lang w:eastAsia="en-US"/>
              </w:rPr>
              <w:t xml:space="preserve"> (</w:t>
            </w:r>
            <w:r w:rsidRPr="00A348C9">
              <w:rPr>
                <w:b/>
                <w:sz w:val="22"/>
                <w:szCs w:val="22"/>
                <w:lang w:eastAsia="en-US"/>
              </w:rPr>
              <w:t>Ста</w:t>
            </w:r>
            <w:r w:rsidR="00270024" w:rsidRPr="00A348C9">
              <w:rPr>
                <w:b/>
                <w:sz w:val="22"/>
                <w:szCs w:val="22"/>
                <w:lang w:eastAsia="en-US"/>
              </w:rPr>
              <w:t xml:space="preserve">) </w:t>
            </w:r>
            <w:r w:rsidR="00270024" w:rsidRPr="00B17D7A">
              <w:rPr>
                <w:sz w:val="22"/>
                <w:szCs w:val="22"/>
                <w:lang w:eastAsia="en-US"/>
              </w:rPr>
              <w:t>рублей при подаче заявки на приобретение инвестиционных паев управляющей компании в порядке, предусмотренном п. 47.4 настоящих Правил;</w:t>
            </w:r>
          </w:p>
          <w:p w:rsidR="00270024" w:rsidRPr="00B17D7A" w:rsidRDefault="00270024" w:rsidP="00270024">
            <w:pPr>
              <w:autoSpaceDE/>
              <w:autoSpaceDN/>
              <w:spacing w:after="60"/>
              <w:ind w:firstLine="284"/>
              <w:jc w:val="both"/>
              <w:rPr>
                <w:sz w:val="22"/>
                <w:szCs w:val="22"/>
                <w:lang w:eastAsia="en-US"/>
              </w:rPr>
            </w:pPr>
            <w:r w:rsidRPr="00B17D7A">
              <w:rPr>
                <w:sz w:val="22"/>
                <w:szCs w:val="22"/>
                <w:lang w:eastAsia="en-US"/>
              </w:rPr>
              <w:t>- не менее 10 000 (Десяти тысяч) рублей при подаче заявки на приобретение инвестиционных паев</w:t>
            </w:r>
            <w:r w:rsidR="00967F35" w:rsidRPr="00B17D7A">
              <w:rPr>
                <w:sz w:val="22"/>
                <w:szCs w:val="22"/>
                <w:lang w:eastAsia="en-US"/>
              </w:rPr>
              <w:t xml:space="preserve"> агентам</w:t>
            </w:r>
            <w:r w:rsidR="0062564C" w:rsidRPr="0062564C">
              <w:rPr>
                <w:sz w:val="22"/>
                <w:szCs w:val="22"/>
                <w:lang w:eastAsia="en-US"/>
              </w:rPr>
              <w:t>,</w:t>
            </w:r>
            <w:r w:rsidR="0062564C" w:rsidRPr="002042E8">
              <w:rPr>
                <w:b/>
                <w:sz w:val="22"/>
                <w:szCs w:val="22"/>
                <w:lang w:eastAsia="en-US"/>
              </w:rPr>
              <w:t xml:space="preserve">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sidR="0062564C">
              <w:rPr>
                <w:b/>
                <w:sz w:val="22"/>
                <w:szCs w:val="22"/>
                <w:lang w:eastAsia="en-US"/>
              </w:rPr>
              <w:t>7</w:t>
            </w:r>
            <w:r w:rsidR="0062564C" w:rsidRPr="002042E8">
              <w:rPr>
                <w:b/>
                <w:sz w:val="22"/>
                <w:szCs w:val="22"/>
                <w:lang w:eastAsia="en-US"/>
              </w:rPr>
              <w:t>.5 настоящих Правил</w:t>
            </w:r>
            <w:r w:rsidRPr="00B17D7A">
              <w:rPr>
                <w:sz w:val="22"/>
                <w:szCs w:val="22"/>
                <w:lang w:eastAsia="en-US"/>
              </w:rPr>
              <w:t>.</w:t>
            </w:r>
          </w:p>
          <w:p w:rsidR="00270024" w:rsidRPr="00B17D7A" w:rsidRDefault="00270024" w:rsidP="00270024">
            <w:pPr>
              <w:autoSpaceDE/>
              <w:autoSpaceDN/>
              <w:spacing w:after="60"/>
              <w:jc w:val="both"/>
              <w:rPr>
                <w:sz w:val="22"/>
                <w:szCs w:val="22"/>
                <w:lang w:eastAsia="en-US"/>
              </w:rPr>
            </w:pPr>
            <w:r w:rsidRPr="00B17D7A">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270024" w:rsidRPr="00B17D7A" w:rsidRDefault="00270024" w:rsidP="00270024">
            <w:pPr>
              <w:autoSpaceDE/>
              <w:autoSpaceDN/>
              <w:spacing w:after="60"/>
              <w:jc w:val="both"/>
              <w:rPr>
                <w:sz w:val="22"/>
                <w:szCs w:val="22"/>
                <w:lang w:eastAsia="en-US"/>
              </w:rPr>
            </w:pPr>
            <w:r w:rsidRPr="00B17D7A">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270024" w:rsidRPr="00B17D7A" w:rsidRDefault="002D22F6" w:rsidP="00270024">
            <w:pPr>
              <w:autoSpaceDE/>
              <w:autoSpaceDN/>
              <w:spacing w:after="60"/>
              <w:jc w:val="both"/>
              <w:rPr>
                <w:sz w:val="22"/>
                <w:szCs w:val="22"/>
                <w:lang w:eastAsia="en-US"/>
              </w:rPr>
            </w:pPr>
            <w:r>
              <w:rPr>
                <w:sz w:val="22"/>
                <w:szCs w:val="22"/>
                <w:lang w:eastAsia="en-US"/>
              </w:rPr>
              <w:t xml:space="preserve">- не менее </w:t>
            </w:r>
            <w:r w:rsidRPr="002D22F6">
              <w:rPr>
                <w:b/>
                <w:sz w:val="22"/>
                <w:szCs w:val="22"/>
                <w:lang w:eastAsia="en-US"/>
              </w:rPr>
              <w:t>100</w:t>
            </w:r>
            <w:r w:rsidR="00270024" w:rsidRPr="002D22F6">
              <w:rPr>
                <w:b/>
                <w:sz w:val="22"/>
                <w:szCs w:val="22"/>
                <w:lang w:eastAsia="en-US"/>
              </w:rPr>
              <w:t xml:space="preserve"> (</w:t>
            </w:r>
            <w:r w:rsidRPr="002D22F6">
              <w:rPr>
                <w:b/>
                <w:sz w:val="22"/>
                <w:szCs w:val="22"/>
                <w:lang w:eastAsia="en-US"/>
              </w:rPr>
              <w:t>Ста</w:t>
            </w:r>
            <w:r w:rsidR="00270024" w:rsidRPr="002D22F6">
              <w:rPr>
                <w:b/>
                <w:sz w:val="22"/>
                <w:szCs w:val="22"/>
                <w:lang w:eastAsia="en-US"/>
              </w:rPr>
              <w:t>)</w:t>
            </w:r>
            <w:r w:rsidR="00270024" w:rsidRPr="00B17D7A">
              <w:rPr>
                <w:sz w:val="22"/>
                <w:szCs w:val="22"/>
                <w:lang w:eastAsia="en-US"/>
              </w:rPr>
              <w:t xml:space="preserve"> рублей при подаче заявки на приобретение инвестиционных паев управляющей компании в порядке, предусмотренном п. 47.4 настоящих Правил;</w:t>
            </w:r>
          </w:p>
          <w:p w:rsidR="00270024" w:rsidRPr="00B17D7A" w:rsidRDefault="00270024" w:rsidP="00270024">
            <w:pPr>
              <w:autoSpaceDE/>
              <w:autoSpaceDN/>
              <w:spacing w:after="60"/>
              <w:jc w:val="both"/>
              <w:rPr>
                <w:sz w:val="22"/>
                <w:szCs w:val="22"/>
                <w:lang w:eastAsia="en-US"/>
              </w:rPr>
            </w:pPr>
            <w:r w:rsidRPr="00B17D7A">
              <w:rPr>
                <w:sz w:val="22"/>
                <w:szCs w:val="22"/>
                <w:lang w:eastAsia="en-US"/>
              </w:rPr>
              <w:t>- не менее 1 000 (Одной тысячи) рублей при подаче заявки на приобретение инвестиционных паев агентам</w:t>
            </w:r>
            <w:r w:rsidR="0062564C" w:rsidRPr="002042E8">
              <w:rPr>
                <w:b/>
                <w:sz w:val="22"/>
                <w:szCs w:val="22"/>
                <w:lang w:eastAsia="en-US"/>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sidR="0062564C">
              <w:rPr>
                <w:b/>
                <w:sz w:val="22"/>
                <w:szCs w:val="22"/>
                <w:lang w:eastAsia="en-US"/>
              </w:rPr>
              <w:t>7</w:t>
            </w:r>
            <w:r w:rsidR="0062564C" w:rsidRPr="002042E8">
              <w:rPr>
                <w:b/>
                <w:sz w:val="22"/>
                <w:szCs w:val="22"/>
                <w:lang w:eastAsia="en-US"/>
              </w:rPr>
              <w:t>.5 настоящих Правил</w:t>
            </w:r>
            <w:r w:rsidRPr="00B17D7A">
              <w:rPr>
                <w:caps/>
                <w:sz w:val="22"/>
                <w:szCs w:val="22"/>
                <w:lang w:eastAsia="en-US"/>
              </w:rPr>
              <w:t>.</w:t>
            </w:r>
          </w:p>
          <w:p w:rsidR="00E80507" w:rsidRPr="00B17D7A" w:rsidRDefault="00E80507" w:rsidP="00E80507">
            <w:pPr>
              <w:autoSpaceDE/>
              <w:autoSpaceDN/>
              <w:spacing w:before="60" w:after="60"/>
              <w:jc w:val="both"/>
              <w:rPr>
                <w:sz w:val="22"/>
                <w:szCs w:val="22"/>
                <w:lang w:eastAsia="en-US"/>
              </w:rPr>
            </w:pPr>
            <w:r w:rsidRPr="00B17D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w:t>
            </w:r>
            <w:r w:rsidR="001932BA" w:rsidRPr="00DE4AE4">
              <w:rPr>
                <w:b/>
                <w:sz w:val="22"/>
                <w:szCs w:val="22"/>
                <w:lang w:eastAsia="en-US"/>
              </w:rPr>
              <w:t>ого</w:t>
            </w:r>
            <w:r w:rsidRPr="00B17D7A">
              <w:rPr>
                <w:sz w:val="22"/>
                <w:szCs w:val="22"/>
                <w:lang w:eastAsia="en-US"/>
              </w:rPr>
              <w:t xml:space="preserve"> держател</w:t>
            </w:r>
            <w:r w:rsidR="001932BA" w:rsidRPr="00DE4AE4">
              <w:rPr>
                <w:b/>
                <w:sz w:val="22"/>
                <w:szCs w:val="22"/>
                <w:lang w:eastAsia="en-US"/>
              </w:rPr>
              <w:t>я</w:t>
            </w:r>
            <w:r w:rsidRPr="00B17D7A">
              <w:rPr>
                <w:sz w:val="22"/>
                <w:szCs w:val="22"/>
                <w:lang w:eastAsia="en-US"/>
              </w:rPr>
              <w:t xml:space="preserve"> – </w:t>
            </w:r>
            <w:r w:rsidR="0062564C">
              <w:rPr>
                <w:sz w:val="22"/>
                <w:szCs w:val="22"/>
                <w:lang w:eastAsia="en-US"/>
              </w:rPr>
              <w:t>АО КБ «Ситибанк»</w:t>
            </w:r>
            <w:r w:rsidRPr="00B17D7A">
              <w:rPr>
                <w:sz w:val="22"/>
                <w:szCs w:val="22"/>
                <w:lang w:eastAsia="en-US"/>
              </w:rPr>
              <w:t>, осуществляется при условии передачи в их оплату денежных средств в сумме не менее 10 000 (Десяти тысяч) рублей.</w:t>
            </w:r>
          </w:p>
          <w:p w:rsidR="00E80507" w:rsidRPr="00B17D7A" w:rsidRDefault="00E80507" w:rsidP="00E80507">
            <w:pPr>
              <w:autoSpaceDE/>
              <w:autoSpaceDN/>
              <w:jc w:val="both"/>
              <w:rPr>
                <w:caps/>
                <w:sz w:val="22"/>
                <w:szCs w:val="22"/>
                <w:lang w:eastAsia="en-US"/>
              </w:rPr>
            </w:pPr>
            <w:r w:rsidRPr="00B17D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B17D7A">
              <w:rPr>
                <w:caps/>
                <w:sz w:val="22"/>
                <w:szCs w:val="22"/>
                <w:lang w:eastAsia="en-US"/>
              </w:rPr>
              <w:t>.</w:t>
            </w:r>
          </w:p>
          <w:p w:rsidR="00270024" w:rsidRPr="00B17D7A" w:rsidRDefault="00270024" w:rsidP="00270024">
            <w:pPr>
              <w:autoSpaceDE/>
              <w:autoSpaceDN/>
              <w:spacing w:after="120"/>
              <w:jc w:val="both"/>
              <w:rPr>
                <w:sz w:val="22"/>
                <w:szCs w:val="22"/>
                <w:lang w:eastAsia="en-US"/>
              </w:rPr>
            </w:pPr>
          </w:p>
          <w:p w:rsidR="001E6976" w:rsidRPr="00B17D7A" w:rsidRDefault="001E6976" w:rsidP="0061198C">
            <w:pPr>
              <w:adjustRightInd w:val="0"/>
              <w:ind w:firstLine="599"/>
              <w:jc w:val="both"/>
              <w:rPr>
                <w:sz w:val="22"/>
                <w:szCs w:val="22"/>
              </w:rPr>
            </w:pPr>
          </w:p>
        </w:tc>
      </w:tr>
      <w:tr w:rsidR="00B00FE6" w:rsidRPr="006D7785" w:rsidTr="00340CD9">
        <w:trPr>
          <w:trHeight w:val="652"/>
        </w:trPr>
        <w:tc>
          <w:tcPr>
            <w:tcW w:w="568" w:type="dxa"/>
          </w:tcPr>
          <w:p w:rsidR="00B00FE6" w:rsidRPr="0062564C" w:rsidRDefault="005410A3"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9</w:t>
            </w:r>
          </w:p>
        </w:tc>
        <w:tc>
          <w:tcPr>
            <w:tcW w:w="1076" w:type="dxa"/>
          </w:tcPr>
          <w:p w:rsidR="00B00FE6" w:rsidRPr="00B17D7A" w:rsidRDefault="006D7785" w:rsidP="006F3521">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64.</w:t>
            </w:r>
          </w:p>
        </w:tc>
        <w:tc>
          <w:tcPr>
            <w:tcW w:w="4170" w:type="dxa"/>
          </w:tcPr>
          <w:p w:rsidR="006D7785" w:rsidRPr="00B17D7A" w:rsidRDefault="006D7785" w:rsidP="006D7785">
            <w:pPr>
              <w:tabs>
                <w:tab w:val="left" w:pos="360"/>
              </w:tabs>
              <w:spacing w:after="120"/>
              <w:jc w:val="both"/>
              <w:rPr>
                <w:sz w:val="22"/>
                <w:szCs w:val="22"/>
              </w:rPr>
            </w:pPr>
            <w:r w:rsidRPr="00B17D7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B17D7A">
              <w:rPr>
                <w:b/>
                <w:sz w:val="22"/>
                <w:szCs w:val="22"/>
              </w:rPr>
              <w:t xml:space="preserve"> </w:t>
            </w:r>
            <w:r w:rsidRPr="00B17D7A">
              <w:rPr>
                <w:sz w:val="22"/>
                <w:szCs w:val="22"/>
              </w:rPr>
              <w:t>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6D7785" w:rsidRPr="00B17D7A" w:rsidRDefault="006D7785" w:rsidP="006D7785">
            <w:pPr>
              <w:numPr>
                <w:ilvl w:val="0"/>
                <w:numId w:val="20"/>
              </w:numPr>
              <w:tabs>
                <w:tab w:val="left" w:pos="360"/>
              </w:tabs>
              <w:autoSpaceDE/>
              <w:autoSpaceDN/>
              <w:spacing w:before="45" w:after="120"/>
              <w:ind w:left="0" w:firstLine="0"/>
              <w:jc w:val="both"/>
              <w:rPr>
                <w:sz w:val="22"/>
                <w:szCs w:val="22"/>
                <w:lang w:eastAsia="en-US"/>
              </w:rPr>
            </w:pPr>
            <w:r w:rsidRPr="00B17D7A">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17D7A">
              <w:rPr>
                <w:bCs/>
                <w:sz w:val="22"/>
                <w:szCs w:val="22"/>
                <w:lang w:eastAsia="en-US"/>
              </w:rPr>
              <w:t>100</w:t>
            </w:r>
            <w:r w:rsidRPr="00B17D7A">
              <w:rPr>
                <w:bCs/>
                <w:sz w:val="22"/>
                <w:szCs w:val="22"/>
                <w:lang w:val="en-US" w:eastAsia="en-US"/>
              </w:rPr>
              <w:t> </w:t>
            </w:r>
            <w:r w:rsidRPr="00B17D7A">
              <w:rPr>
                <w:sz w:val="22"/>
                <w:szCs w:val="22"/>
                <w:lang w:eastAsia="en-US"/>
              </w:rPr>
              <w:t xml:space="preserve">000 (Ста тысяч) рублей; </w:t>
            </w:r>
          </w:p>
          <w:p w:rsidR="006D7785" w:rsidRPr="00B17D7A" w:rsidRDefault="006D7785" w:rsidP="006D7785">
            <w:pPr>
              <w:numPr>
                <w:ilvl w:val="0"/>
                <w:numId w:val="20"/>
              </w:numPr>
              <w:tabs>
                <w:tab w:val="left" w:pos="360"/>
              </w:tabs>
              <w:autoSpaceDE/>
              <w:autoSpaceDN/>
              <w:spacing w:before="45" w:after="120"/>
              <w:ind w:left="0" w:firstLine="0"/>
              <w:jc w:val="both"/>
              <w:rPr>
                <w:sz w:val="22"/>
                <w:szCs w:val="22"/>
                <w:lang w:eastAsia="en-US"/>
              </w:rPr>
            </w:pPr>
            <w:r w:rsidRPr="00B17D7A">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B17D7A">
              <w:rPr>
                <w:sz w:val="22"/>
                <w:szCs w:val="22"/>
                <w:lang w:val="en-US" w:eastAsia="en-US"/>
              </w:rPr>
              <w:t> </w:t>
            </w:r>
            <w:r w:rsidRPr="00B17D7A">
              <w:rPr>
                <w:sz w:val="22"/>
                <w:szCs w:val="22"/>
                <w:lang w:eastAsia="en-US"/>
              </w:rPr>
              <w:t>000 (Трехсот тысяч) рублей;</w:t>
            </w:r>
          </w:p>
          <w:p w:rsidR="006D7785" w:rsidRPr="00B17D7A" w:rsidRDefault="006D7785" w:rsidP="006D7785">
            <w:pPr>
              <w:numPr>
                <w:ilvl w:val="0"/>
                <w:numId w:val="20"/>
              </w:numPr>
              <w:tabs>
                <w:tab w:val="left" w:pos="360"/>
              </w:tabs>
              <w:autoSpaceDE/>
              <w:autoSpaceDN/>
              <w:spacing w:before="45" w:after="120"/>
              <w:ind w:left="0" w:firstLine="0"/>
              <w:jc w:val="both"/>
              <w:rPr>
                <w:sz w:val="22"/>
                <w:szCs w:val="22"/>
                <w:lang w:eastAsia="en-US"/>
              </w:rPr>
            </w:pPr>
            <w:r w:rsidRPr="00B17D7A">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B17D7A">
              <w:rPr>
                <w:sz w:val="22"/>
                <w:szCs w:val="22"/>
                <w:lang w:val="en-US" w:eastAsia="en-US"/>
              </w:rPr>
              <w:t> </w:t>
            </w:r>
            <w:r w:rsidRPr="00B17D7A">
              <w:rPr>
                <w:sz w:val="22"/>
                <w:szCs w:val="22"/>
                <w:lang w:eastAsia="en-US"/>
              </w:rPr>
              <w:t>000 (Трехсот тысяч) рублей, но менее 1</w:t>
            </w:r>
            <w:r w:rsidRPr="00B17D7A">
              <w:rPr>
                <w:sz w:val="22"/>
                <w:szCs w:val="22"/>
                <w:lang w:val="en-US" w:eastAsia="en-US"/>
              </w:rPr>
              <w:t> </w:t>
            </w:r>
            <w:r w:rsidRPr="00B17D7A">
              <w:rPr>
                <w:sz w:val="22"/>
                <w:szCs w:val="22"/>
                <w:lang w:eastAsia="en-US"/>
              </w:rPr>
              <w:t>000</w:t>
            </w:r>
            <w:r w:rsidRPr="00B17D7A">
              <w:rPr>
                <w:sz w:val="22"/>
                <w:szCs w:val="22"/>
                <w:lang w:val="en-US" w:eastAsia="en-US"/>
              </w:rPr>
              <w:t> </w:t>
            </w:r>
            <w:r w:rsidRPr="00B17D7A">
              <w:rPr>
                <w:sz w:val="22"/>
                <w:szCs w:val="22"/>
                <w:lang w:eastAsia="en-US"/>
              </w:rPr>
              <w:t>000 (Одного миллиона) рублей;</w:t>
            </w:r>
          </w:p>
          <w:p w:rsidR="006D7785" w:rsidRPr="00B17D7A" w:rsidRDefault="006D7785" w:rsidP="006D7785">
            <w:pPr>
              <w:numPr>
                <w:ilvl w:val="0"/>
                <w:numId w:val="20"/>
              </w:numPr>
              <w:tabs>
                <w:tab w:val="left" w:pos="360"/>
              </w:tabs>
              <w:autoSpaceDE/>
              <w:autoSpaceDN/>
              <w:spacing w:after="120"/>
              <w:ind w:left="0" w:firstLine="0"/>
              <w:jc w:val="both"/>
              <w:rPr>
                <w:sz w:val="22"/>
                <w:szCs w:val="22"/>
              </w:rPr>
            </w:pPr>
            <w:r w:rsidRPr="00B17D7A">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6D7785" w:rsidRPr="00B17D7A" w:rsidRDefault="006D7785" w:rsidP="006D7785">
            <w:pPr>
              <w:tabs>
                <w:tab w:val="left" w:pos="360"/>
              </w:tabs>
              <w:spacing w:after="120"/>
              <w:jc w:val="both"/>
              <w:rPr>
                <w:sz w:val="22"/>
                <w:szCs w:val="22"/>
              </w:rPr>
            </w:pPr>
            <w:r w:rsidRPr="00B17D7A">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w:t>
            </w:r>
            <w:r w:rsidRPr="00B17D7A">
              <w:rPr>
                <w:b/>
                <w:sz w:val="22"/>
                <w:szCs w:val="22"/>
              </w:rPr>
              <w:t>АО КБ «Ситибанк»</w:t>
            </w:r>
            <w:r w:rsidRPr="0062564C">
              <w:rPr>
                <w:b/>
                <w:sz w:val="22"/>
                <w:szCs w:val="22"/>
              </w:rPr>
              <w:t>,</w:t>
            </w:r>
            <w:r w:rsidRPr="00B17D7A">
              <w:rPr>
                <w:sz w:val="22"/>
                <w:szCs w:val="22"/>
              </w:rPr>
              <w:t xml:space="preserve"> АО ЮниКредит Банк, надбавка, на которую увеличивается расчетная стоимость инвестиционного пая, составляет:</w:t>
            </w:r>
          </w:p>
          <w:p w:rsidR="006D7785" w:rsidRPr="00B17D7A" w:rsidRDefault="006D7785" w:rsidP="006D7785">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B17D7A">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17D7A">
              <w:rPr>
                <w:spacing w:val="-2"/>
                <w:sz w:val="22"/>
                <w:szCs w:val="22"/>
                <w:lang w:eastAsia="en-US"/>
              </w:rPr>
              <w:t xml:space="preserve">; </w:t>
            </w:r>
          </w:p>
          <w:p w:rsidR="006D7785" w:rsidRPr="00B17D7A" w:rsidRDefault="006D7785" w:rsidP="006D7785">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B17D7A">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17D7A">
              <w:rPr>
                <w:spacing w:val="-2"/>
                <w:sz w:val="22"/>
                <w:szCs w:val="22"/>
                <w:lang w:eastAsia="en-US"/>
              </w:rPr>
              <w:t>;</w:t>
            </w:r>
          </w:p>
          <w:p w:rsidR="006D7785" w:rsidRPr="00B17D7A" w:rsidRDefault="006D7785" w:rsidP="006D7785">
            <w:pPr>
              <w:numPr>
                <w:ilvl w:val="0"/>
                <w:numId w:val="21"/>
              </w:numPr>
              <w:autoSpaceDE/>
              <w:autoSpaceDN/>
              <w:spacing w:after="120"/>
              <w:ind w:left="0" w:firstLine="0"/>
              <w:jc w:val="both"/>
              <w:rPr>
                <w:sz w:val="22"/>
                <w:szCs w:val="22"/>
                <w:lang w:eastAsia="en-US"/>
              </w:rPr>
            </w:pPr>
            <w:r w:rsidRPr="00B17D7A">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6D7785" w:rsidRPr="00B17D7A" w:rsidRDefault="006D7785" w:rsidP="006D7785">
            <w:pPr>
              <w:autoSpaceDE/>
              <w:autoSpaceDN/>
              <w:spacing w:after="60"/>
              <w:jc w:val="both"/>
              <w:rPr>
                <w:b/>
                <w:sz w:val="22"/>
                <w:szCs w:val="22"/>
                <w:lang w:eastAsia="en-US"/>
              </w:rPr>
            </w:pPr>
            <w:r w:rsidRPr="00B17D7A">
              <w:rPr>
                <w:b/>
                <w:sz w:val="22"/>
                <w:szCs w:val="22"/>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rsidR="006D7785" w:rsidRPr="00B17D7A" w:rsidRDefault="006D7785" w:rsidP="006D7785">
            <w:pPr>
              <w:numPr>
                <w:ilvl w:val="0"/>
                <w:numId w:val="22"/>
              </w:numPr>
              <w:tabs>
                <w:tab w:val="num" w:pos="0"/>
              </w:tabs>
              <w:autoSpaceDE/>
              <w:autoSpaceDN/>
              <w:spacing w:after="60"/>
              <w:ind w:left="11" w:firstLine="0"/>
              <w:jc w:val="both"/>
              <w:rPr>
                <w:b/>
                <w:sz w:val="22"/>
                <w:szCs w:val="22"/>
                <w:lang w:eastAsia="en-US"/>
              </w:rPr>
            </w:pPr>
            <w:r w:rsidRPr="00B17D7A">
              <w:rPr>
                <w:b/>
                <w:sz w:val="22"/>
                <w:szCs w:val="22"/>
                <w:lang w:eastAsia="en-US"/>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rsidR="006D7785" w:rsidRPr="00B17D7A" w:rsidRDefault="006D7785" w:rsidP="006D7785">
            <w:pPr>
              <w:numPr>
                <w:ilvl w:val="0"/>
                <w:numId w:val="22"/>
              </w:numPr>
              <w:tabs>
                <w:tab w:val="num" w:pos="0"/>
              </w:tabs>
              <w:autoSpaceDE/>
              <w:autoSpaceDN/>
              <w:spacing w:after="60"/>
              <w:ind w:left="11" w:firstLine="0"/>
              <w:jc w:val="both"/>
              <w:rPr>
                <w:b/>
                <w:sz w:val="22"/>
                <w:szCs w:val="22"/>
                <w:lang w:eastAsia="en-US"/>
              </w:rPr>
            </w:pPr>
            <w:r w:rsidRPr="00B17D7A">
              <w:rPr>
                <w:b/>
                <w:sz w:val="22"/>
                <w:szCs w:val="22"/>
                <w:lang w:eastAsia="en-US"/>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w:t>
            </w:r>
            <w:r w:rsidRPr="00B17D7A">
              <w:rPr>
                <w:sz w:val="22"/>
                <w:szCs w:val="22"/>
                <w:lang w:eastAsia="en-US"/>
              </w:rPr>
              <w:t xml:space="preserve">, </w:t>
            </w:r>
            <w:r w:rsidRPr="00B17D7A">
              <w:rPr>
                <w:b/>
                <w:sz w:val="22"/>
                <w:szCs w:val="22"/>
                <w:lang w:eastAsia="en-US"/>
              </w:rPr>
              <w:t>но менее 5 000 000 (Пяти миллионов) рублей;</w:t>
            </w:r>
          </w:p>
          <w:p w:rsidR="006D7785" w:rsidRPr="00B17D7A" w:rsidRDefault="006D7785" w:rsidP="006D7785">
            <w:pPr>
              <w:numPr>
                <w:ilvl w:val="0"/>
                <w:numId w:val="22"/>
              </w:numPr>
              <w:tabs>
                <w:tab w:val="num" w:pos="0"/>
              </w:tabs>
              <w:autoSpaceDE/>
              <w:autoSpaceDN/>
              <w:spacing w:after="60"/>
              <w:ind w:left="11" w:firstLine="0"/>
              <w:jc w:val="both"/>
              <w:rPr>
                <w:b/>
                <w:sz w:val="22"/>
                <w:szCs w:val="22"/>
                <w:lang w:eastAsia="en-US"/>
              </w:rPr>
            </w:pPr>
            <w:r w:rsidRPr="00B17D7A">
              <w:rPr>
                <w:b/>
                <w:sz w:val="22"/>
                <w:szCs w:val="22"/>
                <w:lang w:eastAsia="en-US"/>
              </w:rPr>
              <w:t xml:space="preserve">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 </w:t>
            </w:r>
          </w:p>
          <w:p w:rsidR="006D7785" w:rsidRPr="00B17D7A" w:rsidRDefault="006D7785" w:rsidP="006D7785">
            <w:pPr>
              <w:tabs>
                <w:tab w:val="left" w:pos="-1985"/>
              </w:tabs>
              <w:autoSpaceDE/>
              <w:autoSpaceDN/>
              <w:spacing w:after="60" w:line="264" w:lineRule="auto"/>
              <w:jc w:val="both"/>
              <w:rPr>
                <w:sz w:val="22"/>
                <w:szCs w:val="22"/>
                <w:lang w:eastAsia="en-US"/>
              </w:rPr>
            </w:pPr>
            <w:r w:rsidRPr="00B17D7A">
              <w:rPr>
                <w:sz w:val="22"/>
                <w:szCs w:val="22"/>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6D7785" w:rsidRPr="00B17D7A" w:rsidRDefault="006D7785" w:rsidP="006D7785">
            <w:pPr>
              <w:autoSpaceDE/>
              <w:autoSpaceDN/>
              <w:spacing w:after="120"/>
              <w:jc w:val="both"/>
              <w:rPr>
                <w:sz w:val="22"/>
                <w:szCs w:val="22"/>
                <w:lang w:eastAsia="en-US"/>
              </w:rPr>
            </w:pPr>
            <w:r w:rsidRPr="00B17D7A">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6D7785" w:rsidRPr="00B17D7A" w:rsidRDefault="006D7785" w:rsidP="006D7785">
            <w:pPr>
              <w:autoSpaceDE/>
              <w:autoSpaceDN/>
              <w:spacing w:after="60"/>
              <w:jc w:val="both"/>
              <w:rPr>
                <w:bCs/>
                <w:sz w:val="22"/>
                <w:szCs w:val="22"/>
                <w:lang w:eastAsia="en-US"/>
              </w:rPr>
            </w:pPr>
            <w:r w:rsidRPr="00B17D7A">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62564C">
              <w:rPr>
                <w:b/>
                <w:bCs/>
                <w:sz w:val="22"/>
                <w:szCs w:val="22"/>
                <w:lang w:eastAsia="en-US"/>
              </w:rPr>
              <w:t>КИТ Финанс (ПАО)</w:t>
            </w:r>
            <w:r w:rsidRPr="00B17D7A">
              <w:rPr>
                <w:bCs/>
                <w:sz w:val="22"/>
                <w:szCs w:val="22"/>
                <w:lang w:eastAsia="en-US"/>
              </w:rPr>
              <w:t xml:space="preserve"> надбавка, на которую увеличивается расчетная стоимость инвестиционного пая, составляет:</w:t>
            </w:r>
          </w:p>
          <w:p w:rsidR="006D7785" w:rsidRPr="00B17D7A" w:rsidRDefault="006D7785" w:rsidP="006D7785">
            <w:pPr>
              <w:numPr>
                <w:ilvl w:val="0"/>
                <w:numId w:val="21"/>
              </w:numPr>
              <w:autoSpaceDE/>
              <w:autoSpaceDN/>
              <w:spacing w:after="60"/>
              <w:ind w:left="0" w:firstLine="0"/>
              <w:contextualSpacing/>
              <w:jc w:val="both"/>
              <w:rPr>
                <w:bCs/>
                <w:sz w:val="22"/>
                <w:szCs w:val="22"/>
                <w:lang w:eastAsia="en-US"/>
              </w:rPr>
            </w:pPr>
            <w:r w:rsidRPr="00B17D7A">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6D7785" w:rsidRPr="00B17D7A" w:rsidRDefault="006D7785" w:rsidP="006D7785">
            <w:pPr>
              <w:numPr>
                <w:ilvl w:val="0"/>
                <w:numId w:val="21"/>
              </w:numPr>
              <w:tabs>
                <w:tab w:val="left" w:pos="-1985"/>
              </w:tabs>
              <w:autoSpaceDE/>
              <w:autoSpaceDN/>
              <w:spacing w:after="60" w:line="264" w:lineRule="auto"/>
              <w:ind w:left="0" w:firstLine="0"/>
              <w:contextualSpacing/>
              <w:jc w:val="both"/>
              <w:rPr>
                <w:sz w:val="22"/>
                <w:szCs w:val="22"/>
                <w:lang w:eastAsia="en-US"/>
              </w:rPr>
            </w:pPr>
            <w:r w:rsidRPr="00B17D7A">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6D7785" w:rsidRPr="00B17D7A" w:rsidRDefault="006D7785" w:rsidP="006D7785">
            <w:pPr>
              <w:autoSpaceDE/>
              <w:autoSpaceDN/>
              <w:spacing w:after="60"/>
              <w:jc w:val="both"/>
              <w:rPr>
                <w:sz w:val="22"/>
                <w:szCs w:val="22"/>
                <w:lang w:eastAsia="en-US"/>
              </w:rPr>
            </w:pPr>
            <w:r w:rsidRPr="00B17D7A">
              <w:rPr>
                <w:bCs/>
                <w:sz w:val="22"/>
                <w:szCs w:val="22"/>
                <w:lang w:eastAsia="en-US"/>
              </w:rPr>
              <w:t>Н</w:t>
            </w:r>
            <w:r w:rsidRPr="00B17D7A">
              <w:rPr>
                <w:sz w:val="22"/>
                <w:szCs w:val="22"/>
                <w:lang w:eastAsia="en-US"/>
              </w:rPr>
              <w:t xml:space="preserve">адбавка, </w:t>
            </w:r>
            <w:r w:rsidRPr="00B17D7A">
              <w:rPr>
                <w:rFonts w:eastAsia="MS Mincho"/>
                <w:sz w:val="22"/>
                <w:szCs w:val="22"/>
                <w:lang w:eastAsia="en-US"/>
              </w:rPr>
              <w:t>на которую увеличивается расчетная стоимость инвестиционного пая,</w:t>
            </w:r>
            <w:r w:rsidRPr="00B17D7A">
              <w:rPr>
                <w:sz w:val="22"/>
                <w:szCs w:val="22"/>
                <w:lang w:eastAsia="en-US"/>
              </w:rPr>
              <w:t xml:space="preserve"> не взимается в следующих случаях:</w:t>
            </w:r>
          </w:p>
          <w:p w:rsidR="006D7785" w:rsidRPr="00B17D7A" w:rsidRDefault="006D7785" w:rsidP="006D7785">
            <w:pPr>
              <w:numPr>
                <w:ilvl w:val="0"/>
                <w:numId w:val="26"/>
              </w:numPr>
              <w:tabs>
                <w:tab w:val="left" w:pos="459"/>
                <w:tab w:val="left" w:pos="900"/>
              </w:tabs>
              <w:autoSpaceDE/>
              <w:autoSpaceDN/>
              <w:spacing w:after="120"/>
              <w:ind w:left="578" w:firstLine="0"/>
              <w:jc w:val="both"/>
              <w:rPr>
                <w:sz w:val="22"/>
                <w:szCs w:val="22"/>
                <w:lang w:eastAsia="en-US"/>
              </w:rPr>
            </w:pPr>
            <w:r w:rsidRPr="00B17D7A">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6D7785" w:rsidRPr="00B17D7A" w:rsidRDefault="006D7785" w:rsidP="006D7785">
            <w:pPr>
              <w:numPr>
                <w:ilvl w:val="0"/>
                <w:numId w:val="26"/>
              </w:numPr>
              <w:tabs>
                <w:tab w:val="left" w:pos="459"/>
                <w:tab w:val="left" w:pos="900"/>
              </w:tabs>
              <w:autoSpaceDE/>
              <w:autoSpaceDN/>
              <w:spacing w:after="120"/>
              <w:ind w:left="578" w:firstLine="0"/>
              <w:jc w:val="both"/>
              <w:rPr>
                <w:sz w:val="22"/>
                <w:szCs w:val="22"/>
                <w:lang w:eastAsia="en-US"/>
              </w:rPr>
            </w:pPr>
            <w:r w:rsidRPr="00B17D7A">
              <w:rPr>
                <w:rFonts w:eastAsia="MS Mincho"/>
                <w:sz w:val="22"/>
                <w:szCs w:val="22"/>
                <w:lang w:eastAsia="en-US"/>
              </w:rPr>
              <w:t>при</w:t>
            </w:r>
            <w:r w:rsidRPr="00B17D7A">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w:t>
            </w:r>
            <w:r w:rsidRPr="0062564C">
              <w:rPr>
                <w:b/>
                <w:bCs/>
                <w:sz w:val="22"/>
                <w:szCs w:val="22"/>
                <w:lang w:eastAsia="en-US"/>
              </w:rPr>
              <w:t>КИТ Финанс (ПАО)</w:t>
            </w:r>
            <w:r w:rsidRPr="00B17D7A">
              <w:rPr>
                <w:bCs/>
                <w:sz w:val="22"/>
                <w:szCs w:val="22"/>
                <w:lang w:eastAsia="en-US"/>
              </w:rPr>
              <w:t>;</w:t>
            </w:r>
          </w:p>
          <w:p w:rsidR="006D7785" w:rsidRPr="00B17D7A" w:rsidRDefault="006D7785" w:rsidP="006D7785">
            <w:pPr>
              <w:numPr>
                <w:ilvl w:val="0"/>
                <w:numId w:val="26"/>
              </w:numPr>
              <w:tabs>
                <w:tab w:val="left" w:pos="459"/>
                <w:tab w:val="left" w:pos="900"/>
              </w:tabs>
              <w:autoSpaceDE/>
              <w:autoSpaceDN/>
              <w:spacing w:after="120"/>
              <w:ind w:left="578" w:firstLine="0"/>
              <w:jc w:val="both"/>
              <w:rPr>
                <w:sz w:val="22"/>
                <w:szCs w:val="22"/>
                <w:lang w:eastAsia="en-US"/>
              </w:rPr>
            </w:pPr>
            <w:r w:rsidRPr="00B17D7A">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B17D7A">
              <w:rPr>
                <w:bCs/>
                <w:sz w:val="22"/>
                <w:szCs w:val="22"/>
                <w:lang w:eastAsia="en-US"/>
              </w:rPr>
              <w:t>.</w:t>
            </w:r>
          </w:p>
          <w:p w:rsidR="00B00FE6" w:rsidRPr="00B17D7A" w:rsidRDefault="006D7785" w:rsidP="0062564C">
            <w:pPr>
              <w:tabs>
                <w:tab w:val="left" w:pos="360"/>
              </w:tabs>
              <w:spacing w:after="120"/>
              <w:jc w:val="both"/>
              <w:rPr>
                <w:sz w:val="22"/>
                <w:szCs w:val="22"/>
              </w:rPr>
            </w:pPr>
            <w:r w:rsidRPr="00B17D7A">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rsidR="006D7785" w:rsidRPr="00B17D7A" w:rsidRDefault="006D7785" w:rsidP="006D7785">
            <w:pPr>
              <w:tabs>
                <w:tab w:val="left" w:pos="360"/>
              </w:tabs>
              <w:spacing w:after="120"/>
              <w:jc w:val="both"/>
              <w:rPr>
                <w:sz w:val="22"/>
                <w:szCs w:val="22"/>
              </w:rPr>
            </w:pPr>
            <w:r w:rsidRPr="00B17D7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B17D7A">
              <w:rPr>
                <w:b/>
                <w:sz w:val="22"/>
                <w:szCs w:val="22"/>
              </w:rPr>
              <w:t xml:space="preserve"> </w:t>
            </w:r>
            <w:r w:rsidRPr="00B17D7A">
              <w:rPr>
                <w:sz w:val="22"/>
                <w:szCs w:val="22"/>
              </w:rPr>
              <w:t>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6D7785" w:rsidRPr="00B17D7A" w:rsidRDefault="006D7785" w:rsidP="006D7785">
            <w:pPr>
              <w:numPr>
                <w:ilvl w:val="0"/>
                <w:numId w:val="20"/>
              </w:numPr>
              <w:tabs>
                <w:tab w:val="left" w:pos="360"/>
              </w:tabs>
              <w:autoSpaceDE/>
              <w:autoSpaceDN/>
              <w:spacing w:before="45" w:after="120"/>
              <w:ind w:left="0" w:firstLine="0"/>
              <w:jc w:val="both"/>
              <w:rPr>
                <w:sz w:val="22"/>
                <w:szCs w:val="22"/>
                <w:lang w:eastAsia="en-US"/>
              </w:rPr>
            </w:pPr>
            <w:r w:rsidRPr="00B17D7A">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17D7A">
              <w:rPr>
                <w:bCs/>
                <w:sz w:val="22"/>
                <w:szCs w:val="22"/>
                <w:lang w:eastAsia="en-US"/>
              </w:rPr>
              <w:t>100</w:t>
            </w:r>
            <w:r w:rsidRPr="00B17D7A">
              <w:rPr>
                <w:bCs/>
                <w:sz w:val="22"/>
                <w:szCs w:val="22"/>
                <w:lang w:val="en-US" w:eastAsia="en-US"/>
              </w:rPr>
              <w:t> </w:t>
            </w:r>
            <w:r w:rsidRPr="00B17D7A">
              <w:rPr>
                <w:sz w:val="22"/>
                <w:szCs w:val="22"/>
                <w:lang w:eastAsia="en-US"/>
              </w:rPr>
              <w:t xml:space="preserve">000 (Ста тысяч) рублей; </w:t>
            </w:r>
          </w:p>
          <w:p w:rsidR="006D7785" w:rsidRPr="00B17D7A" w:rsidRDefault="006D7785" w:rsidP="006D7785">
            <w:pPr>
              <w:numPr>
                <w:ilvl w:val="0"/>
                <w:numId w:val="20"/>
              </w:numPr>
              <w:tabs>
                <w:tab w:val="left" w:pos="360"/>
              </w:tabs>
              <w:autoSpaceDE/>
              <w:autoSpaceDN/>
              <w:spacing w:before="45" w:after="120"/>
              <w:ind w:left="0" w:firstLine="0"/>
              <w:jc w:val="both"/>
              <w:rPr>
                <w:sz w:val="22"/>
                <w:szCs w:val="22"/>
                <w:lang w:eastAsia="en-US"/>
              </w:rPr>
            </w:pPr>
            <w:r w:rsidRPr="00B17D7A">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B17D7A">
              <w:rPr>
                <w:sz w:val="22"/>
                <w:szCs w:val="22"/>
                <w:lang w:val="en-US" w:eastAsia="en-US"/>
              </w:rPr>
              <w:t> </w:t>
            </w:r>
            <w:r w:rsidRPr="00B17D7A">
              <w:rPr>
                <w:sz w:val="22"/>
                <w:szCs w:val="22"/>
                <w:lang w:eastAsia="en-US"/>
              </w:rPr>
              <w:t>000 (Трехсот тысяч) рублей;</w:t>
            </w:r>
          </w:p>
          <w:p w:rsidR="006D7785" w:rsidRPr="00B17D7A" w:rsidRDefault="006D7785" w:rsidP="006D7785">
            <w:pPr>
              <w:numPr>
                <w:ilvl w:val="0"/>
                <w:numId w:val="20"/>
              </w:numPr>
              <w:tabs>
                <w:tab w:val="left" w:pos="360"/>
              </w:tabs>
              <w:autoSpaceDE/>
              <w:autoSpaceDN/>
              <w:spacing w:before="45" w:after="120"/>
              <w:ind w:left="0" w:firstLine="0"/>
              <w:jc w:val="both"/>
              <w:rPr>
                <w:sz w:val="22"/>
                <w:szCs w:val="22"/>
                <w:lang w:eastAsia="en-US"/>
              </w:rPr>
            </w:pPr>
            <w:r w:rsidRPr="00B17D7A">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B17D7A">
              <w:rPr>
                <w:sz w:val="22"/>
                <w:szCs w:val="22"/>
                <w:lang w:val="en-US" w:eastAsia="en-US"/>
              </w:rPr>
              <w:t> </w:t>
            </w:r>
            <w:r w:rsidRPr="00B17D7A">
              <w:rPr>
                <w:sz w:val="22"/>
                <w:szCs w:val="22"/>
                <w:lang w:eastAsia="en-US"/>
              </w:rPr>
              <w:t>000 (Трехсот тысяч) рублей, но менее 1</w:t>
            </w:r>
            <w:r w:rsidRPr="00B17D7A">
              <w:rPr>
                <w:sz w:val="22"/>
                <w:szCs w:val="22"/>
                <w:lang w:val="en-US" w:eastAsia="en-US"/>
              </w:rPr>
              <w:t> </w:t>
            </w:r>
            <w:r w:rsidRPr="00B17D7A">
              <w:rPr>
                <w:sz w:val="22"/>
                <w:szCs w:val="22"/>
                <w:lang w:eastAsia="en-US"/>
              </w:rPr>
              <w:t>000</w:t>
            </w:r>
            <w:r w:rsidRPr="00B17D7A">
              <w:rPr>
                <w:sz w:val="22"/>
                <w:szCs w:val="22"/>
                <w:lang w:val="en-US" w:eastAsia="en-US"/>
              </w:rPr>
              <w:t> </w:t>
            </w:r>
            <w:r w:rsidRPr="00B17D7A">
              <w:rPr>
                <w:sz w:val="22"/>
                <w:szCs w:val="22"/>
                <w:lang w:eastAsia="en-US"/>
              </w:rPr>
              <w:t>000 (Одного миллиона) рублей;</w:t>
            </w:r>
          </w:p>
          <w:p w:rsidR="006D7785" w:rsidRPr="00B17D7A" w:rsidRDefault="006D7785" w:rsidP="006D7785">
            <w:pPr>
              <w:numPr>
                <w:ilvl w:val="0"/>
                <w:numId w:val="20"/>
              </w:numPr>
              <w:tabs>
                <w:tab w:val="left" w:pos="360"/>
              </w:tabs>
              <w:autoSpaceDE/>
              <w:autoSpaceDN/>
              <w:spacing w:after="120"/>
              <w:ind w:left="0" w:firstLine="0"/>
              <w:jc w:val="both"/>
              <w:rPr>
                <w:sz w:val="22"/>
                <w:szCs w:val="22"/>
              </w:rPr>
            </w:pPr>
            <w:r w:rsidRPr="00B17D7A">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6D7785" w:rsidRPr="00B17D7A" w:rsidRDefault="006D7785" w:rsidP="006D7785">
            <w:pPr>
              <w:tabs>
                <w:tab w:val="left" w:pos="360"/>
              </w:tabs>
              <w:spacing w:after="120"/>
              <w:jc w:val="both"/>
              <w:rPr>
                <w:sz w:val="22"/>
                <w:szCs w:val="22"/>
              </w:rPr>
            </w:pPr>
            <w:r w:rsidRPr="00B17D7A">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w:t>
            </w:r>
            <w:r w:rsidRPr="00012071">
              <w:rPr>
                <w:sz w:val="22"/>
                <w:szCs w:val="22"/>
              </w:rPr>
              <w:t>агент</w:t>
            </w:r>
            <w:r w:rsidR="00012071" w:rsidRPr="00012071">
              <w:rPr>
                <w:sz w:val="22"/>
                <w:szCs w:val="22"/>
              </w:rPr>
              <w:t>ам</w:t>
            </w:r>
            <w:r w:rsidRPr="00B17D7A">
              <w:rPr>
                <w:sz w:val="22"/>
                <w:szCs w:val="22"/>
              </w:rPr>
              <w:t xml:space="preserve"> АО ЮниКредит Банк,</w:t>
            </w:r>
            <w:r w:rsidR="00412A97" w:rsidRPr="00B17D7A">
              <w:rPr>
                <w:b/>
                <w:sz w:val="22"/>
                <w:szCs w:val="22"/>
              </w:rPr>
              <w:t xml:space="preserve">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62564C">
              <w:rPr>
                <w:b/>
                <w:sz w:val="22"/>
                <w:szCs w:val="22"/>
              </w:rPr>
              <w:t>,</w:t>
            </w:r>
            <w:r w:rsidR="00412A97" w:rsidRPr="00B17D7A">
              <w:rPr>
                <w:sz w:val="22"/>
                <w:szCs w:val="22"/>
              </w:rPr>
              <w:t xml:space="preserve"> </w:t>
            </w:r>
            <w:r w:rsidRPr="00B17D7A">
              <w:rPr>
                <w:sz w:val="22"/>
                <w:szCs w:val="22"/>
              </w:rPr>
              <w:t xml:space="preserve"> надбавка, на которую увеличивается расчетная стоимость инвестиционного пая, составляет:</w:t>
            </w:r>
          </w:p>
          <w:p w:rsidR="006D7785" w:rsidRPr="00B17D7A" w:rsidRDefault="006D7785" w:rsidP="006D7785">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B17D7A">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17D7A">
              <w:rPr>
                <w:spacing w:val="-2"/>
                <w:sz w:val="22"/>
                <w:szCs w:val="22"/>
                <w:lang w:eastAsia="en-US"/>
              </w:rPr>
              <w:t xml:space="preserve">; </w:t>
            </w:r>
          </w:p>
          <w:p w:rsidR="006D7785" w:rsidRPr="00B17D7A" w:rsidRDefault="006D7785" w:rsidP="006D7785">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B17D7A">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17D7A">
              <w:rPr>
                <w:spacing w:val="-2"/>
                <w:sz w:val="22"/>
                <w:szCs w:val="22"/>
                <w:lang w:eastAsia="en-US"/>
              </w:rPr>
              <w:t>;</w:t>
            </w:r>
          </w:p>
          <w:p w:rsidR="006D7785" w:rsidRPr="00B17D7A" w:rsidRDefault="006D7785" w:rsidP="006D7785">
            <w:pPr>
              <w:numPr>
                <w:ilvl w:val="0"/>
                <w:numId w:val="21"/>
              </w:numPr>
              <w:autoSpaceDE/>
              <w:autoSpaceDN/>
              <w:spacing w:after="120"/>
              <w:ind w:left="0" w:firstLine="0"/>
              <w:jc w:val="both"/>
              <w:rPr>
                <w:sz w:val="22"/>
                <w:szCs w:val="22"/>
                <w:lang w:eastAsia="en-US"/>
              </w:rPr>
            </w:pPr>
            <w:r w:rsidRPr="00B17D7A">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6D7785" w:rsidRPr="00B17D7A" w:rsidRDefault="006D7785" w:rsidP="006D7785">
            <w:pPr>
              <w:tabs>
                <w:tab w:val="left" w:pos="-1985"/>
              </w:tabs>
              <w:autoSpaceDE/>
              <w:autoSpaceDN/>
              <w:spacing w:after="60" w:line="264" w:lineRule="auto"/>
              <w:jc w:val="both"/>
              <w:rPr>
                <w:sz w:val="22"/>
                <w:szCs w:val="22"/>
                <w:lang w:eastAsia="en-US"/>
              </w:rPr>
            </w:pPr>
            <w:r w:rsidRPr="00B17D7A">
              <w:rPr>
                <w:sz w:val="22"/>
                <w:szCs w:val="22"/>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412A97" w:rsidRPr="00B17D7A" w:rsidRDefault="00412A97" w:rsidP="00412A97">
            <w:pPr>
              <w:tabs>
                <w:tab w:val="left" w:pos="-1985"/>
              </w:tabs>
              <w:autoSpaceDE/>
              <w:autoSpaceDN/>
              <w:spacing w:after="60" w:line="264" w:lineRule="auto"/>
              <w:jc w:val="both"/>
              <w:rPr>
                <w:b/>
                <w:sz w:val="22"/>
                <w:szCs w:val="22"/>
              </w:rPr>
            </w:pPr>
            <w:r w:rsidRPr="00B17D7A">
              <w:rPr>
                <w:b/>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B17D7A">
              <w:rPr>
                <w:sz w:val="22"/>
                <w:szCs w:val="22"/>
              </w:rPr>
              <w:t xml:space="preserve"> </w:t>
            </w:r>
            <w:r w:rsidRPr="00B17D7A">
              <w:rPr>
                <w:b/>
                <w:sz w:val="22"/>
                <w:szCs w:val="22"/>
              </w:rPr>
              <w:t>составляет:</w:t>
            </w:r>
          </w:p>
          <w:p w:rsidR="00412A97" w:rsidRPr="00B17D7A" w:rsidRDefault="00412A97" w:rsidP="0062564C">
            <w:pPr>
              <w:pStyle w:val="afd"/>
              <w:numPr>
                <w:ilvl w:val="0"/>
                <w:numId w:val="35"/>
              </w:numPr>
              <w:tabs>
                <w:tab w:val="left" w:pos="-1985"/>
              </w:tabs>
              <w:spacing w:after="60" w:line="264" w:lineRule="auto"/>
              <w:ind w:left="0" w:firstLine="0"/>
              <w:jc w:val="both"/>
              <w:rPr>
                <w:b/>
                <w:sz w:val="22"/>
                <w:szCs w:val="22"/>
              </w:rPr>
            </w:pPr>
            <w:r w:rsidRPr="00B17D7A">
              <w:rPr>
                <w:b/>
                <w:sz w:val="22"/>
                <w:szCs w:val="22"/>
              </w:rPr>
              <w:t>0,5 (Ноль целых пятьдесят сотых) процента (НДС не облагается) от расчетной стоимости одного инвестиционного пая.</w:t>
            </w:r>
          </w:p>
          <w:p w:rsidR="006D7785" w:rsidRPr="00B17D7A" w:rsidRDefault="006D7785" w:rsidP="006D7785">
            <w:pPr>
              <w:autoSpaceDE/>
              <w:autoSpaceDN/>
              <w:spacing w:after="120"/>
              <w:jc w:val="both"/>
              <w:rPr>
                <w:sz w:val="22"/>
                <w:szCs w:val="22"/>
                <w:lang w:eastAsia="en-US"/>
              </w:rPr>
            </w:pPr>
            <w:r w:rsidRPr="00B17D7A">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6D7785" w:rsidRPr="00B17D7A" w:rsidRDefault="006D7785" w:rsidP="006D7785">
            <w:pPr>
              <w:autoSpaceDE/>
              <w:autoSpaceDN/>
              <w:spacing w:after="60"/>
              <w:jc w:val="both"/>
              <w:rPr>
                <w:bCs/>
                <w:sz w:val="22"/>
                <w:szCs w:val="22"/>
                <w:lang w:eastAsia="en-US"/>
              </w:rPr>
            </w:pPr>
            <w:r w:rsidRPr="00B17D7A">
              <w:rPr>
                <w:bCs/>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6D7785" w:rsidRPr="00B17D7A" w:rsidRDefault="006D7785" w:rsidP="006D7785">
            <w:pPr>
              <w:numPr>
                <w:ilvl w:val="0"/>
                <w:numId w:val="21"/>
              </w:numPr>
              <w:autoSpaceDE/>
              <w:autoSpaceDN/>
              <w:spacing w:after="60"/>
              <w:ind w:left="0" w:firstLine="0"/>
              <w:contextualSpacing/>
              <w:jc w:val="both"/>
              <w:rPr>
                <w:bCs/>
                <w:sz w:val="22"/>
                <w:szCs w:val="22"/>
                <w:lang w:eastAsia="en-US"/>
              </w:rPr>
            </w:pPr>
            <w:r w:rsidRPr="00B17D7A">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6D7785" w:rsidRPr="00B17D7A" w:rsidRDefault="006D7785" w:rsidP="006D7785">
            <w:pPr>
              <w:numPr>
                <w:ilvl w:val="0"/>
                <w:numId w:val="21"/>
              </w:numPr>
              <w:tabs>
                <w:tab w:val="left" w:pos="-1985"/>
              </w:tabs>
              <w:autoSpaceDE/>
              <w:autoSpaceDN/>
              <w:spacing w:after="60" w:line="264" w:lineRule="auto"/>
              <w:ind w:left="0" w:firstLine="0"/>
              <w:contextualSpacing/>
              <w:jc w:val="both"/>
              <w:rPr>
                <w:sz w:val="22"/>
                <w:szCs w:val="22"/>
                <w:lang w:eastAsia="en-US"/>
              </w:rPr>
            </w:pPr>
            <w:r w:rsidRPr="00B17D7A">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6D7785" w:rsidRPr="00B17D7A" w:rsidRDefault="006D7785" w:rsidP="006D7785">
            <w:pPr>
              <w:autoSpaceDE/>
              <w:autoSpaceDN/>
              <w:spacing w:after="60"/>
              <w:jc w:val="both"/>
              <w:rPr>
                <w:sz w:val="22"/>
                <w:szCs w:val="22"/>
                <w:lang w:eastAsia="en-US"/>
              </w:rPr>
            </w:pPr>
            <w:r w:rsidRPr="00B17D7A">
              <w:rPr>
                <w:bCs/>
                <w:sz w:val="22"/>
                <w:szCs w:val="22"/>
                <w:lang w:eastAsia="en-US"/>
              </w:rPr>
              <w:t>Н</w:t>
            </w:r>
            <w:r w:rsidRPr="00B17D7A">
              <w:rPr>
                <w:sz w:val="22"/>
                <w:szCs w:val="22"/>
                <w:lang w:eastAsia="en-US"/>
              </w:rPr>
              <w:t xml:space="preserve">адбавка, </w:t>
            </w:r>
            <w:r w:rsidRPr="00B17D7A">
              <w:rPr>
                <w:rFonts w:eastAsia="MS Mincho"/>
                <w:sz w:val="22"/>
                <w:szCs w:val="22"/>
                <w:lang w:eastAsia="en-US"/>
              </w:rPr>
              <w:t>на которую увеличивается расчетная стоимость инвестиционного пая,</w:t>
            </w:r>
            <w:r w:rsidRPr="00B17D7A">
              <w:rPr>
                <w:sz w:val="22"/>
                <w:szCs w:val="22"/>
                <w:lang w:eastAsia="en-US"/>
              </w:rPr>
              <w:t xml:space="preserve"> не взимается в следующих случаях:</w:t>
            </w:r>
          </w:p>
          <w:p w:rsidR="006D7785" w:rsidRPr="00B17D7A" w:rsidRDefault="006D7785" w:rsidP="006D7785">
            <w:pPr>
              <w:numPr>
                <w:ilvl w:val="0"/>
                <w:numId w:val="26"/>
              </w:numPr>
              <w:tabs>
                <w:tab w:val="left" w:pos="459"/>
                <w:tab w:val="left" w:pos="900"/>
              </w:tabs>
              <w:autoSpaceDE/>
              <w:autoSpaceDN/>
              <w:spacing w:after="120"/>
              <w:ind w:left="578" w:firstLine="0"/>
              <w:jc w:val="both"/>
              <w:rPr>
                <w:sz w:val="22"/>
                <w:szCs w:val="22"/>
                <w:lang w:eastAsia="en-US"/>
              </w:rPr>
            </w:pPr>
            <w:r w:rsidRPr="00B17D7A">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6D7785" w:rsidRPr="00B17D7A" w:rsidRDefault="006D7785" w:rsidP="006D7785">
            <w:pPr>
              <w:numPr>
                <w:ilvl w:val="0"/>
                <w:numId w:val="26"/>
              </w:numPr>
              <w:tabs>
                <w:tab w:val="left" w:pos="459"/>
                <w:tab w:val="left" w:pos="900"/>
              </w:tabs>
              <w:autoSpaceDE/>
              <w:autoSpaceDN/>
              <w:spacing w:after="120"/>
              <w:ind w:left="578" w:firstLine="0"/>
              <w:jc w:val="both"/>
              <w:rPr>
                <w:sz w:val="22"/>
                <w:szCs w:val="22"/>
                <w:lang w:eastAsia="en-US"/>
              </w:rPr>
            </w:pPr>
            <w:r w:rsidRPr="00B17D7A">
              <w:rPr>
                <w:rFonts w:eastAsia="MS Mincho"/>
                <w:sz w:val="22"/>
                <w:szCs w:val="22"/>
                <w:lang w:eastAsia="en-US"/>
              </w:rPr>
              <w:t>при</w:t>
            </w:r>
            <w:r w:rsidRPr="00B17D7A">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w:t>
            </w:r>
            <w:r w:rsidR="0059639D" w:rsidRPr="00B17D7A">
              <w:rPr>
                <w:bCs/>
                <w:sz w:val="22"/>
                <w:szCs w:val="22"/>
                <w:lang w:eastAsia="en-US"/>
              </w:rPr>
              <w:t>поданной непосредственно</w:t>
            </w:r>
            <w:r w:rsidRPr="00B17D7A">
              <w:rPr>
                <w:bCs/>
                <w:sz w:val="22"/>
                <w:szCs w:val="22"/>
                <w:lang w:eastAsia="en-US"/>
              </w:rPr>
              <w:t xml:space="preserve">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w:t>
            </w:r>
            <w:r w:rsidR="0062564C">
              <w:rPr>
                <w:bCs/>
                <w:sz w:val="22"/>
                <w:szCs w:val="22"/>
                <w:lang w:eastAsia="en-US"/>
              </w:rPr>
              <w:t xml:space="preserve"> КБ «Ситибанк» или КИТ Финанс (</w:t>
            </w:r>
            <w:r w:rsidRPr="00B17D7A">
              <w:rPr>
                <w:bCs/>
                <w:sz w:val="22"/>
                <w:szCs w:val="22"/>
                <w:lang w:eastAsia="en-US"/>
              </w:rPr>
              <w:t>АО);</w:t>
            </w:r>
          </w:p>
          <w:p w:rsidR="006D7785" w:rsidRPr="00B17D7A" w:rsidRDefault="006D7785" w:rsidP="006D7785">
            <w:pPr>
              <w:numPr>
                <w:ilvl w:val="0"/>
                <w:numId w:val="26"/>
              </w:numPr>
              <w:tabs>
                <w:tab w:val="left" w:pos="459"/>
                <w:tab w:val="left" w:pos="900"/>
              </w:tabs>
              <w:autoSpaceDE/>
              <w:autoSpaceDN/>
              <w:spacing w:after="120"/>
              <w:ind w:left="578" w:firstLine="0"/>
              <w:jc w:val="both"/>
              <w:rPr>
                <w:sz w:val="22"/>
                <w:szCs w:val="22"/>
                <w:lang w:eastAsia="en-US"/>
              </w:rPr>
            </w:pPr>
            <w:r w:rsidRPr="00B17D7A">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B17D7A">
              <w:rPr>
                <w:bCs/>
                <w:sz w:val="22"/>
                <w:szCs w:val="22"/>
                <w:lang w:eastAsia="en-US"/>
              </w:rPr>
              <w:t>.</w:t>
            </w:r>
          </w:p>
          <w:p w:rsidR="006D7785" w:rsidRPr="00B17D7A" w:rsidRDefault="006D7785" w:rsidP="006D7785">
            <w:pPr>
              <w:tabs>
                <w:tab w:val="left" w:pos="360"/>
              </w:tabs>
              <w:spacing w:after="120"/>
              <w:jc w:val="both"/>
              <w:rPr>
                <w:sz w:val="22"/>
                <w:szCs w:val="22"/>
              </w:rPr>
            </w:pPr>
            <w:r w:rsidRPr="00B17D7A">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B00FE6" w:rsidRPr="00B17D7A" w:rsidRDefault="00B00FE6" w:rsidP="0061198C">
            <w:pPr>
              <w:spacing w:before="60" w:after="60"/>
              <w:ind w:firstLine="567"/>
              <w:jc w:val="both"/>
              <w:rPr>
                <w:b/>
                <w:sz w:val="22"/>
                <w:szCs w:val="22"/>
              </w:rPr>
            </w:pPr>
          </w:p>
        </w:tc>
      </w:tr>
      <w:tr w:rsidR="005410A3" w:rsidRPr="006D7785" w:rsidTr="00340CD9">
        <w:trPr>
          <w:trHeight w:val="652"/>
        </w:trPr>
        <w:tc>
          <w:tcPr>
            <w:tcW w:w="568" w:type="dxa"/>
          </w:tcPr>
          <w:p w:rsidR="005410A3" w:rsidDel="005410A3" w:rsidRDefault="005410A3"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10</w:t>
            </w:r>
          </w:p>
        </w:tc>
        <w:tc>
          <w:tcPr>
            <w:tcW w:w="1076" w:type="dxa"/>
          </w:tcPr>
          <w:p w:rsidR="005410A3" w:rsidRPr="00B17D7A" w:rsidRDefault="005410A3" w:rsidP="006F3521">
            <w:pPr>
              <w:pStyle w:val="prg3"/>
              <w:numPr>
                <w:ilvl w:val="0"/>
                <w:numId w:val="0"/>
              </w:numPr>
              <w:spacing w:before="0" w:after="120"/>
              <w:jc w:val="center"/>
              <w:rPr>
                <w:rFonts w:ascii="Times New Roman" w:hAnsi="Times New Roman" w:cs="Times New Roman"/>
                <w:kern w:val="0"/>
                <w:sz w:val="22"/>
                <w:szCs w:val="22"/>
              </w:rPr>
            </w:pPr>
            <w:r w:rsidRPr="005410A3">
              <w:rPr>
                <w:rFonts w:ascii="Times New Roman" w:hAnsi="Times New Roman" w:cs="Times New Roman"/>
                <w:kern w:val="0"/>
                <w:sz w:val="22"/>
                <w:szCs w:val="22"/>
              </w:rPr>
              <w:t>67.1.</w:t>
            </w:r>
          </w:p>
        </w:tc>
        <w:tc>
          <w:tcPr>
            <w:tcW w:w="4170" w:type="dxa"/>
          </w:tcPr>
          <w:p w:rsidR="005410A3" w:rsidRPr="00A64595" w:rsidRDefault="005410A3" w:rsidP="005410A3">
            <w:pPr>
              <w:spacing w:before="60" w:after="60"/>
              <w:ind w:firstLine="599"/>
              <w:jc w:val="both"/>
              <w:rPr>
                <w:sz w:val="22"/>
                <w:szCs w:val="22"/>
              </w:rPr>
            </w:pP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5410A3" w:rsidRPr="00A64595" w:rsidRDefault="005410A3" w:rsidP="005410A3">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5410A3">
              <w:rPr>
                <w:b/>
                <w:sz w:val="22"/>
                <w:szCs w:val="22"/>
              </w:rPr>
              <w:t xml:space="preserve"> посредством прохождения ими авторизации в единой системе идентификации и аутентификации</w:t>
            </w:r>
            <w:r w:rsidRPr="00A64595">
              <w:rPr>
                <w:sz w:val="22"/>
                <w:szCs w:val="22"/>
              </w:rPr>
              <w:t>.</w:t>
            </w:r>
          </w:p>
          <w:p w:rsidR="005410A3" w:rsidRPr="00A64595" w:rsidRDefault="005410A3" w:rsidP="005410A3">
            <w:pPr>
              <w:spacing w:before="60" w:after="60"/>
              <w:ind w:firstLine="599"/>
              <w:jc w:val="both"/>
              <w:rPr>
                <w:sz w:val="22"/>
                <w:szCs w:val="22"/>
              </w:rPr>
            </w:pPr>
            <w:r w:rsidRPr="00A64595">
              <w:rPr>
                <w:sz w:val="22"/>
                <w:szCs w:val="22"/>
              </w:rPr>
              <w:t>Заявка</w:t>
            </w:r>
            <w:r w:rsidRPr="005410A3">
              <w:rPr>
                <w:sz w:val="22"/>
                <w:szCs w:val="22"/>
              </w:rPr>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410A3" w:rsidRPr="00A64595" w:rsidRDefault="005410A3" w:rsidP="005410A3">
            <w:pPr>
              <w:spacing w:before="60" w:after="60"/>
              <w:ind w:firstLine="599"/>
              <w:jc w:val="both"/>
              <w:rPr>
                <w:sz w:val="22"/>
                <w:szCs w:val="22"/>
              </w:rPr>
            </w:pPr>
            <w:r w:rsidRPr="00A64595">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6B0039" w:rsidRDefault="005410A3" w:rsidP="00476566">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5410A3" w:rsidRPr="00A64595" w:rsidRDefault="005410A3" w:rsidP="005410A3">
            <w:pPr>
              <w:spacing w:before="60" w:after="60"/>
              <w:ind w:firstLine="599"/>
              <w:jc w:val="both"/>
              <w:rPr>
                <w:sz w:val="22"/>
                <w:szCs w:val="22"/>
              </w:rPr>
            </w:pP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5410A3" w:rsidRPr="00A64595" w:rsidRDefault="005410A3" w:rsidP="005410A3">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5410A3" w:rsidRPr="00A64595" w:rsidRDefault="005410A3" w:rsidP="005410A3">
            <w:pPr>
              <w:spacing w:before="60" w:after="60"/>
              <w:ind w:firstLine="599"/>
              <w:jc w:val="both"/>
              <w:rPr>
                <w:sz w:val="22"/>
                <w:szCs w:val="22"/>
              </w:rPr>
            </w:pPr>
            <w:r w:rsidRPr="00A64595">
              <w:rPr>
                <w:sz w:val="22"/>
                <w:szCs w:val="22"/>
              </w:rPr>
              <w:t>Заявка</w:t>
            </w:r>
            <w:r w:rsidRPr="005410A3">
              <w:rPr>
                <w:sz w:val="22"/>
                <w:szCs w:val="22"/>
              </w:rPr>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410A3" w:rsidRPr="00A64595" w:rsidRDefault="005410A3" w:rsidP="005410A3">
            <w:pPr>
              <w:spacing w:before="60" w:after="60"/>
              <w:ind w:firstLine="599"/>
              <w:jc w:val="both"/>
              <w:rPr>
                <w:sz w:val="22"/>
                <w:szCs w:val="22"/>
              </w:rPr>
            </w:pPr>
            <w:r w:rsidRPr="00A64595">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5410A3" w:rsidRDefault="005410A3" w:rsidP="005410A3">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5410A3" w:rsidRPr="00B17D7A" w:rsidRDefault="005410A3" w:rsidP="006D7785">
            <w:pPr>
              <w:tabs>
                <w:tab w:val="left" w:pos="360"/>
              </w:tabs>
              <w:spacing w:after="120"/>
              <w:jc w:val="both"/>
              <w:rPr>
                <w:b/>
                <w:sz w:val="22"/>
                <w:szCs w:val="22"/>
              </w:rPr>
            </w:pPr>
          </w:p>
        </w:tc>
      </w:tr>
      <w:tr w:rsidR="00412A97" w:rsidRPr="006D7785" w:rsidTr="00340CD9">
        <w:trPr>
          <w:trHeight w:val="652"/>
        </w:trPr>
        <w:tc>
          <w:tcPr>
            <w:tcW w:w="568" w:type="dxa"/>
          </w:tcPr>
          <w:p w:rsidR="00412A97" w:rsidRPr="00B17D7A" w:rsidRDefault="005410A3"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11</w:t>
            </w:r>
          </w:p>
        </w:tc>
        <w:tc>
          <w:tcPr>
            <w:tcW w:w="1076" w:type="dxa"/>
          </w:tcPr>
          <w:p w:rsidR="00412A97" w:rsidRPr="00B17D7A" w:rsidRDefault="00412A97" w:rsidP="006F3521">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67.</w:t>
            </w:r>
            <w:r w:rsidR="0062564C">
              <w:rPr>
                <w:rFonts w:ascii="Times New Roman" w:hAnsi="Times New Roman" w:cs="Times New Roman"/>
                <w:kern w:val="0"/>
                <w:sz w:val="22"/>
                <w:szCs w:val="22"/>
              </w:rPr>
              <w:t>2.</w:t>
            </w:r>
          </w:p>
        </w:tc>
        <w:tc>
          <w:tcPr>
            <w:tcW w:w="4170" w:type="dxa"/>
          </w:tcPr>
          <w:p w:rsidR="00412A97" w:rsidRPr="00B17D7A" w:rsidRDefault="00412A97" w:rsidP="0062564C">
            <w:pPr>
              <w:autoSpaceDE/>
              <w:autoSpaceDN/>
              <w:spacing w:before="60" w:after="60"/>
              <w:ind w:firstLine="567"/>
              <w:jc w:val="both"/>
              <w:rPr>
                <w:sz w:val="22"/>
                <w:szCs w:val="22"/>
              </w:rPr>
            </w:pPr>
          </w:p>
        </w:tc>
        <w:tc>
          <w:tcPr>
            <w:tcW w:w="4253" w:type="dxa"/>
          </w:tcPr>
          <w:p w:rsidR="0062564C" w:rsidRDefault="00412A97" w:rsidP="006D7785">
            <w:pPr>
              <w:tabs>
                <w:tab w:val="left" w:pos="360"/>
              </w:tabs>
              <w:spacing w:after="120"/>
              <w:jc w:val="both"/>
              <w:rPr>
                <w:b/>
                <w:sz w:val="22"/>
                <w:szCs w:val="22"/>
              </w:rPr>
            </w:pPr>
            <w:r w:rsidRPr="00B17D7A">
              <w:rPr>
                <w:b/>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62564C" w:rsidRDefault="00412A97" w:rsidP="006D7785">
            <w:pPr>
              <w:tabs>
                <w:tab w:val="left" w:pos="360"/>
              </w:tabs>
              <w:spacing w:after="120"/>
              <w:jc w:val="both"/>
              <w:rPr>
                <w:b/>
                <w:sz w:val="22"/>
                <w:szCs w:val="22"/>
              </w:rPr>
            </w:pPr>
            <w:r w:rsidRPr="00B17D7A">
              <w:rPr>
                <w:b/>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62564C" w:rsidRDefault="00412A97" w:rsidP="006D7785">
            <w:pPr>
              <w:tabs>
                <w:tab w:val="left" w:pos="360"/>
              </w:tabs>
              <w:spacing w:after="120"/>
              <w:jc w:val="both"/>
              <w:rPr>
                <w:b/>
                <w:sz w:val="22"/>
                <w:szCs w:val="22"/>
              </w:rPr>
            </w:pPr>
            <w:r w:rsidRPr="00B17D7A">
              <w:rPr>
                <w:b/>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62564C" w:rsidRDefault="00412A97" w:rsidP="006D7785">
            <w:pPr>
              <w:tabs>
                <w:tab w:val="left" w:pos="360"/>
              </w:tabs>
              <w:spacing w:after="120"/>
              <w:jc w:val="both"/>
              <w:rPr>
                <w:b/>
                <w:sz w:val="22"/>
                <w:szCs w:val="22"/>
              </w:rPr>
            </w:pPr>
            <w:r w:rsidRPr="00B17D7A">
              <w:rPr>
                <w:b/>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412A97" w:rsidRPr="00B17D7A" w:rsidRDefault="00412A97" w:rsidP="006D7785">
            <w:pPr>
              <w:tabs>
                <w:tab w:val="left" w:pos="360"/>
              </w:tabs>
              <w:spacing w:after="120"/>
              <w:jc w:val="both"/>
              <w:rPr>
                <w:sz w:val="22"/>
                <w:szCs w:val="22"/>
              </w:rPr>
            </w:pPr>
            <w:r w:rsidRPr="00B17D7A">
              <w:rPr>
                <w:b/>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86DB8" w:rsidRPr="006D7785" w:rsidTr="00340CD9">
        <w:trPr>
          <w:trHeight w:val="652"/>
        </w:trPr>
        <w:tc>
          <w:tcPr>
            <w:tcW w:w="568" w:type="dxa"/>
          </w:tcPr>
          <w:p w:rsidR="00B86DB8" w:rsidRPr="00B17D7A" w:rsidRDefault="00000ECB" w:rsidP="00B4593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B4593D">
              <w:rPr>
                <w:rFonts w:ascii="Times New Roman" w:hAnsi="Times New Roman" w:cs="Times New Roman"/>
                <w:kern w:val="0"/>
                <w:sz w:val="22"/>
                <w:szCs w:val="22"/>
              </w:rPr>
              <w:t>2</w:t>
            </w:r>
          </w:p>
        </w:tc>
        <w:tc>
          <w:tcPr>
            <w:tcW w:w="1076" w:type="dxa"/>
          </w:tcPr>
          <w:p w:rsidR="00B86DB8" w:rsidRPr="00B17D7A" w:rsidRDefault="00415768" w:rsidP="006F3521">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69.</w:t>
            </w:r>
          </w:p>
        </w:tc>
        <w:tc>
          <w:tcPr>
            <w:tcW w:w="4170" w:type="dxa"/>
          </w:tcPr>
          <w:p w:rsidR="00415768" w:rsidRPr="00B17D7A" w:rsidRDefault="00415768" w:rsidP="00415768">
            <w:pPr>
              <w:autoSpaceDE/>
              <w:autoSpaceDN/>
              <w:spacing w:after="120"/>
              <w:jc w:val="both"/>
              <w:rPr>
                <w:sz w:val="22"/>
                <w:szCs w:val="22"/>
                <w:lang w:eastAsia="en-US"/>
              </w:rPr>
            </w:pPr>
            <w:r w:rsidRPr="00B17D7A">
              <w:rPr>
                <w:sz w:val="22"/>
                <w:szCs w:val="22"/>
                <w:lang w:eastAsia="en-US"/>
              </w:rPr>
              <w:t>Заявки на погашение инвестиционных паев подаются юридическими лицами:</w:t>
            </w:r>
          </w:p>
          <w:p w:rsidR="00415768" w:rsidRPr="00B17D7A" w:rsidRDefault="00415768" w:rsidP="00415768">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r w:rsidRPr="0062564C">
              <w:rPr>
                <w:b/>
                <w:sz w:val="22"/>
                <w:szCs w:val="22"/>
                <w:lang w:eastAsia="en-US"/>
              </w:rPr>
              <w:t>;</w:t>
            </w:r>
          </w:p>
          <w:p w:rsidR="00415768" w:rsidRPr="00B17D7A" w:rsidRDefault="00415768" w:rsidP="00415768">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r>
            <w:r w:rsidRPr="00B17D7A">
              <w:rPr>
                <w:b/>
                <w:sz w:val="22"/>
                <w:szCs w:val="22"/>
                <w:lang w:eastAsia="en-US"/>
              </w:rPr>
              <w:t>агентам, кроме агента АО КБ «Ситибанк».</w:t>
            </w:r>
          </w:p>
          <w:p w:rsidR="00415768" w:rsidRPr="00B17D7A" w:rsidRDefault="00415768" w:rsidP="00415768">
            <w:pPr>
              <w:autoSpaceDE/>
              <w:autoSpaceDN/>
              <w:spacing w:after="120"/>
              <w:jc w:val="both"/>
              <w:rPr>
                <w:sz w:val="22"/>
                <w:szCs w:val="22"/>
                <w:lang w:eastAsia="en-US"/>
              </w:rPr>
            </w:pPr>
            <w:r w:rsidRPr="00B17D7A">
              <w:rPr>
                <w:sz w:val="22"/>
                <w:szCs w:val="22"/>
                <w:lang w:eastAsia="en-US"/>
              </w:rPr>
              <w:t>Заявки на погашение инвестиционных паев подаются физическими лицами:</w:t>
            </w:r>
          </w:p>
          <w:p w:rsidR="00415768" w:rsidRPr="00B17D7A" w:rsidRDefault="00415768" w:rsidP="00415768">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p>
          <w:p w:rsidR="00672AB3" w:rsidRPr="00B17D7A" w:rsidRDefault="00415768" w:rsidP="0062564C">
            <w:pPr>
              <w:autoSpaceDE/>
              <w:autoSpaceDN/>
              <w:spacing w:before="60" w:after="60"/>
              <w:jc w:val="both"/>
              <w:rPr>
                <w:sz w:val="22"/>
                <w:szCs w:val="22"/>
                <w:lang w:eastAsia="en-US"/>
              </w:rPr>
            </w:pPr>
            <w:r w:rsidRPr="00B17D7A">
              <w:rPr>
                <w:sz w:val="22"/>
                <w:szCs w:val="22"/>
                <w:lang w:eastAsia="en-US"/>
              </w:rPr>
              <w:t>•</w:t>
            </w:r>
            <w:r w:rsidRPr="00B17D7A">
              <w:rPr>
                <w:sz w:val="22"/>
                <w:szCs w:val="22"/>
                <w:lang w:eastAsia="en-US"/>
              </w:rPr>
              <w:tab/>
              <w:t>агентам.</w:t>
            </w:r>
          </w:p>
        </w:tc>
        <w:tc>
          <w:tcPr>
            <w:tcW w:w="4253" w:type="dxa"/>
          </w:tcPr>
          <w:p w:rsidR="00415768" w:rsidRPr="00B17D7A" w:rsidRDefault="00415768" w:rsidP="00415768">
            <w:pPr>
              <w:autoSpaceDE/>
              <w:autoSpaceDN/>
              <w:spacing w:after="120"/>
              <w:jc w:val="both"/>
              <w:rPr>
                <w:sz w:val="22"/>
                <w:szCs w:val="22"/>
                <w:lang w:eastAsia="en-US"/>
              </w:rPr>
            </w:pPr>
            <w:r w:rsidRPr="00B17D7A">
              <w:rPr>
                <w:sz w:val="22"/>
                <w:szCs w:val="22"/>
                <w:lang w:eastAsia="en-US"/>
              </w:rPr>
              <w:t>Заявки на погашение инвестиционных паев подаются юридическими лицами:</w:t>
            </w:r>
          </w:p>
          <w:p w:rsidR="00415768" w:rsidRPr="00B17D7A" w:rsidRDefault="0062564C" w:rsidP="00415768">
            <w:pPr>
              <w:autoSpaceDE/>
              <w:autoSpaceDN/>
              <w:spacing w:after="120"/>
              <w:jc w:val="both"/>
              <w:rPr>
                <w:sz w:val="22"/>
                <w:szCs w:val="22"/>
                <w:lang w:eastAsia="en-US"/>
              </w:rPr>
            </w:pPr>
            <w:r>
              <w:rPr>
                <w:sz w:val="22"/>
                <w:szCs w:val="22"/>
                <w:lang w:eastAsia="en-US"/>
              </w:rPr>
              <w:t>•</w:t>
            </w:r>
            <w:r>
              <w:rPr>
                <w:sz w:val="22"/>
                <w:szCs w:val="22"/>
                <w:lang w:eastAsia="en-US"/>
              </w:rPr>
              <w:tab/>
              <w:t>управляющей компании.</w:t>
            </w:r>
          </w:p>
          <w:p w:rsidR="00415768" w:rsidRPr="00B17D7A" w:rsidRDefault="00415768" w:rsidP="00415768">
            <w:pPr>
              <w:autoSpaceDE/>
              <w:autoSpaceDN/>
              <w:spacing w:after="120"/>
              <w:jc w:val="both"/>
              <w:rPr>
                <w:sz w:val="22"/>
                <w:szCs w:val="22"/>
                <w:lang w:eastAsia="en-US"/>
              </w:rPr>
            </w:pPr>
            <w:r w:rsidRPr="00B17D7A">
              <w:rPr>
                <w:sz w:val="22"/>
                <w:szCs w:val="22"/>
                <w:lang w:eastAsia="en-US"/>
              </w:rPr>
              <w:t>Заявки на погашение инвестиционных паев подаются физическими лицами:</w:t>
            </w:r>
          </w:p>
          <w:p w:rsidR="00415768" w:rsidRPr="00B17D7A" w:rsidRDefault="00415768" w:rsidP="00415768">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p>
          <w:p w:rsidR="00B86DB8" w:rsidRPr="00B17D7A" w:rsidRDefault="00415768" w:rsidP="00415768">
            <w:pPr>
              <w:rPr>
                <w:sz w:val="22"/>
                <w:szCs w:val="22"/>
              </w:rPr>
            </w:pPr>
            <w:r w:rsidRPr="00B17D7A">
              <w:rPr>
                <w:sz w:val="22"/>
                <w:szCs w:val="22"/>
                <w:lang w:eastAsia="en-US"/>
              </w:rPr>
              <w:t>•</w:t>
            </w:r>
            <w:r w:rsidRPr="00B17D7A">
              <w:rPr>
                <w:sz w:val="22"/>
                <w:szCs w:val="22"/>
                <w:lang w:eastAsia="en-US"/>
              </w:rPr>
              <w:tab/>
              <w:t>агентам.</w:t>
            </w:r>
          </w:p>
        </w:tc>
      </w:tr>
      <w:tr w:rsidR="00340CD9" w:rsidRPr="006D7785" w:rsidTr="00340CD9">
        <w:trPr>
          <w:trHeight w:val="652"/>
        </w:trPr>
        <w:tc>
          <w:tcPr>
            <w:tcW w:w="568" w:type="dxa"/>
          </w:tcPr>
          <w:p w:rsidR="00340CD9" w:rsidRPr="00B17D7A" w:rsidRDefault="0062564C" w:rsidP="00B4593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B4593D">
              <w:rPr>
                <w:rFonts w:ascii="Times New Roman" w:hAnsi="Times New Roman" w:cs="Times New Roman"/>
                <w:kern w:val="0"/>
                <w:sz w:val="22"/>
                <w:szCs w:val="22"/>
              </w:rPr>
              <w:t>3</w:t>
            </w:r>
          </w:p>
        </w:tc>
        <w:tc>
          <w:tcPr>
            <w:tcW w:w="1076" w:type="dxa"/>
          </w:tcPr>
          <w:p w:rsidR="00340CD9" w:rsidRPr="00B17D7A" w:rsidRDefault="00340CD9" w:rsidP="00340CD9">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77.</w:t>
            </w:r>
          </w:p>
        </w:tc>
        <w:tc>
          <w:tcPr>
            <w:tcW w:w="4170" w:type="dxa"/>
          </w:tcPr>
          <w:p w:rsidR="00340CD9" w:rsidRPr="00B17D7A" w:rsidRDefault="00340CD9" w:rsidP="00340CD9">
            <w:pPr>
              <w:autoSpaceDE/>
              <w:autoSpaceDN/>
              <w:spacing w:before="60" w:after="120"/>
              <w:jc w:val="both"/>
              <w:rPr>
                <w:sz w:val="22"/>
                <w:szCs w:val="22"/>
                <w:lang w:eastAsia="en-US"/>
              </w:rPr>
            </w:pPr>
            <w:r w:rsidRPr="00B17D7A">
              <w:rPr>
                <w:spacing w:val="-1"/>
                <w:sz w:val="22"/>
                <w:szCs w:val="22"/>
                <w:lang w:eastAsia="en-US"/>
              </w:rPr>
              <w:t>При погашении инвестиционных паев</w:t>
            </w:r>
            <w:r w:rsidRPr="00B17D7A">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B17D7A">
              <w:rPr>
                <w:sz w:val="22"/>
                <w:szCs w:val="22"/>
                <w:lang w:eastAsia="en-US"/>
              </w:rPr>
              <w:t>, за исключением случаев, когда заявка на погашение инвестиционных паев подана агенту</w:t>
            </w:r>
            <w:r w:rsidRPr="00B17D7A">
              <w:rPr>
                <w:b/>
                <w:sz w:val="22"/>
                <w:szCs w:val="22"/>
                <w:lang w:eastAsia="en-US"/>
              </w:rPr>
              <w:t xml:space="preserve"> АО КБ «Ситибанк»</w:t>
            </w:r>
            <w:r w:rsidRPr="00B17D7A">
              <w:rPr>
                <w:sz w:val="22"/>
                <w:szCs w:val="22"/>
                <w:lang w:eastAsia="en-US"/>
              </w:rPr>
              <w:t>,</w:t>
            </w:r>
            <w:r w:rsidRPr="00B17D7A">
              <w:rPr>
                <w:spacing w:val="-1"/>
                <w:sz w:val="22"/>
                <w:szCs w:val="22"/>
                <w:lang w:eastAsia="en-US"/>
              </w:rPr>
              <w:t xml:space="preserve"> скидка, на которую уменьшается расчетная стоимость инвестиционного пая (далее – скидка),</w:t>
            </w:r>
            <w:r w:rsidRPr="00B17D7A">
              <w:rPr>
                <w:sz w:val="22"/>
                <w:szCs w:val="22"/>
                <w:lang w:eastAsia="en-US"/>
              </w:rPr>
              <w:t xml:space="preserve"> составляет</w:t>
            </w:r>
            <w:r w:rsidRPr="00B17D7A">
              <w:rPr>
                <w:spacing w:val="-1"/>
                <w:sz w:val="22"/>
                <w:szCs w:val="22"/>
                <w:lang w:eastAsia="en-US"/>
              </w:rPr>
              <w:t>:</w:t>
            </w:r>
            <w:r w:rsidRPr="00B17D7A">
              <w:rPr>
                <w:sz w:val="22"/>
                <w:szCs w:val="22"/>
                <w:lang w:eastAsia="en-US"/>
              </w:rPr>
              <w:t xml:space="preserve"> </w:t>
            </w:r>
          </w:p>
          <w:p w:rsidR="00340CD9" w:rsidRPr="00B17D7A" w:rsidRDefault="00340CD9" w:rsidP="00340CD9">
            <w:pPr>
              <w:numPr>
                <w:ilvl w:val="0"/>
                <w:numId w:val="25"/>
              </w:numPr>
              <w:tabs>
                <w:tab w:val="clear" w:pos="360"/>
                <w:tab w:val="num" w:pos="0"/>
              </w:tabs>
              <w:autoSpaceDE/>
              <w:autoSpaceDN/>
              <w:spacing w:after="120"/>
              <w:ind w:left="0" w:firstLine="0"/>
              <w:jc w:val="both"/>
              <w:rPr>
                <w:sz w:val="22"/>
                <w:szCs w:val="22"/>
                <w:lang w:eastAsia="en-US"/>
              </w:rPr>
            </w:pPr>
            <w:r w:rsidRPr="00B17D7A">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40CD9" w:rsidRPr="00B17D7A" w:rsidRDefault="00340CD9" w:rsidP="00340CD9">
            <w:pPr>
              <w:numPr>
                <w:ilvl w:val="0"/>
                <w:numId w:val="25"/>
              </w:numPr>
              <w:tabs>
                <w:tab w:val="clear" w:pos="360"/>
                <w:tab w:val="num" w:pos="0"/>
              </w:tabs>
              <w:autoSpaceDE/>
              <w:autoSpaceDN/>
              <w:spacing w:after="120"/>
              <w:ind w:left="0" w:firstLine="0"/>
              <w:jc w:val="both"/>
              <w:rPr>
                <w:sz w:val="22"/>
                <w:szCs w:val="22"/>
                <w:lang w:eastAsia="en-US"/>
              </w:rPr>
            </w:pPr>
            <w:r w:rsidRPr="00B17D7A">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340CD9" w:rsidRPr="00B17D7A" w:rsidRDefault="00340CD9" w:rsidP="00340CD9">
            <w:pPr>
              <w:autoSpaceDE/>
              <w:autoSpaceDN/>
              <w:spacing w:before="60" w:after="120"/>
              <w:jc w:val="both"/>
              <w:rPr>
                <w:b/>
                <w:sz w:val="22"/>
                <w:szCs w:val="22"/>
                <w:lang w:eastAsia="en-US"/>
              </w:rPr>
            </w:pPr>
            <w:r w:rsidRPr="00B17D7A">
              <w:rPr>
                <w:b/>
                <w:sz w:val="22"/>
                <w:szCs w:val="22"/>
                <w:lang w:eastAsia="en-US"/>
              </w:rPr>
              <w:t xml:space="preserve">При подаче заявки на погашение инвестиционных паев агенту АО КБ «Ситибанк» </w:t>
            </w:r>
            <w:r w:rsidRPr="00B17D7A">
              <w:rPr>
                <w:b/>
                <w:spacing w:val="-1"/>
                <w:sz w:val="22"/>
                <w:szCs w:val="22"/>
                <w:lang w:eastAsia="en-US"/>
              </w:rPr>
              <w:t>скидка, на которую уменьшается расчетная стоимость инвестиционного пая,</w:t>
            </w:r>
            <w:r w:rsidRPr="00B17D7A">
              <w:rPr>
                <w:b/>
                <w:sz w:val="22"/>
                <w:szCs w:val="22"/>
                <w:lang w:eastAsia="en-US"/>
              </w:rPr>
              <w:t xml:space="preserve"> составляет 3,0 (Три) процента (НДС не облагается) от расчетной стоимости инвестиционного пая.</w:t>
            </w:r>
          </w:p>
          <w:p w:rsidR="00340CD9" w:rsidRPr="00B17D7A" w:rsidRDefault="00340CD9" w:rsidP="00340CD9">
            <w:pPr>
              <w:autoSpaceDE/>
              <w:autoSpaceDN/>
              <w:spacing w:after="120"/>
              <w:jc w:val="both"/>
              <w:rPr>
                <w:sz w:val="22"/>
                <w:szCs w:val="22"/>
                <w:lang w:eastAsia="en-US"/>
              </w:rPr>
            </w:pPr>
            <w:r w:rsidRPr="00B17D7A">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62564C">
              <w:rPr>
                <w:b/>
                <w:sz w:val="22"/>
                <w:szCs w:val="22"/>
                <w:lang w:eastAsia="en-US"/>
              </w:rPr>
              <w:t>КИТ Финанс (ПАО)</w:t>
            </w:r>
            <w:r w:rsidRPr="00B17D7A">
              <w:rPr>
                <w:sz w:val="22"/>
                <w:szCs w:val="22"/>
                <w:lang w:eastAsia="en-US"/>
              </w:rPr>
              <w:t xml:space="preserve">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40CD9" w:rsidRPr="00B17D7A" w:rsidRDefault="00340CD9" w:rsidP="00340CD9">
            <w:pPr>
              <w:autoSpaceDE/>
              <w:autoSpaceDN/>
              <w:spacing w:after="120"/>
              <w:jc w:val="both"/>
              <w:rPr>
                <w:sz w:val="22"/>
                <w:szCs w:val="22"/>
                <w:lang w:eastAsia="en-US"/>
              </w:rPr>
            </w:pPr>
            <w:r w:rsidRPr="00B17D7A">
              <w:rPr>
                <w:sz w:val="22"/>
                <w:szCs w:val="22"/>
                <w:lang w:eastAsia="en-US"/>
              </w:rPr>
              <w:t>Скидка не взимается в следующих случаях:</w:t>
            </w:r>
          </w:p>
          <w:p w:rsidR="00340CD9" w:rsidRPr="00B17D7A" w:rsidRDefault="00340CD9" w:rsidP="00340CD9">
            <w:pPr>
              <w:numPr>
                <w:ilvl w:val="0"/>
                <w:numId w:val="24"/>
              </w:numPr>
              <w:tabs>
                <w:tab w:val="num" w:pos="0"/>
              </w:tabs>
              <w:autoSpaceDE/>
              <w:autoSpaceDN/>
              <w:spacing w:after="120"/>
              <w:ind w:left="0" w:firstLine="0"/>
              <w:jc w:val="both"/>
              <w:rPr>
                <w:sz w:val="22"/>
                <w:szCs w:val="22"/>
                <w:lang w:eastAsia="en-US"/>
              </w:rPr>
            </w:pPr>
            <w:r w:rsidRPr="00B17D7A">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62564C">
              <w:rPr>
                <w:b/>
                <w:sz w:val="22"/>
                <w:szCs w:val="22"/>
                <w:lang w:eastAsia="en-US"/>
              </w:rPr>
              <w:t>,</w:t>
            </w:r>
            <w:r w:rsidRPr="00B17D7A">
              <w:rPr>
                <w:sz w:val="22"/>
                <w:szCs w:val="22"/>
                <w:lang w:eastAsia="en-US"/>
              </w:rPr>
              <w:t xml:space="preserve"> </w:t>
            </w:r>
            <w:r w:rsidRPr="00B17D7A">
              <w:rPr>
                <w:b/>
                <w:sz w:val="22"/>
                <w:szCs w:val="22"/>
                <w:lang w:eastAsia="en-US"/>
              </w:rPr>
              <w:t>за исключением случаев, когда заявка на погашение инвестиционных паев подана агенту АО КБ «Ситибанк»</w:t>
            </w:r>
            <w:r w:rsidRPr="00B17D7A">
              <w:rPr>
                <w:sz w:val="22"/>
                <w:szCs w:val="22"/>
                <w:lang w:eastAsia="en-US"/>
              </w:rPr>
              <w:t xml:space="preserve">; </w:t>
            </w:r>
          </w:p>
          <w:p w:rsidR="00340CD9" w:rsidRPr="00B17D7A" w:rsidRDefault="00340CD9" w:rsidP="00340CD9">
            <w:pPr>
              <w:numPr>
                <w:ilvl w:val="0"/>
                <w:numId w:val="24"/>
              </w:numPr>
              <w:tabs>
                <w:tab w:val="num" w:pos="0"/>
              </w:tabs>
              <w:autoSpaceDE/>
              <w:autoSpaceDN/>
              <w:spacing w:after="120"/>
              <w:ind w:left="0" w:firstLine="0"/>
              <w:jc w:val="both"/>
              <w:rPr>
                <w:sz w:val="22"/>
                <w:szCs w:val="22"/>
                <w:lang w:eastAsia="en-US"/>
              </w:rPr>
            </w:pPr>
            <w:r w:rsidRPr="00B17D7A">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62564C">
              <w:rPr>
                <w:b/>
                <w:sz w:val="22"/>
                <w:szCs w:val="22"/>
                <w:lang w:eastAsia="en-US"/>
              </w:rPr>
              <w:t>КИТ Финанс (ПАО)</w:t>
            </w:r>
            <w:r w:rsidRPr="00B17D7A">
              <w:rPr>
                <w:sz w:val="22"/>
                <w:szCs w:val="22"/>
                <w:lang w:eastAsia="en-US"/>
              </w:rPr>
              <w:t>;</w:t>
            </w:r>
          </w:p>
          <w:p w:rsidR="00340CD9" w:rsidRPr="00B17D7A" w:rsidRDefault="00340CD9" w:rsidP="00340CD9">
            <w:pPr>
              <w:numPr>
                <w:ilvl w:val="0"/>
                <w:numId w:val="24"/>
              </w:numPr>
              <w:tabs>
                <w:tab w:val="num" w:pos="0"/>
              </w:tabs>
              <w:autoSpaceDE/>
              <w:autoSpaceDN/>
              <w:spacing w:after="120"/>
              <w:ind w:left="0" w:firstLine="0"/>
              <w:jc w:val="both"/>
              <w:rPr>
                <w:sz w:val="22"/>
                <w:szCs w:val="22"/>
                <w:lang w:eastAsia="en-US"/>
              </w:rPr>
            </w:pPr>
            <w:r w:rsidRPr="00B17D7A">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340CD9" w:rsidRPr="00B17D7A" w:rsidRDefault="00340CD9" w:rsidP="00340CD9">
            <w:pPr>
              <w:shd w:val="clear" w:color="auto" w:fill="FFFFFF"/>
              <w:spacing w:before="60" w:after="60"/>
              <w:jc w:val="both"/>
              <w:rPr>
                <w:sz w:val="22"/>
                <w:szCs w:val="22"/>
              </w:rPr>
            </w:pPr>
          </w:p>
        </w:tc>
        <w:tc>
          <w:tcPr>
            <w:tcW w:w="4253" w:type="dxa"/>
          </w:tcPr>
          <w:p w:rsidR="00340CD9" w:rsidRPr="00B17D7A" w:rsidRDefault="00340CD9" w:rsidP="00340CD9">
            <w:pPr>
              <w:autoSpaceDE/>
              <w:autoSpaceDN/>
              <w:spacing w:before="60" w:after="120"/>
              <w:jc w:val="both"/>
              <w:rPr>
                <w:sz w:val="22"/>
                <w:szCs w:val="22"/>
                <w:lang w:eastAsia="en-US"/>
              </w:rPr>
            </w:pPr>
            <w:r w:rsidRPr="00B17D7A">
              <w:rPr>
                <w:spacing w:val="-1"/>
                <w:sz w:val="22"/>
                <w:szCs w:val="22"/>
                <w:lang w:eastAsia="en-US"/>
              </w:rPr>
              <w:t>При погашении инвестиционных паев</w:t>
            </w:r>
            <w:r w:rsidRPr="00B17D7A">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B17D7A">
              <w:rPr>
                <w:sz w:val="22"/>
                <w:szCs w:val="22"/>
                <w:lang w:eastAsia="en-US"/>
              </w:rPr>
              <w:t xml:space="preserve">, </w:t>
            </w:r>
            <w:r w:rsidR="00F322E9" w:rsidRPr="00B17D7A">
              <w:rPr>
                <w:sz w:val="22"/>
                <w:szCs w:val="22"/>
                <w:lang w:eastAsia="en-US"/>
              </w:rPr>
              <w:t>за исключением случаев, когда заявка на погашение инвестиционных паев подана агенту</w:t>
            </w:r>
            <w:r w:rsidR="00F322E9" w:rsidRPr="00B17D7A">
              <w:rPr>
                <w:b/>
                <w:sz w:val="22"/>
                <w:szCs w:val="22"/>
                <w:lang w:eastAsia="en-US"/>
              </w:rPr>
              <w:t xml:space="preserve"> </w:t>
            </w:r>
            <w:r w:rsidR="00412A97" w:rsidRPr="00B17D7A">
              <w:rPr>
                <w:b/>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F322E9" w:rsidRPr="00B17D7A">
              <w:rPr>
                <w:b/>
                <w:sz w:val="22"/>
                <w:szCs w:val="22"/>
              </w:rPr>
              <w:t xml:space="preserve">, </w:t>
            </w:r>
            <w:r w:rsidRPr="00B17D7A">
              <w:rPr>
                <w:spacing w:val="-1"/>
                <w:sz w:val="22"/>
                <w:szCs w:val="22"/>
                <w:lang w:eastAsia="en-US"/>
              </w:rPr>
              <w:t>скидка, на которую уменьшается расчетная стоимость инвестиционного пая (далее – скидка),</w:t>
            </w:r>
            <w:r w:rsidRPr="00B17D7A">
              <w:rPr>
                <w:sz w:val="22"/>
                <w:szCs w:val="22"/>
                <w:lang w:eastAsia="en-US"/>
              </w:rPr>
              <w:t xml:space="preserve"> составляет</w:t>
            </w:r>
            <w:r w:rsidRPr="00B17D7A">
              <w:rPr>
                <w:spacing w:val="-1"/>
                <w:sz w:val="22"/>
                <w:szCs w:val="22"/>
                <w:lang w:eastAsia="en-US"/>
              </w:rPr>
              <w:t>:</w:t>
            </w:r>
            <w:r w:rsidRPr="00B17D7A">
              <w:rPr>
                <w:sz w:val="22"/>
                <w:szCs w:val="22"/>
                <w:lang w:eastAsia="en-US"/>
              </w:rPr>
              <w:t xml:space="preserve"> </w:t>
            </w:r>
          </w:p>
          <w:p w:rsidR="00340CD9" w:rsidRPr="00B17D7A" w:rsidRDefault="00340CD9" w:rsidP="00340CD9">
            <w:pPr>
              <w:numPr>
                <w:ilvl w:val="0"/>
                <w:numId w:val="25"/>
              </w:numPr>
              <w:tabs>
                <w:tab w:val="clear" w:pos="360"/>
                <w:tab w:val="num" w:pos="0"/>
              </w:tabs>
              <w:autoSpaceDE/>
              <w:autoSpaceDN/>
              <w:spacing w:after="120"/>
              <w:ind w:left="0" w:firstLine="0"/>
              <w:jc w:val="both"/>
              <w:rPr>
                <w:sz w:val="22"/>
                <w:szCs w:val="22"/>
                <w:lang w:eastAsia="en-US"/>
              </w:rPr>
            </w:pPr>
            <w:r w:rsidRPr="00B17D7A">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40CD9" w:rsidRPr="00B17D7A" w:rsidRDefault="00340CD9" w:rsidP="00340CD9">
            <w:pPr>
              <w:numPr>
                <w:ilvl w:val="0"/>
                <w:numId w:val="25"/>
              </w:numPr>
              <w:tabs>
                <w:tab w:val="clear" w:pos="360"/>
                <w:tab w:val="num" w:pos="0"/>
              </w:tabs>
              <w:autoSpaceDE/>
              <w:autoSpaceDN/>
              <w:spacing w:after="120"/>
              <w:ind w:left="0" w:firstLine="0"/>
              <w:jc w:val="both"/>
              <w:rPr>
                <w:sz w:val="22"/>
                <w:szCs w:val="22"/>
                <w:lang w:eastAsia="en-US"/>
              </w:rPr>
            </w:pPr>
            <w:r w:rsidRPr="00B17D7A">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D97A32" w:rsidRPr="00B17D7A" w:rsidRDefault="00D97A32" w:rsidP="00D97A32">
            <w:pPr>
              <w:autoSpaceDE/>
              <w:autoSpaceDN/>
              <w:spacing w:after="120"/>
              <w:jc w:val="both"/>
              <w:rPr>
                <w:b/>
                <w:sz w:val="22"/>
                <w:szCs w:val="22"/>
              </w:rPr>
            </w:pPr>
            <w:r w:rsidRPr="00B17D7A">
              <w:rPr>
                <w:b/>
                <w:sz w:val="22"/>
                <w:szCs w:val="22"/>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D97A32" w:rsidRPr="00B17D7A" w:rsidRDefault="00D97A32" w:rsidP="0062564C">
            <w:pPr>
              <w:pStyle w:val="afd"/>
              <w:numPr>
                <w:ilvl w:val="0"/>
                <w:numId w:val="36"/>
              </w:numPr>
              <w:spacing w:after="120"/>
              <w:ind w:left="0" w:firstLine="0"/>
              <w:jc w:val="both"/>
              <w:rPr>
                <w:b/>
                <w:sz w:val="22"/>
                <w:szCs w:val="22"/>
              </w:rPr>
            </w:pPr>
            <w:r w:rsidRPr="00B17D7A">
              <w:rPr>
                <w:b/>
                <w:sz w:val="22"/>
                <w:szCs w:val="22"/>
              </w:rPr>
              <w:t>0,5 (Ноль целых пять десятых) процента (НДС не облагается) от расчетной стоимости одного инвестиционного пая.</w:t>
            </w:r>
          </w:p>
          <w:p w:rsidR="00340CD9" w:rsidRPr="00B17D7A" w:rsidRDefault="00340CD9" w:rsidP="00340CD9">
            <w:pPr>
              <w:autoSpaceDE/>
              <w:autoSpaceDN/>
              <w:spacing w:after="120"/>
              <w:jc w:val="both"/>
              <w:rPr>
                <w:sz w:val="22"/>
                <w:szCs w:val="22"/>
                <w:lang w:eastAsia="en-US"/>
              </w:rPr>
            </w:pPr>
            <w:r w:rsidRPr="00B17D7A">
              <w:rPr>
                <w:sz w:val="22"/>
                <w:szCs w:val="22"/>
                <w:lang w:eastAsia="en-US"/>
              </w:rPr>
              <w:t>При погашении инвестиционных паев в случае подачи заявки на погашение инвестиционных паев непосредственно управляющей компании номина</w:t>
            </w:r>
            <w:r w:rsidR="0062564C">
              <w:rPr>
                <w:sz w:val="22"/>
                <w:szCs w:val="22"/>
                <w:lang w:eastAsia="en-US"/>
              </w:rPr>
              <w:t>льным держателем – КИТ Финанс (</w:t>
            </w:r>
            <w:r w:rsidRPr="00B17D7A">
              <w:rPr>
                <w:sz w:val="22"/>
                <w:szCs w:val="22"/>
                <w:lang w:eastAsia="en-US"/>
              </w:rPr>
              <w:t>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40CD9" w:rsidRPr="00B17D7A" w:rsidRDefault="00340CD9" w:rsidP="00340CD9">
            <w:pPr>
              <w:autoSpaceDE/>
              <w:autoSpaceDN/>
              <w:spacing w:after="120"/>
              <w:jc w:val="both"/>
              <w:rPr>
                <w:sz w:val="22"/>
                <w:szCs w:val="22"/>
                <w:lang w:eastAsia="en-US"/>
              </w:rPr>
            </w:pPr>
            <w:r w:rsidRPr="00B17D7A">
              <w:rPr>
                <w:sz w:val="22"/>
                <w:szCs w:val="22"/>
                <w:lang w:eastAsia="en-US"/>
              </w:rPr>
              <w:t>Скидка не взимается в следующих случаях:</w:t>
            </w:r>
          </w:p>
          <w:p w:rsidR="006B0039" w:rsidRDefault="00340CD9" w:rsidP="00476566">
            <w:pPr>
              <w:numPr>
                <w:ilvl w:val="0"/>
                <w:numId w:val="24"/>
              </w:numPr>
              <w:tabs>
                <w:tab w:val="num" w:pos="0"/>
              </w:tabs>
              <w:autoSpaceDE/>
              <w:autoSpaceDN/>
              <w:ind w:left="0" w:firstLine="0"/>
              <w:jc w:val="both"/>
              <w:rPr>
                <w:sz w:val="22"/>
                <w:szCs w:val="22"/>
                <w:lang w:eastAsia="en-US"/>
              </w:rPr>
            </w:pPr>
            <w:r w:rsidRPr="00B17D7A">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w:t>
            </w:r>
            <w:r w:rsidR="006049C0" w:rsidRPr="00B17D7A">
              <w:rPr>
                <w:sz w:val="22"/>
                <w:szCs w:val="22"/>
                <w:lang w:eastAsia="en-US"/>
              </w:rPr>
              <w:t>одной записи об их приобретении</w:t>
            </w:r>
            <w:r w:rsidR="00477EC5" w:rsidRPr="0081422C">
              <w:rPr>
                <w:b/>
                <w:sz w:val="22"/>
                <w:szCs w:val="22"/>
              </w:rPr>
              <w:t xml:space="preserve">, за исключением </w:t>
            </w:r>
            <w:r w:rsidR="001932BA">
              <w:rPr>
                <w:b/>
                <w:sz w:val="22"/>
                <w:szCs w:val="22"/>
              </w:rPr>
              <w:t xml:space="preserve">случаев, когда </w:t>
            </w:r>
            <w:r w:rsidR="00477EC5" w:rsidRPr="0081422C">
              <w:rPr>
                <w:b/>
                <w:sz w:val="22"/>
                <w:szCs w:val="22"/>
              </w:rPr>
              <w:t>заявк</w:t>
            </w:r>
            <w:r w:rsidR="001932BA">
              <w:rPr>
                <w:b/>
                <w:sz w:val="22"/>
                <w:szCs w:val="22"/>
              </w:rPr>
              <w:t>а</w:t>
            </w:r>
            <w:r w:rsidR="00477EC5" w:rsidRPr="0081422C">
              <w:rPr>
                <w:b/>
                <w:sz w:val="22"/>
                <w:szCs w:val="22"/>
              </w:rPr>
              <w:t xml:space="preserve"> на погашение инвестиционных паев подан</w:t>
            </w:r>
            <w:r w:rsidR="001932BA">
              <w:rPr>
                <w:b/>
                <w:sz w:val="22"/>
                <w:szCs w:val="22"/>
              </w:rPr>
              <w:t>а</w:t>
            </w:r>
            <w:r w:rsidR="00477EC5" w:rsidRPr="0081422C">
              <w:rPr>
                <w:b/>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8E3941">
              <w:rPr>
                <w:b/>
                <w:sz w:val="22"/>
                <w:szCs w:val="22"/>
              </w:rPr>
              <w:t>,</w:t>
            </w:r>
            <w:r w:rsidR="008E3941" w:rsidRPr="008E3941">
              <w:rPr>
                <w:sz w:val="22"/>
                <w:szCs w:val="22"/>
              </w:rPr>
              <w:t xml:space="preserve"> </w:t>
            </w:r>
            <w:r w:rsidR="008E3941" w:rsidRPr="009A3F20">
              <w:rPr>
                <w:b/>
                <w:sz w:val="22"/>
                <w:szCs w:val="22"/>
              </w:rPr>
              <w:t xml:space="preserve">и </w:t>
            </w:r>
            <w:r w:rsidR="001932BA">
              <w:rPr>
                <w:b/>
                <w:sz w:val="22"/>
                <w:szCs w:val="22"/>
              </w:rPr>
              <w:t xml:space="preserve">когда </w:t>
            </w:r>
            <w:r w:rsidR="008E3941" w:rsidRPr="009A3F20">
              <w:rPr>
                <w:b/>
                <w:sz w:val="22"/>
                <w:szCs w:val="22"/>
              </w:rPr>
              <w:t>заявк</w:t>
            </w:r>
            <w:r w:rsidR="001932BA">
              <w:rPr>
                <w:b/>
                <w:sz w:val="22"/>
                <w:szCs w:val="22"/>
              </w:rPr>
              <w:t>а</w:t>
            </w:r>
            <w:r w:rsidR="008E3941" w:rsidRPr="009A3F20">
              <w:rPr>
                <w:b/>
                <w:sz w:val="22"/>
                <w:szCs w:val="22"/>
              </w:rPr>
              <w:t xml:space="preserve"> на погашение инвестиционных паев подан</w:t>
            </w:r>
            <w:r w:rsidR="001932BA">
              <w:rPr>
                <w:b/>
                <w:sz w:val="22"/>
                <w:szCs w:val="22"/>
              </w:rPr>
              <w:t>а</w:t>
            </w:r>
            <w:r w:rsidR="008E3941" w:rsidRPr="009A3F20">
              <w:rPr>
                <w:b/>
                <w:sz w:val="22"/>
                <w:szCs w:val="22"/>
              </w:rPr>
              <w:t xml:space="preserve"> управляющей компании номинальным держателем – КИТ Финанс (АО)</w:t>
            </w:r>
            <w:r w:rsidR="008E3941" w:rsidRPr="008E3941">
              <w:rPr>
                <w:sz w:val="22"/>
                <w:szCs w:val="22"/>
                <w:lang w:eastAsia="en-US"/>
              </w:rPr>
              <w:t xml:space="preserve">; </w:t>
            </w:r>
          </w:p>
          <w:p w:rsidR="00340CD9" w:rsidRPr="00B17D7A" w:rsidRDefault="00340CD9" w:rsidP="00340CD9">
            <w:pPr>
              <w:numPr>
                <w:ilvl w:val="0"/>
                <w:numId w:val="24"/>
              </w:numPr>
              <w:tabs>
                <w:tab w:val="num" w:pos="0"/>
              </w:tabs>
              <w:autoSpaceDE/>
              <w:autoSpaceDN/>
              <w:spacing w:after="120"/>
              <w:ind w:left="0" w:firstLine="0"/>
              <w:jc w:val="both"/>
              <w:rPr>
                <w:sz w:val="22"/>
                <w:szCs w:val="22"/>
                <w:lang w:eastAsia="en-US"/>
              </w:rPr>
            </w:pPr>
            <w:r w:rsidRPr="00B17D7A">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w:t>
            </w:r>
            <w:r w:rsidR="0062564C">
              <w:rPr>
                <w:sz w:val="22"/>
                <w:szCs w:val="22"/>
                <w:lang w:eastAsia="en-US"/>
              </w:rPr>
              <w:t>льным держателем – КИТ Финанс (</w:t>
            </w:r>
            <w:r w:rsidRPr="00B17D7A">
              <w:rPr>
                <w:sz w:val="22"/>
                <w:szCs w:val="22"/>
                <w:lang w:eastAsia="en-US"/>
              </w:rPr>
              <w:t>АО);</w:t>
            </w:r>
          </w:p>
          <w:p w:rsidR="00340CD9" w:rsidRPr="0062564C" w:rsidRDefault="00340CD9" w:rsidP="0062564C">
            <w:pPr>
              <w:numPr>
                <w:ilvl w:val="0"/>
                <w:numId w:val="24"/>
              </w:numPr>
              <w:tabs>
                <w:tab w:val="num" w:pos="0"/>
              </w:tabs>
              <w:autoSpaceDE/>
              <w:autoSpaceDN/>
              <w:spacing w:after="120"/>
              <w:ind w:left="0" w:firstLine="0"/>
              <w:jc w:val="both"/>
              <w:rPr>
                <w:sz w:val="22"/>
                <w:szCs w:val="22"/>
                <w:lang w:eastAsia="en-US"/>
              </w:rPr>
            </w:pPr>
            <w:r w:rsidRPr="00B17D7A">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340C23" w:rsidRPr="006D7785" w:rsidTr="00340CD9">
        <w:trPr>
          <w:trHeight w:val="652"/>
        </w:trPr>
        <w:tc>
          <w:tcPr>
            <w:tcW w:w="568" w:type="dxa"/>
          </w:tcPr>
          <w:p w:rsidR="00340C23" w:rsidRDefault="00340C23" w:rsidP="00343EB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14</w:t>
            </w:r>
          </w:p>
        </w:tc>
        <w:tc>
          <w:tcPr>
            <w:tcW w:w="1076" w:type="dxa"/>
          </w:tcPr>
          <w:p w:rsidR="00340C23" w:rsidRPr="00B17D7A" w:rsidRDefault="009A3F20" w:rsidP="00340CD9">
            <w:pPr>
              <w:pStyle w:val="prg3"/>
              <w:numPr>
                <w:ilvl w:val="0"/>
                <w:numId w:val="0"/>
              </w:numPr>
              <w:spacing w:before="0" w:after="120"/>
              <w:jc w:val="center"/>
              <w:rPr>
                <w:rFonts w:ascii="Times New Roman" w:hAnsi="Times New Roman" w:cs="Times New Roman"/>
                <w:kern w:val="0"/>
                <w:sz w:val="22"/>
                <w:szCs w:val="22"/>
                <w:lang w:eastAsia="en-US"/>
              </w:rPr>
            </w:pPr>
            <w:r w:rsidRPr="009A3F20">
              <w:rPr>
                <w:rFonts w:ascii="Times New Roman" w:hAnsi="Times New Roman" w:cs="Times New Roman"/>
                <w:kern w:val="0"/>
                <w:sz w:val="22"/>
                <w:szCs w:val="22"/>
                <w:lang w:eastAsia="en-US"/>
              </w:rPr>
              <w:t>92.4.</w:t>
            </w:r>
          </w:p>
        </w:tc>
        <w:tc>
          <w:tcPr>
            <w:tcW w:w="4170" w:type="dxa"/>
          </w:tcPr>
          <w:p w:rsidR="009A3F20" w:rsidRPr="00A64595" w:rsidRDefault="009A3F20" w:rsidP="009A3F20">
            <w:pPr>
              <w:ind w:firstLine="599"/>
              <w:jc w:val="both"/>
              <w:rPr>
                <w:sz w:val="22"/>
                <w:szCs w:val="22"/>
                <w:lang w:eastAsia="en-US"/>
              </w:rPr>
            </w:pPr>
            <w:r w:rsidRPr="00A64595">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A3F20" w:rsidRPr="00A64595" w:rsidRDefault="009A3F20" w:rsidP="009A3F20">
            <w:pPr>
              <w:ind w:firstLine="599"/>
              <w:jc w:val="both"/>
              <w:rPr>
                <w:sz w:val="22"/>
                <w:szCs w:val="22"/>
                <w:lang w:eastAsia="en-US"/>
              </w:rPr>
            </w:pPr>
            <w:r w:rsidRPr="00A64595">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9A3F20">
              <w:rPr>
                <w:b/>
                <w:sz w:val="22"/>
                <w:szCs w:val="22"/>
                <w:lang w:eastAsia="en-US"/>
              </w:rPr>
              <w:t xml:space="preserve"> посредством прохождения ими авторизации в единой системе идентификации и аутентификации</w:t>
            </w:r>
            <w:r w:rsidRPr="00A64595">
              <w:rPr>
                <w:sz w:val="22"/>
                <w:szCs w:val="22"/>
                <w:lang w:eastAsia="en-US"/>
              </w:rPr>
              <w:t>.</w:t>
            </w:r>
          </w:p>
          <w:p w:rsidR="009A3F20" w:rsidRPr="00A64595" w:rsidRDefault="009A3F20" w:rsidP="009A3F20">
            <w:pPr>
              <w:ind w:firstLine="599"/>
              <w:jc w:val="both"/>
              <w:rPr>
                <w:sz w:val="22"/>
                <w:szCs w:val="22"/>
                <w:lang w:eastAsia="en-US"/>
              </w:rPr>
            </w:pPr>
            <w:r w:rsidRPr="00A64595">
              <w:rPr>
                <w:sz w:val="22"/>
                <w:szCs w:val="22"/>
                <w:lang w:eastAsia="en-US"/>
              </w:rPr>
              <w:t>Заявка</w:t>
            </w:r>
            <w:r w:rsidRPr="009A3F20">
              <w:rPr>
                <w:sz w:val="22"/>
                <w:szCs w:val="22"/>
                <w:lang w:eastAsia="en-US"/>
              </w:rPr>
              <w:t xml:space="preserve"> </w:t>
            </w:r>
            <w:r w:rsidRPr="00A64595">
              <w:rPr>
                <w:sz w:val="22"/>
                <w:szCs w:val="22"/>
                <w:lang w:eastAsia="en-US"/>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A3F20" w:rsidRPr="00A64595" w:rsidRDefault="009A3F20" w:rsidP="009A3F20">
            <w:pPr>
              <w:ind w:firstLine="599"/>
              <w:jc w:val="both"/>
              <w:rPr>
                <w:sz w:val="22"/>
                <w:szCs w:val="22"/>
                <w:lang w:eastAsia="en-US"/>
              </w:rPr>
            </w:pPr>
            <w:r w:rsidRPr="00A64595">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6B0039" w:rsidRDefault="009A3F20" w:rsidP="00476566">
            <w:pPr>
              <w:ind w:firstLine="284"/>
              <w:jc w:val="both"/>
              <w:rPr>
                <w:sz w:val="22"/>
                <w:szCs w:val="22"/>
                <w:lang w:eastAsia="en-US"/>
              </w:rPr>
            </w:pPr>
            <w:r w:rsidRPr="00A64595">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9A3F20" w:rsidRPr="00A64595" w:rsidRDefault="009A3F20" w:rsidP="009A3F20">
            <w:pPr>
              <w:ind w:firstLine="599"/>
              <w:jc w:val="both"/>
              <w:rPr>
                <w:sz w:val="22"/>
                <w:szCs w:val="22"/>
                <w:lang w:eastAsia="en-US"/>
              </w:rPr>
            </w:pPr>
            <w:r w:rsidRPr="00A64595">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A3F20" w:rsidRPr="00A64595" w:rsidRDefault="009A3F20" w:rsidP="009A3F20">
            <w:pPr>
              <w:ind w:firstLine="599"/>
              <w:jc w:val="both"/>
              <w:rPr>
                <w:sz w:val="22"/>
                <w:szCs w:val="22"/>
                <w:lang w:eastAsia="en-US"/>
              </w:rPr>
            </w:pPr>
            <w:r w:rsidRPr="00A64595">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A3F20" w:rsidRPr="00A64595" w:rsidRDefault="009A3F20" w:rsidP="009A3F20">
            <w:pPr>
              <w:ind w:firstLine="599"/>
              <w:jc w:val="both"/>
              <w:rPr>
                <w:sz w:val="22"/>
                <w:szCs w:val="22"/>
                <w:lang w:eastAsia="en-US"/>
              </w:rPr>
            </w:pPr>
            <w:r w:rsidRPr="00A64595">
              <w:rPr>
                <w:sz w:val="22"/>
                <w:szCs w:val="22"/>
                <w:lang w:eastAsia="en-US"/>
              </w:rPr>
              <w:t>Заявка</w:t>
            </w:r>
            <w:r w:rsidRPr="009A3F20">
              <w:rPr>
                <w:sz w:val="22"/>
                <w:szCs w:val="22"/>
                <w:lang w:eastAsia="en-US"/>
              </w:rPr>
              <w:t xml:space="preserve"> </w:t>
            </w:r>
            <w:r w:rsidRPr="00A64595">
              <w:rPr>
                <w:sz w:val="22"/>
                <w:szCs w:val="22"/>
                <w:lang w:eastAsia="en-US"/>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A3F20" w:rsidRPr="00A64595" w:rsidRDefault="009A3F20" w:rsidP="009A3F20">
            <w:pPr>
              <w:ind w:firstLine="599"/>
              <w:jc w:val="both"/>
              <w:rPr>
                <w:sz w:val="22"/>
                <w:szCs w:val="22"/>
                <w:lang w:eastAsia="en-US"/>
              </w:rPr>
            </w:pPr>
            <w:r w:rsidRPr="00A64595">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9A3F20" w:rsidRDefault="009A3F20" w:rsidP="009A3F20">
            <w:pPr>
              <w:ind w:firstLine="284"/>
              <w:jc w:val="both"/>
              <w:rPr>
                <w:sz w:val="22"/>
                <w:szCs w:val="22"/>
                <w:lang w:eastAsia="en-US"/>
              </w:rPr>
            </w:pPr>
            <w:r w:rsidRPr="00A64595">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340C23" w:rsidRPr="00B17D7A" w:rsidRDefault="00340C23" w:rsidP="00340CD9">
            <w:pPr>
              <w:autoSpaceDE/>
              <w:autoSpaceDN/>
              <w:spacing w:before="60" w:after="120"/>
              <w:jc w:val="both"/>
              <w:rPr>
                <w:b/>
                <w:spacing w:val="-1"/>
                <w:sz w:val="22"/>
                <w:szCs w:val="22"/>
                <w:lang w:eastAsia="en-US"/>
              </w:rPr>
            </w:pPr>
          </w:p>
        </w:tc>
      </w:tr>
      <w:tr w:rsidR="00B17D7A" w:rsidRPr="006D7785" w:rsidTr="00340CD9">
        <w:trPr>
          <w:trHeight w:val="652"/>
        </w:trPr>
        <w:tc>
          <w:tcPr>
            <w:tcW w:w="568" w:type="dxa"/>
          </w:tcPr>
          <w:p w:rsidR="00B17D7A" w:rsidRPr="00B17D7A" w:rsidRDefault="0062564C" w:rsidP="00343EB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340C23">
              <w:rPr>
                <w:rFonts w:ascii="Times New Roman" w:hAnsi="Times New Roman" w:cs="Times New Roman"/>
                <w:kern w:val="0"/>
                <w:sz w:val="22"/>
                <w:szCs w:val="22"/>
              </w:rPr>
              <w:t>5</w:t>
            </w:r>
          </w:p>
        </w:tc>
        <w:tc>
          <w:tcPr>
            <w:tcW w:w="1076" w:type="dxa"/>
          </w:tcPr>
          <w:p w:rsidR="00B17D7A" w:rsidRPr="00B17D7A" w:rsidRDefault="00B17D7A" w:rsidP="00340CD9">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92.</w:t>
            </w:r>
            <w:r w:rsidR="0062564C">
              <w:rPr>
                <w:rFonts w:ascii="Times New Roman" w:hAnsi="Times New Roman" w:cs="Times New Roman"/>
                <w:kern w:val="0"/>
                <w:sz w:val="22"/>
                <w:szCs w:val="22"/>
              </w:rPr>
              <w:t>5.</w:t>
            </w:r>
          </w:p>
        </w:tc>
        <w:tc>
          <w:tcPr>
            <w:tcW w:w="4170" w:type="dxa"/>
          </w:tcPr>
          <w:p w:rsidR="00B17D7A" w:rsidRPr="00B17D7A" w:rsidRDefault="00B17D7A" w:rsidP="0062564C">
            <w:pPr>
              <w:autoSpaceDE/>
              <w:autoSpaceDN/>
              <w:ind w:firstLine="284"/>
              <w:jc w:val="both"/>
              <w:rPr>
                <w:spacing w:val="-1"/>
                <w:sz w:val="22"/>
                <w:szCs w:val="22"/>
                <w:lang w:eastAsia="en-US"/>
              </w:rPr>
            </w:pPr>
          </w:p>
        </w:tc>
        <w:tc>
          <w:tcPr>
            <w:tcW w:w="4253" w:type="dxa"/>
          </w:tcPr>
          <w:p w:rsidR="0062564C" w:rsidRDefault="00B17D7A" w:rsidP="00340CD9">
            <w:pPr>
              <w:autoSpaceDE/>
              <w:autoSpaceDN/>
              <w:spacing w:before="60" w:after="120"/>
              <w:jc w:val="both"/>
              <w:rPr>
                <w:b/>
                <w:sz w:val="22"/>
                <w:szCs w:val="22"/>
              </w:rPr>
            </w:pPr>
            <w:r w:rsidRPr="00B17D7A">
              <w:rPr>
                <w:b/>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w:t>
            </w:r>
            <w:r w:rsidR="0062564C">
              <w:rPr>
                <w:b/>
                <w:sz w:val="22"/>
                <w:szCs w:val="22"/>
              </w:rPr>
              <w:t xml:space="preserve">ванный депозитарий «ИНФИНИТУМ». </w:t>
            </w:r>
          </w:p>
          <w:p w:rsidR="0062564C" w:rsidRDefault="00B17D7A" w:rsidP="00340CD9">
            <w:pPr>
              <w:autoSpaceDE/>
              <w:autoSpaceDN/>
              <w:spacing w:before="60" w:after="120"/>
              <w:jc w:val="both"/>
              <w:rPr>
                <w:b/>
                <w:sz w:val="22"/>
                <w:szCs w:val="22"/>
              </w:rPr>
            </w:pPr>
            <w:r w:rsidRPr="00B17D7A">
              <w:rPr>
                <w:b/>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62564C" w:rsidRDefault="00B17D7A" w:rsidP="00340CD9">
            <w:pPr>
              <w:autoSpaceDE/>
              <w:autoSpaceDN/>
              <w:spacing w:before="60" w:after="120"/>
              <w:jc w:val="both"/>
              <w:rPr>
                <w:b/>
                <w:sz w:val="22"/>
                <w:szCs w:val="22"/>
              </w:rPr>
            </w:pPr>
            <w:r w:rsidRPr="00B17D7A">
              <w:rPr>
                <w:b/>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B17D7A" w:rsidRDefault="00B17D7A" w:rsidP="00340CD9">
            <w:pPr>
              <w:autoSpaceDE/>
              <w:autoSpaceDN/>
              <w:spacing w:before="60" w:after="120"/>
              <w:jc w:val="both"/>
              <w:rPr>
                <w:b/>
                <w:sz w:val="22"/>
                <w:szCs w:val="22"/>
              </w:rPr>
            </w:pPr>
            <w:r w:rsidRPr="00B17D7A">
              <w:rPr>
                <w:b/>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62564C" w:rsidRPr="00B17D7A" w:rsidRDefault="0062564C" w:rsidP="00340CD9">
            <w:pPr>
              <w:autoSpaceDE/>
              <w:autoSpaceDN/>
              <w:spacing w:before="60" w:after="120"/>
              <w:jc w:val="both"/>
              <w:rPr>
                <w:spacing w:val="-1"/>
                <w:sz w:val="22"/>
                <w:szCs w:val="22"/>
                <w:lang w:eastAsia="en-US"/>
              </w:rPr>
            </w:pPr>
            <w:r w:rsidRPr="00F81EF8">
              <w:rPr>
                <w:b/>
                <w:sz w:val="22"/>
                <w:szCs w:val="22"/>
              </w:rPr>
              <w:t xml:space="preserve">Отказ в приеме заявки на </w:t>
            </w:r>
            <w:r>
              <w:rPr>
                <w:b/>
                <w:sz w:val="22"/>
                <w:szCs w:val="22"/>
              </w:rPr>
              <w:t>обмен</w:t>
            </w:r>
            <w:r w:rsidRPr="00F81EF8">
              <w:rPr>
                <w:b/>
                <w:sz w:val="22"/>
                <w:szCs w:val="22"/>
              </w:rPr>
              <w:t xml:space="preserve">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340CD9" w:rsidRPr="006D7785" w:rsidTr="00340CD9">
        <w:trPr>
          <w:trHeight w:val="652"/>
        </w:trPr>
        <w:tc>
          <w:tcPr>
            <w:tcW w:w="568" w:type="dxa"/>
          </w:tcPr>
          <w:p w:rsidR="00340CD9" w:rsidRPr="00B17D7A" w:rsidRDefault="00B17D7A" w:rsidP="00B753E9">
            <w:pPr>
              <w:pStyle w:val="prg3"/>
              <w:numPr>
                <w:ilvl w:val="0"/>
                <w:numId w:val="0"/>
              </w:numPr>
              <w:spacing w:before="0" w:after="120"/>
              <w:ind w:left="-87"/>
              <w:jc w:val="center"/>
              <w:rPr>
                <w:rFonts w:ascii="Times New Roman" w:hAnsi="Times New Roman" w:cs="Times New Roman"/>
                <w:kern w:val="0"/>
                <w:sz w:val="22"/>
                <w:szCs w:val="22"/>
              </w:rPr>
            </w:pPr>
            <w:r w:rsidRPr="00B17D7A">
              <w:rPr>
                <w:rFonts w:ascii="Times New Roman" w:hAnsi="Times New Roman" w:cs="Times New Roman"/>
                <w:kern w:val="0"/>
                <w:sz w:val="22"/>
                <w:szCs w:val="22"/>
              </w:rPr>
              <w:t>1</w:t>
            </w:r>
            <w:r w:rsidR="00BE419C">
              <w:rPr>
                <w:rFonts w:ascii="Times New Roman" w:hAnsi="Times New Roman" w:cs="Times New Roman"/>
                <w:kern w:val="0"/>
                <w:sz w:val="22"/>
                <w:szCs w:val="22"/>
              </w:rPr>
              <w:t>6</w:t>
            </w:r>
          </w:p>
        </w:tc>
        <w:tc>
          <w:tcPr>
            <w:tcW w:w="1076" w:type="dxa"/>
          </w:tcPr>
          <w:p w:rsidR="00340CD9" w:rsidRPr="00B17D7A" w:rsidRDefault="00831C9B" w:rsidP="00340CD9">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94.</w:t>
            </w:r>
          </w:p>
        </w:tc>
        <w:tc>
          <w:tcPr>
            <w:tcW w:w="4170" w:type="dxa"/>
          </w:tcPr>
          <w:p w:rsidR="00831C9B" w:rsidRPr="00B17D7A" w:rsidRDefault="00831C9B" w:rsidP="00831C9B">
            <w:pPr>
              <w:autoSpaceDE/>
              <w:autoSpaceDN/>
              <w:spacing w:after="120"/>
              <w:jc w:val="both"/>
              <w:rPr>
                <w:sz w:val="22"/>
                <w:szCs w:val="22"/>
                <w:lang w:eastAsia="en-US"/>
              </w:rPr>
            </w:pPr>
            <w:r w:rsidRPr="00B17D7A">
              <w:rPr>
                <w:sz w:val="22"/>
                <w:szCs w:val="22"/>
                <w:lang w:eastAsia="en-US"/>
              </w:rPr>
              <w:t>Заявки на обмен инвестиционных паев подаются юридическими лицами:</w:t>
            </w:r>
          </w:p>
          <w:p w:rsidR="00831C9B" w:rsidRPr="00B17D7A" w:rsidRDefault="00831C9B" w:rsidP="00831C9B">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r w:rsidRPr="0062564C">
              <w:rPr>
                <w:b/>
                <w:sz w:val="22"/>
                <w:szCs w:val="22"/>
                <w:lang w:eastAsia="en-US"/>
              </w:rPr>
              <w:t>;</w:t>
            </w:r>
          </w:p>
          <w:p w:rsidR="00831C9B" w:rsidRPr="00B17D7A" w:rsidRDefault="00831C9B" w:rsidP="00831C9B">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r>
            <w:r w:rsidRPr="00B17D7A">
              <w:rPr>
                <w:b/>
                <w:sz w:val="22"/>
                <w:szCs w:val="22"/>
                <w:lang w:eastAsia="en-US"/>
              </w:rPr>
              <w:t>агентам, кроме агента АО КБ «Ситибанк».</w:t>
            </w:r>
          </w:p>
          <w:p w:rsidR="00831C9B" w:rsidRPr="00B17D7A" w:rsidRDefault="00831C9B" w:rsidP="00831C9B">
            <w:pPr>
              <w:autoSpaceDE/>
              <w:autoSpaceDN/>
              <w:spacing w:after="120"/>
              <w:jc w:val="both"/>
              <w:rPr>
                <w:sz w:val="22"/>
                <w:szCs w:val="22"/>
                <w:lang w:eastAsia="en-US"/>
              </w:rPr>
            </w:pPr>
            <w:r w:rsidRPr="00B17D7A">
              <w:rPr>
                <w:sz w:val="22"/>
                <w:szCs w:val="22"/>
                <w:lang w:eastAsia="en-US"/>
              </w:rPr>
              <w:t>Заявки на обмен инвестиционных паев подаются физическими лицами:</w:t>
            </w:r>
          </w:p>
          <w:p w:rsidR="00831C9B" w:rsidRPr="00B17D7A" w:rsidRDefault="00831C9B" w:rsidP="00831C9B">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p>
          <w:p w:rsidR="00831C9B" w:rsidRPr="00B17D7A" w:rsidRDefault="00831C9B" w:rsidP="00831C9B">
            <w:pPr>
              <w:tabs>
                <w:tab w:val="num" w:pos="720"/>
              </w:tabs>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агентам.</w:t>
            </w:r>
          </w:p>
          <w:p w:rsidR="00340CD9" w:rsidRPr="00B17D7A" w:rsidRDefault="00C120E0" w:rsidP="0062564C">
            <w:pPr>
              <w:tabs>
                <w:tab w:val="num" w:pos="720"/>
              </w:tabs>
              <w:autoSpaceDE/>
              <w:autoSpaceDN/>
              <w:spacing w:after="120"/>
              <w:jc w:val="both"/>
              <w:rPr>
                <w:sz w:val="22"/>
                <w:szCs w:val="22"/>
                <w:lang w:eastAsia="en-US"/>
              </w:rPr>
            </w:pPr>
            <w:r w:rsidRPr="00B17D7A">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c>
          <w:tcPr>
            <w:tcW w:w="4253" w:type="dxa"/>
          </w:tcPr>
          <w:p w:rsidR="00831C9B" w:rsidRPr="00B17D7A" w:rsidRDefault="00831C9B" w:rsidP="00831C9B">
            <w:pPr>
              <w:autoSpaceDE/>
              <w:autoSpaceDN/>
              <w:spacing w:after="120"/>
              <w:jc w:val="both"/>
              <w:rPr>
                <w:sz w:val="22"/>
                <w:szCs w:val="22"/>
                <w:lang w:eastAsia="en-US"/>
              </w:rPr>
            </w:pPr>
            <w:r w:rsidRPr="00B17D7A">
              <w:rPr>
                <w:sz w:val="22"/>
                <w:szCs w:val="22"/>
                <w:lang w:eastAsia="en-US"/>
              </w:rPr>
              <w:t>Заявки на обмен инвестиционных паев подаются юридическими лицами:</w:t>
            </w:r>
          </w:p>
          <w:p w:rsidR="00831C9B" w:rsidRPr="00B17D7A" w:rsidRDefault="0062564C" w:rsidP="00831C9B">
            <w:pPr>
              <w:autoSpaceDE/>
              <w:autoSpaceDN/>
              <w:spacing w:after="120"/>
              <w:jc w:val="both"/>
              <w:rPr>
                <w:sz w:val="22"/>
                <w:szCs w:val="22"/>
                <w:lang w:eastAsia="en-US"/>
              </w:rPr>
            </w:pPr>
            <w:r>
              <w:rPr>
                <w:sz w:val="22"/>
                <w:szCs w:val="22"/>
                <w:lang w:eastAsia="en-US"/>
              </w:rPr>
              <w:t>•</w:t>
            </w:r>
            <w:r>
              <w:rPr>
                <w:sz w:val="22"/>
                <w:szCs w:val="22"/>
                <w:lang w:eastAsia="en-US"/>
              </w:rPr>
              <w:tab/>
              <w:t>управляющей компании.</w:t>
            </w:r>
          </w:p>
          <w:p w:rsidR="00831C9B" w:rsidRPr="00B17D7A" w:rsidRDefault="00831C9B" w:rsidP="00831C9B">
            <w:pPr>
              <w:autoSpaceDE/>
              <w:autoSpaceDN/>
              <w:spacing w:after="120"/>
              <w:jc w:val="both"/>
              <w:rPr>
                <w:sz w:val="22"/>
                <w:szCs w:val="22"/>
                <w:lang w:eastAsia="en-US"/>
              </w:rPr>
            </w:pPr>
            <w:r w:rsidRPr="00B17D7A">
              <w:rPr>
                <w:sz w:val="22"/>
                <w:szCs w:val="22"/>
                <w:lang w:eastAsia="en-US"/>
              </w:rPr>
              <w:t>Заявки на обмен инвестиционных паев подаются физическими лицами:</w:t>
            </w:r>
          </w:p>
          <w:p w:rsidR="00831C9B" w:rsidRPr="00B17D7A" w:rsidRDefault="00831C9B" w:rsidP="00831C9B">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p>
          <w:p w:rsidR="00831C9B" w:rsidRPr="00B17D7A" w:rsidRDefault="00831C9B" w:rsidP="00831C9B">
            <w:pPr>
              <w:tabs>
                <w:tab w:val="num" w:pos="720"/>
              </w:tabs>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агентам.</w:t>
            </w:r>
          </w:p>
          <w:p w:rsidR="00C120E0" w:rsidRPr="00B17D7A" w:rsidRDefault="00C120E0" w:rsidP="00C120E0">
            <w:pPr>
              <w:tabs>
                <w:tab w:val="num" w:pos="720"/>
              </w:tabs>
              <w:autoSpaceDE/>
              <w:autoSpaceDN/>
              <w:spacing w:after="120"/>
              <w:jc w:val="both"/>
              <w:rPr>
                <w:sz w:val="22"/>
                <w:szCs w:val="22"/>
                <w:lang w:eastAsia="en-US"/>
              </w:rPr>
            </w:pPr>
            <w:r w:rsidRPr="00B17D7A">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340CD9" w:rsidRPr="00B17D7A" w:rsidRDefault="00340CD9" w:rsidP="00340CD9">
            <w:pPr>
              <w:shd w:val="clear" w:color="auto" w:fill="FFFFFF"/>
              <w:spacing w:before="60" w:after="60"/>
              <w:jc w:val="both"/>
              <w:rPr>
                <w:sz w:val="22"/>
                <w:szCs w:val="22"/>
              </w:rPr>
            </w:pP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541AA0">
      <w:pPr>
        <w:pStyle w:val="fieldcomment"/>
        <w:rPr>
          <w:lang w:val="ru-RU"/>
        </w:rPr>
      </w:pPr>
    </w:p>
    <w:p w:rsidR="0082095F" w:rsidRPr="00C46077" w:rsidRDefault="008069D4"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И.о. </w:t>
      </w:r>
      <w:r w:rsidR="0082095F"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ого</w:t>
      </w:r>
      <w:r w:rsidR="00313DC0">
        <w:rPr>
          <w:rFonts w:ascii="Times New Roman" w:hAnsi="Times New Roman" w:cs="Times New Roman"/>
          <w:kern w:val="0"/>
          <w:sz w:val="22"/>
          <w:szCs w:val="22"/>
        </w:rPr>
        <w:t xml:space="preserve"> директор</w:t>
      </w:r>
      <w:r>
        <w:rPr>
          <w:rFonts w:ascii="Times New Roman" w:hAnsi="Times New Roman" w:cs="Times New Roman"/>
          <w:kern w:val="0"/>
          <w:sz w:val="22"/>
          <w:szCs w:val="22"/>
        </w:rPr>
        <w:t>а</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Инвестмент Партнерс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E53437">
        <w:rPr>
          <w:rFonts w:ascii="Times New Roman" w:hAnsi="Times New Roman" w:cs="Times New Roman"/>
          <w:sz w:val="22"/>
          <w:szCs w:val="22"/>
          <w:lang w:val="ru-RU"/>
        </w:rPr>
        <w:t xml:space="preserve">                </w:t>
      </w:r>
      <w:r w:rsidR="008069D4">
        <w:rPr>
          <w:rFonts w:ascii="Times New Roman" w:hAnsi="Times New Roman" w:cs="Times New Roman"/>
          <w:sz w:val="22"/>
          <w:szCs w:val="22"/>
          <w:lang w:val="ru-RU"/>
        </w:rPr>
        <w:t>А</w:t>
      </w:r>
      <w:r w:rsidRPr="00C46077">
        <w:rPr>
          <w:rFonts w:ascii="Times New Roman" w:hAnsi="Times New Roman" w:cs="Times New Roman"/>
          <w:sz w:val="22"/>
          <w:szCs w:val="22"/>
          <w:lang w:val="ru-RU"/>
        </w:rPr>
        <w:t>.</w:t>
      </w:r>
      <w:r w:rsidR="008069D4">
        <w:rPr>
          <w:rFonts w:ascii="Times New Roman" w:hAnsi="Times New Roman" w:cs="Times New Roman"/>
          <w:sz w:val="22"/>
          <w:szCs w:val="22"/>
          <w:lang w:val="ru-RU"/>
        </w:rPr>
        <w:t>А</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B11766">
        <w:rPr>
          <w:rFonts w:ascii="Times New Roman" w:hAnsi="Times New Roman" w:cs="Times New Roman"/>
          <w:sz w:val="22"/>
          <w:szCs w:val="22"/>
          <w:lang w:val="ru-RU"/>
        </w:rPr>
        <w:t>К</w:t>
      </w:r>
      <w:r w:rsidR="008069D4">
        <w:rPr>
          <w:rFonts w:ascii="Times New Roman" w:hAnsi="Times New Roman" w:cs="Times New Roman"/>
          <w:sz w:val="22"/>
          <w:szCs w:val="22"/>
          <w:lang w:val="ru-RU"/>
        </w:rPr>
        <w:t>оровкин</w:t>
      </w:r>
    </w:p>
    <w:sectPr w:rsidR="00F91719" w:rsidRPr="00313DC0" w:rsidSect="008F294C">
      <w:footerReference w:type="default" r:id="rId11"/>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A51" w:rsidRDefault="009B1A51" w:rsidP="009C0A43">
      <w:pPr>
        <w:pStyle w:val="BodyNum"/>
      </w:pPr>
      <w:r>
        <w:separator/>
      </w:r>
    </w:p>
  </w:endnote>
  <w:endnote w:type="continuationSeparator" w:id="0">
    <w:p w:rsidR="009B1A51" w:rsidRDefault="009B1A51"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57" w:rsidRDefault="00763345">
    <w:pPr>
      <w:pStyle w:val="ae"/>
      <w:jc w:val="right"/>
    </w:pPr>
    <w:r>
      <w:fldChar w:fldCharType="begin"/>
    </w:r>
    <w:r w:rsidR="00127357">
      <w:instrText xml:space="preserve"> PAGE   \* MERGEFORMAT </w:instrText>
    </w:r>
    <w:r>
      <w:fldChar w:fldCharType="separate"/>
    </w:r>
    <w:r w:rsidR="0047746F">
      <w:rPr>
        <w:noProof/>
      </w:rPr>
      <w:t>1</w:t>
    </w:r>
    <w:r>
      <w:rPr>
        <w:noProof/>
      </w:rPr>
      <w:fldChar w:fldCharType="end"/>
    </w:r>
  </w:p>
  <w:p w:rsidR="00127357" w:rsidRDefault="001273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A51" w:rsidRDefault="009B1A51" w:rsidP="009C0A43">
      <w:pPr>
        <w:pStyle w:val="BodyNum"/>
      </w:pPr>
      <w:r>
        <w:separator/>
      </w:r>
    </w:p>
  </w:footnote>
  <w:footnote w:type="continuationSeparator" w:id="0">
    <w:p w:rsidR="009B1A51" w:rsidRDefault="009B1A51"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nsid w:val="0C4140FB"/>
    <w:multiLevelType w:val="hybridMultilevel"/>
    <w:tmpl w:val="EB88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9">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6"/>
  </w:num>
  <w:num w:numId="19">
    <w:abstractNumId w:val="14"/>
  </w:num>
  <w:num w:numId="20">
    <w:abstractNumId w:val="4"/>
  </w:num>
  <w:num w:numId="21">
    <w:abstractNumId w:val="15"/>
  </w:num>
  <w:num w:numId="22">
    <w:abstractNumId w:val="10"/>
  </w:num>
  <w:num w:numId="23">
    <w:abstractNumId w:val="13"/>
  </w:num>
  <w:num w:numId="24">
    <w:abstractNumId w:val="18"/>
  </w:num>
  <w:num w:numId="25">
    <w:abstractNumId w:val="1"/>
  </w:num>
  <w:num w:numId="26">
    <w:abstractNumId w:val="17"/>
  </w:num>
  <w:num w:numId="27">
    <w:abstractNumId w:val="8"/>
  </w:num>
  <w:num w:numId="28">
    <w:abstractNumId w:val="9"/>
  </w:num>
  <w:num w:numId="29">
    <w:abstractNumId w:val="5"/>
  </w:num>
  <w:num w:numId="30">
    <w:abstractNumId w:val="11"/>
  </w:num>
  <w:num w:numId="31">
    <w:abstractNumId w:val="16"/>
  </w:num>
  <w:num w:numId="32">
    <w:abstractNumId w:val="12"/>
  </w:num>
  <w:num w:numId="33">
    <w:abstractNumId w:val="2"/>
  </w:num>
  <w:num w:numId="34">
    <w:abstractNumId w:val="3"/>
  </w:num>
  <w:num w:numId="35">
    <w:abstractNumId w:val="7"/>
  </w:num>
  <w:num w:numId="36">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0ECB"/>
    <w:rsid w:val="00001F79"/>
    <w:rsid w:val="00003760"/>
    <w:rsid w:val="00012071"/>
    <w:rsid w:val="000171F1"/>
    <w:rsid w:val="0002373E"/>
    <w:rsid w:val="00025B64"/>
    <w:rsid w:val="0003296B"/>
    <w:rsid w:val="000331B7"/>
    <w:rsid w:val="000362E0"/>
    <w:rsid w:val="000371B3"/>
    <w:rsid w:val="00041EE8"/>
    <w:rsid w:val="000421C2"/>
    <w:rsid w:val="00044418"/>
    <w:rsid w:val="00047A7A"/>
    <w:rsid w:val="00053103"/>
    <w:rsid w:val="00053230"/>
    <w:rsid w:val="00055E8F"/>
    <w:rsid w:val="00056FA7"/>
    <w:rsid w:val="000619CF"/>
    <w:rsid w:val="00061EFC"/>
    <w:rsid w:val="00065D33"/>
    <w:rsid w:val="00067FD4"/>
    <w:rsid w:val="0007749A"/>
    <w:rsid w:val="000778AF"/>
    <w:rsid w:val="00084687"/>
    <w:rsid w:val="00091CBE"/>
    <w:rsid w:val="00093551"/>
    <w:rsid w:val="000B12AE"/>
    <w:rsid w:val="000B152B"/>
    <w:rsid w:val="000B433E"/>
    <w:rsid w:val="000B45F6"/>
    <w:rsid w:val="000B51A8"/>
    <w:rsid w:val="000C19F9"/>
    <w:rsid w:val="000C1E44"/>
    <w:rsid w:val="000C4080"/>
    <w:rsid w:val="000C4842"/>
    <w:rsid w:val="000D14B8"/>
    <w:rsid w:val="000D1576"/>
    <w:rsid w:val="000D3A26"/>
    <w:rsid w:val="000E33AB"/>
    <w:rsid w:val="000E7B4F"/>
    <w:rsid w:val="000F041C"/>
    <w:rsid w:val="000F1FA7"/>
    <w:rsid w:val="000F372B"/>
    <w:rsid w:val="000F54C1"/>
    <w:rsid w:val="000F58F7"/>
    <w:rsid w:val="000F7B75"/>
    <w:rsid w:val="00110157"/>
    <w:rsid w:val="00110A96"/>
    <w:rsid w:val="00111B48"/>
    <w:rsid w:val="00111D8D"/>
    <w:rsid w:val="001135AD"/>
    <w:rsid w:val="00114FC9"/>
    <w:rsid w:val="001152A2"/>
    <w:rsid w:val="00115D3D"/>
    <w:rsid w:val="001218D6"/>
    <w:rsid w:val="001228CF"/>
    <w:rsid w:val="00123051"/>
    <w:rsid w:val="0012450D"/>
    <w:rsid w:val="00126A50"/>
    <w:rsid w:val="00126B2D"/>
    <w:rsid w:val="00127357"/>
    <w:rsid w:val="001324E4"/>
    <w:rsid w:val="00140951"/>
    <w:rsid w:val="001414B0"/>
    <w:rsid w:val="00142D36"/>
    <w:rsid w:val="00147924"/>
    <w:rsid w:val="0015183B"/>
    <w:rsid w:val="0015367B"/>
    <w:rsid w:val="00153F15"/>
    <w:rsid w:val="00154565"/>
    <w:rsid w:val="00155879"/>
    <w:rsid w:val="0015723A"/>
    <w:rsid w:val="00157FDD"/>
    <w:rsid w:val="001605B7"/>
    <w:rsid w:val="00174D16"/>
    <w:rsid w:val="00177E74"/>
    <w:rsid w:val="001808A9"/>
    <w:rsid w:val="00181934"/>
    <w:rsid w:val="00181D4D"/>
    <w:rsid w:val="0018705F"/>
    <w:rsid w:val="00190BC5"/>
    <w:rsid w:val="001932BA"/>
    <w:rsid w:val="001937FD"/>
    <w:rsid w:val="001960CD"/>
    <w:rsid w:val="001A035C"/>
    <w:rsid w:val="001A1829"/>
    <w:rsid w:val="001A7200"/>
    <w:rsid w:val="001A7E84"/>
    <w:rsid w:val="001B1E2F"/>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1F594F"/>
    <w:rsid w:val="0020226A"/>
    <w:rsid w:val="00202CFA"/>
    <w:rsid w:val="002037B1"/>
    <w:rsid w:val="00203ACE"/>
    <w:rsid w:val="00212CA7"/>
    <w:rsid w:val="00216313"/>
    <w:rsid w:val="002164BC"/>
    <w:rsid w:val="002254BE"/>
    <w:rsid w:val="00227175"/>
    <w:rsid w:val="0023170C"/>
    <w:rsid w:val="00231947"/>
    <w:rsid w:val="00232022"/>
    <w:rsid w:val="00233BFF"/>
    <w:rsid w:val="00234BFC"/>
    <w:rsid w:val="00235BA5"/>
    <w:rsid w:val="0023781C"/>
    <w:rsid w:val="0024003F"/>
    <w:rsid w:val="002439F2"/>
    <w:rsid w:val="00244E7F"/>
    <w:rsid w:val="00245CE0"/>
    <w:rsid w:val="00246A04"/>
    <w:rsid w:val="00254340"/>
    <w:rsid w:val="00264B0C"/>
    <w:rsid w:val="00266080"/>
    <w:rsid w:val="002663F4"/>
    <w:rsid w:val="00267BA2"/>
    <w:rsid w:val="00270024"/>
    <w:rsid w:val="0027172E"/>
    <w:rsid w:val="00274BC0"/>
    <w:rsid w:val="00280FA8"/>
    <w:rsid w:val="00281E65"/>
    <w:rsid w:val="00285BD7"/>
    <w:rsid w:val="00287E5B"/>
    <w:rsid w:val="00295748"/>
    <w:rsid w:val="00297664"/>
    <w:rsid w:val="002A3897"/>
    <w:rsid w:val="002A3E1E"/>
    <w:rsid w:val="002A4AE9"/>
    <w:rsid w:val="002A7DA9"/>
    <w:rsid w:val="002B55FB"/>
    <w:rsid w:val="002C59EB"/>
    <w:rsid w:val="002C66CD"/>
    <w:rsid w:val="002D1C2E"/>
    <w:rsid w:val="002D21C0"/>
    <w:rsid w:val="002D22F6"/>
    <w:rsid w:val="002D26A8"/>
    <w:rsid w:val="002D285A"/>
    <w:rsid w:val="002D4AA9"/>
    <w:rsid w:val="002D5003"/>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3DFE"/>
    <w:rsid w:val="0032753F"/>
    <w:rsid w:val="00332E2D"/>
    <w:rsid w:val="0033312D"/>
    <w:rsid w:val="00333BB1"/>
    <w:rsid w:val="00335AD2"/>
    <w:rsid w:val="003371AD"/>
    <w:rsid w:val="00340103"/>
    <w:rsid w:val="00340C23"/>
    <w:rsid w:val="00340CD9"/>
    <w:rsid w:val="00343DD1"/>
    <w:rsid w:val="00343EB4"/>
    <w:rsid w:val="00344444"/>
    <w:rsid w:val="003479EF"/>
    <w:rsid w:val="003502F1"/>
    <w:rsid w:val="003524A9"/>
    <w:rsid w:val="00352CF2"/>
    <w:rsid w:val="003574B6"/>
    <w:rsid w:val="00360726"/>
    <w:rsid w:val="003618FF"/>
    <w:rsid w:val="00362083"/>
    <w:rsid w:val="00372A74"/>
    <w:rsid w:val="00373312"/>
    <w:rsid w:val="0037456B"/>
    <w:rsid w:val="003816DA"/>
    <w:rsid w:val="00386077"/>
    <w:rsid w:val="00390DBF"/>
    <w:rsid w:val="00392647"/>
    <w:rsid w:val="003A7BA0"/>
    <w:rsid w:val="003B0CC8"/>
    <w:rsid w:val="003B2AEA"/>
    <w:rsid w:val="003B59CF"/>
    <w:rsid w:val="003B6D10"/>
    <w:rsid w:val="003C4EAE"/>
    <w:rsid w:val="003C6352"/>
    <w:rsid w:val="003C66D8"/>
    <w:rsid w:val="003D262C"/>
    <w:rsid w:val="003D794C"/>
    <w:rsid w:val="003E1505"/>
    <w:rsid w:val="003F04EC"/>
    <w:rsid w:val="003F76C2"/>
    <w:rsid w:val="003F7730"/>
    <w:rsid w:val="004005F2"/>
    <w:rsid w:val="00400C9D"/>
    <w:rsid w:val="00405510"/>
    <w:rsid w:val="00405734"/>
    <w:rsid w:val="004107A0"/>
    <w:rsid w:val="00412A97"/>
    <w:rsid w:val="00413134"/>
    <w:rsid w:val="00415418"/>
    <w:rsid w:val="00415768"/>
    <w:rsid w:val="0041753D"/>
    <w:rsid w:val="00417963"/>
    <w:rsid w:val="0042034F"/>
    <w:rsid w:val="00421D28"/>
    <w:rsid w:val="004226D2"/>
    <w:rsid w:val="004233E2"/>
    <w:rsid w:val="00424C81"/>
    <w:rsid w:val="00430ED7"/>
    <w:rsid w:val="00431A7D"/>
    <w:rsid w:val="0043495B"/>
    <w:rsid w:val="00441D35"/>
    <w:rsid w:val="0044497C"/>
    <w:rsid w:val="00450D5D"/>
    <w:rsid w:val="00451D6F"/>
    <w:rsid w:val="00453DF8"/>
    <w:rsid w:val="00460D34"/>
    <w:rsid w:val="00466DF7"/>
    <w:rsid w:val="00466E1F"/>
    <w:rsid w:val="00470538"/>
    <w:rsid w:val="00471280"/>
    <w:rsid w:val="004719C7"/>
    <w:rsid w:val="0047442D"/>
    <w:rsid w:val="00476566"/>
    <w:rsid w:val="0047746F"/>
    <w:rsid w:val="00477EC5"/>
    <w:rsid w:val="004827FE"/>
    <w:rsid w:val="0048404B"/>
    <w:rsid w:val="004906A6"/>
    <w:rsid w:val="00492439"/>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53D0"/>
    <w:rsid w:val="004E6335"/>
    <w:rsid w:val="004F2809"/>
    <w:rsid w:val="004F503F"/>
    <w:rsid w:val="00500320"/>
    <w:rsid w:val="00500A7F"/>
    <w:rsid w:val="0050157B"/>
    <w:rsid w:val="00501D44"/>
    <w:rsid w:val="00502354"/>
    <w:rsid w:val="00503F0C"/>
    <w:rsid w:val="00504E34"/>
    <w:rsid w:val="00507707"/>
    <w:rsid w:val="005077B0"/>
    <w:rsid w:val="00514B47"/>
    <w:rsid w:val="00522037"/>
    <w:rsid w:val="005304CF"/>
    <w:rsid w:val="0053433E"/>
    <w:rsid w:val="00535C0B"/>
    <w:rsid w:val="00535D4F"/>
    <w:rsid w:val="00535DDD"/>
    <w:rsid w:val="005410A3"/>
    <w:rsid w:val="0054157E"/>
    <w:rsid w:val="00541AA0"/>
    <w:rsid w:val="00551B4E"/>
    <w:rsid w:val="00551D7B"/>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502A"/>
    <w:rsid w:val="00595822"/>
    <w:rsid w:val="0059639D"/>
    <w:rsid w:val="00596F0F"/>
    <w:rsid w:val="00597405"/>
    <w:rsid w:val="005974E1"/>
    <w:rsid w:val="005A060E"/>
    <w:rsid w:val="005A2738"/>
    <w:rsid w:val="005A27CB"/>
    <w:rsid w:val="005A2BB7"/>
    <w:rsid w:val="005A4E70"/>
    <w:rsid w:val="005A5D76"/>
    <w:rsid w:val="005B14C8"/>
    <w:rsid w:val="005B2A2A"/>
    <w:rsid w:val="005B74B8"/>
    <w:rsid w:val="005C0098"/>
    <w:rsid w:val="005C3B85"/>
    <w:rsid w:val="005C40A7"/>
    <w:rsid w:val="005C6E9F"/>
    <w:rsid w:val="005D1D97"/>
    <w:rsid w:val="005D3650"/>
    <w:rsid w:val="005D3CC6"/>
    <w:rsid w:val="005D4398"/>
    <w:rsid w:val="005E138A"/>
    <w:rsid w:val="005E4AA7"/>
    <w:rsid w:val="005E4C20"/>
    <w:rsid w:val="005E7417"/>
    <w:rsid w:val="005E7C80"/>
    <w:rsid w:val="005F139E"/>
    <w:rsid w:val="005F41FC"/>
    <w:rsid w:val="005F4FDB"/>
    <w:rsid w:val="00601D63"/>
    <w:rsid w:val="0060449C"/>
    <w:rsid w:val="006049C0"/>
    <w:rsid w:val="00604DBC"/>
    <w:rsid w:val="00606B3B"/>
    <w:rsid w:val="0061198C"/>
    <w:rsid w:val="00612042"/>
    <w:rsid w:val="00612472"/>
    <w:rsid w:val="006129AA"/>
    <w:rsid w:val="00614178"/>
    <w:rsid w:val="00614F05"/>
    <w:rsid w:val="00622A31"/>
    <w:rsid w:val="00624F00"/>
    <w:rsid w:val="0062564C"/>
    <w:rsid w:val="006257FF"/>
    <w:rsid w:val="006268C3"/>
    <w:rsid w:val="00627320"/>
    <w:rsid w:val="0063186F"/>
    <w:rsid w:val="00632868"/>
    <w:rsid w:val="00635ACE"/>
    <w:rsid w:val="00636EFD"/>
    <w:rsid w:val="00641D69"/>
    <w:rsid w:val="00642EA8"/>
    <w:rsid w:val="00645410"/>
    <w:rsid w:val="00653602"/>
    <w:rsid w:val="0066029E"/>
    <w:rsid w:val="00660478"/>
    <w:rsid w:val="0066096F"/>
    <w:rsid w:val="00660D5A"/>
    <w:rsid w:val="00671796"/>
    <w:rsid w:val="00672AB3"/>
    <w:rsid w:val="0067499B"/>
    <w:rsid w:val="006752FF"/>
    <w:rsid w:val="006753BB"/>
    <w:rsid w:val="006814B1"/>
    <w:rsid w:val="00683384"/>
    <w:rsid w:val="00684A20"/>
    <w:rsid w:val="00685D6C"/>
    <w:rsid w:val="00694141"/>
    <w:rsid w:val="00694C2F"/>
    <w:rsid w:val="006A3348"/>
    <w:rsid w:val="006A3BC4"/>
    <w:rsid w:val="006B0039"/>
    <w:rsid w:val="006B00A7"/>
    <w:rsid w:val="006B22CB"/>
    <w:rsid w:val="006B41CF"/>
    <w:rsid w:val="006B4362"/>
    <w:rsid w:val="006C4189"/>
    <w:rsid w:val="006C63AA"/>
    <w:rsid w:val="006C6A78"/>
    <w:rsid w:val="006C73F3"/>
    <w:rsid w:val="006D18F8"/>
    <w:rsid w:val="006D7785"/>
    <w:rsid w:val="006E3F0E"/>
    <w:rsid w:val="006E5611"/>
    <w:rsid w:val="006E678F"/>
    <w:rsid w:val="006F1494"/>
    <w:rsid w:val="006F23CA"/>
    <w:rsid w:val="006F3521"/>
    <w:rsid w:val="006F4E0A"/>
    <w:rsid w:val="006F64B1"/>
    <w:rsid w:val="006F66FF"/>
    <w:rsid w:val="00704E5F"/>
    <w:rsid w:val="00705358"/>
    <w:rsid w:val="00706100"/>
    <w:rsid w:val="00715BDC"/>
    <w:rsid w:val="00715FC2"/>
    <w:rsid w:val="00722023"/>
    <w:rsid w:val="00724C57"/>
    <w:rsid w:val="0072782D"/>
    <w:rsid w:val="00727F8B"/>
    <w:rsid w:val="00730187"/>
    <w:rsid w:val="0073047B"/>
    <w:rsid w:val="0073191C"/>
    <w:rsid w:val="00736D17"/>
    <w:rsid w:val="0073730B"/>
    <w:rsid w:val="0074019A"/>
    <w:rsid w:val="0074089D"/>
    <w:rsid w:val="007449EC"/>
    <w:rsid w:val="0075272F"/>
    <w:rsid w:val="00752DC2"/>
    <w:rsid w:val="00753437"/>
    <w:rsid w:val="00753E19"/>
    <w:rsid w:val="00763345"/>
    <w:rsid w:val="007639CF"/>
    <w:rsid w:val="00767556"/>
    <w:rsid w:val="00772F69"/>
    <w:rsid w:val="007769DF"/>
    <w:rsid w:val="00777B83"/>
    <w:rsid w:val="007807E0"/>
    <w:rsid w:val="007850C5"/>
    <w:rsid w:val="00785787"/>
    <w:rsid w:val="0078609C"/>
    <w:rsid w:val="007957CE"/>
    <w:rsid w:val="007A044E"/>
    <w:rsid w:val="007A27A3"/>
    <w:rsid w:val="007A4851"/>
    <w:rsid w:val="007B0063"/>
    <w:rsid w:val="007B29E9"/>
    <w:rsid w:val="007B4D76"/>
    <w:rsid w:val="007C0132"/>
    <w:rsid w:val="007C2C74"/>
    <w:rsid w:val="007C43FD"/>
    <w:rsid w:val="007C7674"/>
    <w:rsid w:val="007D0F4E"/>
    <w:rsid w:val="007D13CE"/>
    <w:rsid w:val="007D1566"/>
    <w:rsid w:val="007D348D"/>
    <w:rsid w:val="007D609D"/>
    <w:rsid w:val="007E54D8"/>
    <w:rsid w:val="007E7C30"/>
    <w:rsid w:val="007E7DF4"/>
    <w:rsid w:val="007F034F"/>
    <w:rsid w:val="007F49F3"/>
    <w:rsid w:val="007F6731"/>
    <w:rsid w:val="00803476"/>
    <w:rsid w:val="00805242"/>
    <w:rsid w:val="008069D4"/>
    <w:rsid w:val="008078DD"/>
    <w:rsid w:val="00807F49"/>
    <w:rsid w:val="00810B5E"/>
    <w:rsid w:val="0081422C"/>
    <w:rsid w:val="00816D97"/>
    <w:rsid w:val="008203FB"/>
    <w:rsid w:val="0082095F"/>
    <w:rsid w:val="0082197D"/>
    <w:rsid w:val="0082798C"/>
    <w:rsid w:val="00830194"/>
    <w:rsid w:val="00831C9B"/>
    <w:rsid w:val="00831D4B"/>
    <w:rsid w:val="00832A69"/>
    <w:rsid w:val="00835F5E"/>
    <w:rsid w:val="00844872"/>
    <w:rsid w:val="00846D2D"/>
    <w:rsid w:val="008509EF"/>
    <w:rsid w:val="008530C0"/>
    <w:rsid w:val="00855E88"/>
    <w:rsid w:val="00856066"/>
    <w:rsid w:val="0085660D"/>
    <w:rsid w:val="00856849"/>
    <w:rsid w:val="00857793"/>
    <w:rsid w:val="00860E97"/>
    <w:rsid w:val="00863AE8"/>
    <w:rsid w:val="00865E00"/>
    <w:rsid w:val="00866CE0"/>
    <w:rsid w:val="00871CE5"/>
    <w:rsid w:val="00872E9A"/>
    <w:rsid w:val="00873B35"/>
    <w:rsid w:val="00874A1A"/>
    <w:rsid w:val="00876484"/>
    <w:rsid w:val="00877AAF"/>
    <w:rsid w:val="0088039F"/>
    <w:rsid w:val="008846B9"/>
    <w:rsid w:val="00884908"/>
    <w:rsid w:val="00887A8D"/>
    <w:rsid w:val="00894FF0"/>
    <w:rsid w:val="008A0AF2"/>
    <w:rsid w:val="008A671D"/>
    <w:rsid w:val="008B0F81"/>
    <w:rsid w:val="008B4270"/>
    <w:rsid w:val="008B6A69"/>
    <w:rsid w:val="008B6E36"/>
    <w:rsid w:val="008C331A"/>
    <w:rsid w:val="008C6FE2"/>
    <w:rsid w:val="008D444A"/>
    <w:rsid w:val="008D4EB8"/>
    <w:rsid w:val="008D7DC1"/>
    <w:rsid w:val="008E3941"/>
    <w:rsid w:val="008E4ECE"/>
    <w:rsid w:val="008E5619"/>
    <w:rsid w:val="008E758D"/>
    <w:rsid w:val="008F0B83"/>
    <w:rsid w:val="008F0BF4"/>
    <w:rsid w:val="008F294C"/>
    <w:rsid w:val="008F5001"/>
    <w:rsid w:val="009011BD"/>
    <w:rsid w:val="0090132B"/>
    <w:rsid w:val="00916B1F"/>
    <w:rsid w:val="00925428"/>
    <w:rsid w:val="00930789"/>
    <w:rsid w:val="00931E98"/>
    <w:rsid w:val="00933833"/>
    <w:rsid w:val="009366CF"/>
    <w:rsid w:val="009473CE"/>
    <w:rsid w:val="009502E7"/>
    <w:rsid w:val="00950F43"/>
    <w:rsid w:val="009517D7"/>
    <w:rsid w:val="00952493"/>
    <w:rsid w:val="00952A84"/>
    <w:rsid w:val="00960F94"/>
    <w:rsid w:val="00961A01"/>
    <w:rsid w:val="00961D05"/>
    <w:rsid w:val="00963B0E"/>
    <w:rsid w:val="00963B7F"/>
    <w:rsid w:val="0096458A"/>
    <w:rsid w:val="00966505"/>
    <w:rsid w:val="00967F35"/>
    <w:rsid w:val="009820B4"/>
    <w:rsid w:val="00982839"/>
    <w:rsid w:val="00992AA4"/>
    <w:rsid w:val="00997443"/>
    <w:rsid w:val="009A12E7"/>
    <w:rsid w:val="009A187F"/>
    <w:rsid w:val="009A2A01"/>
    <w:rsid w:val="009A3F20"/>
    <w:rsid w:val="009A4C4A"/>
    <w:rsid w:val="009A6901"/>
    <w:rsid w:val="009A6D5F"/>
    <w:rsid w:val="009B1A51"/>
    <w:rsid w:val="009B2F67"/>
    <w:rsid w:val="009B4779"/>
    <w:rsid w:val="009B7B18"/>
    <w:rsid w:val="009C0119"/>
    <w:rsid w:val="009C0A43"/>
    <w:rsid w:val="009C0B67"/>
    <w:rsid w:val="009C0E54"/>
    <w:rsid w:val="009C3465"/>
    <w:rsid w:val="009C6AB4"/>
    <w:rsid w:val="009C7338"/>
    <w:rsid w:val="009D2482"/>
    <w:rsid w:val="009D6104"/>
    <w:rsid w:val="009E1605"/>
    <w:rsid w:val="009E697E"/>
    <w:rsid w:val="009F2579"/>
    <w:rsid w:val="009F3A2E"/>
    <w:rsid w:val="009F3FA4"/>
    <w:rsid w:val="00A014AE"/>
    <w:rsid w:val="00A01E3F"/>
    <w:rsid w:val="00A02E6F"/>
    <w:rsid w:val="00A04514"/>
    <w:rsid w:val="00A06373"/>
    <w:rsid w:val="00A06393"/>
    <w:rsid w:val="00A066BD"/>
    <w:rsid w:val="00A06916"/>
    <w:rsid w:val="00A0708F"/>
    <w:rsid w:val="00A11142"/>
    <w:rsid w:val="00A13A94"/>
    <w:rsid w:val="00A14CAE"/>
    <w:rsid w:val="00A15C42"/>
    <w:rsid w:val="00A15CC2"/>
    <w:rsid w:val="00A16E24"/>
    <w:rsid w:val="00A237E5"/>
    <w:rsid w:val="00A340FC"/>
    <w:rsid w:val="00A348C9"/>
    <w:rsid w:val="00A44186"/>
    <w:rsid w:val="00A4615C"/>
    <w:rsid w:val="00A507C9"/>
    <w:rsid w:val="00A56282"/>
    <w:rsid w:val="00A62F5E"/>
    <w:rsid w:val="00A675E1"/>
    <w:rsid w:val="00A73BA1"/>
    <w:rsid w:val="00A75629"/>
    <w:rsid w:val="00A76D00"/>
    <w:rsid w:val="00A77BB6"/>
    <w:rsid w:val="00A83858"/>
    <w:rsid w:val="00A8568D"/>
    <w:rsid w:val="00A92D22"/>
    <w:rsid w:val="00A95365"/>
    <w:rsid w:val="00A9581C"/>
    <w:rsid w:val="00AA3F90"/>
    <w:rsid w:val="00AB6954"/>
    <w:rsid w:val="00AC7643"/>
    <w:rsid w:val="00AD1E79"/>
    <w:rsid w:val="00AD7C2D"/>
    <w:rsid w:val="00AE3829"/>
    <w:rsid w:val="00AF0324"/>
    <w:rsid w:val="00AF3FE6"/>
    <w:rsid w:val="00AF4616"/>
    <w:rsid w:val="00AF5898"/>
    <w:rsid w:val="00AF5C18"/>
    <w:rsid w:val="00B003EF"/>
    <w:rsid w:val="00B00E57"/>
    <w:rsid w:val="00B00FE6"/>
    <w:rsid w:val="00B0355C"/>
    <w:rsid w:val="00B04FA2"/>
    <w:rsid w:val="00B10314"/>
    <w:rsid w:val="00B1069A"/>
    <w:rsid w:val="00B113F3"/>
    <w:rsid w:val="00B11766"/>
    <w:rsid w:val="00B1254B"/>
    <w:rsid w:val="00B15330"/>
    <w:rsid w:val="00B16E19"/>
    <w:rsid w:val="00B17D7A"/>
    <w:rsid w:val="00B17DFC"/>
    <w:rsid w:val="00B20607"/>
    <w:rsid w:val="00B31422"/>
    <w:rsid w:val="00B31B73"/>
    <w:rsid w:val="00B4593D"/>
    <w:rsid w:val="00B47715"/>
    <w:rsid w:val="00B52FB2"/>
    <w:rsid w:val="00B54E13"/>
    <w:rsid w:val="00B550BF"/>
    <w:rsid w:val="00B63D3B"/>
    <w:rsid w:val="00B656AB"/>
    <w:rsid w:val="00B6637C"/>
    <w:rsid w:val="00B753E9"/>
    <w:rsid w:val="00B77699"/>
    <w:rsid w:val="00B812AE"/>
    <w:rsid w:val="00B858DB"/>
    <w:rsid w:val="00B86DB8"/>
    <w:rsid w:val="00B919AB"/>
    <w:rsid w:val="00B96A13"/>
    <w:rsid w:val="00BA5541"/>
    <w:rsid w:val="00BA79AC"/>
    <w:rsid w:val="00BB2488"/>
    <w:rsid w:val="00BB2490"/>
    <w:rsid w:val="00BB475C"/>
    <w:rsid w:val="00BB7AB5"/>
    <w:rsid w:val="00BC1E36"/>
    <w:rsid w:val="00BC20B7"/>
    <w:rsid w:val="00BC5003"/>
    <w:rsid w:val="00BC7CC7"/>
    <w:rsid w:val="00BD0806"/>
    <w:rsid w:val="00BD2067"/>
    <w:rsid w:val="00BD3E4D"/>
    <w:rsid w:val="00BD72D8"/>
    <w:rsid w:val="00BE04BF"/>
    <w:rsid w:val="00BE419C"/>
    <w:rsid w:val="00BE5C37"/>
    <w:rsid w:val="00BE6381"/>
    <w:rsid w:val="00BE65F7"/>
    <w:rsid w:val="00BE6EEC"/>
    <w:rsid w:val="00BF1575"/>
    <w:rsid w:val="00BF3CB7"/>
    <w:rsid w:val="00BF5B80"/>
    <w:rsid w:val="00C02ED6"/>
    <w:rsid w:val="00C051F7"/>
    <w:rsid w:val="00C067A6"/>
    <w:rsid w:val="00C10356"/>
    <w:rsid w:val="00C115CC"/>
    <w:rsid w:val="00C120E0"/>
    <w:rsid w:val="00C1315A"/>
    <w:rsid w:val="00C15A22"/>
    <w:rsid w:val="00C1741B"/>
    <w:rsid w:val="00C2235C"/>
    <w:rsid w:val="00C23F8F"/>
    <w:rsid w:val="00C24EB7"/>
    <w:rsid w:val="00C25485"/>
    <w:rsid w:val="00C25981"/>
    <w:rsid w:val="00C32D11"/>
    <w:rsid w:val="00C425C6"/>
    <w:rsid w:val="00C42B4F"/>
    <w:rsid w:val="00C42D8A"/>
    <w:rsid w:val="00C4345E"/>
    <w:rsid w:val="00C43D88"/>
    <w:rsid w:val="00C44FE3"/>
    <w:rsid w:val="00C45946"/>
    <w:rsid w:val="00C45ED5"/>
    <w:rsid w:val="00C46077"/>
    <w:rsid w:val="00C55331"/>
    <w:rsid w:val="00C60C93"/>
    <w:rsid w:val="00C61FF5"/>
    <w:rsid w:val="00C62DEA"/>
    <w:rsid w:val="00C638D2"/>
    <w:rsid w:val="00C71145"/>
    <w:rsid w:val="00C71A93"/>
    <w:rsid w:val="00C72EF2"/>
    <w:rsid w:val="00C73FF0"/>
    <w:rsid w:val="00C744F3"/>
    <w:rsid w:val="00C747F8"/>
    <w:rsid w:val="00C81DC7"/>
    <w:rsid w:val="00C86B55"/>
    <w:rsid w:val="00C90EE3"/>
    <w:rsid w:val="00C924D4"/>
    <w:rsid w:val="00C935F0"/>
    <w:rsid w:val="00CA10BE"/>
    <w:rsid w:val="00CA16F1"/>
    <w:rsid w:val="00CA376C"/>
    <w:rsid w:val="00CA3EA7"/>
    <w:rsid w:val="00CA551A"/>
    <w:rsid w:val="00CA6B41"/>
    <w:rsid w:val="00CB0C2A"/>
    <w:rsid w:val="00CB58E5"/>
    <w:rsid w:val="00CC1763"/>
    <w:rsid w:val="00CC2074"/>
    <w:rsid w:val="00CC284F"/>
    <w:rsid w:val="00CC3613"/>
    <w:rsid w:val="00CC615C"/>
    <w:rsid w:val="00CC720E"/>
    <w:rsid w:val="00CC7EC7"/>
    <w:rsid w:val="00CD2CA4"/>
    <w:rsid w:val="00CD2FB2"/>
    <w:rsid w:val="00CD3DFB"/>
    <w:rsid w:val="00CD4F42"/>
    <w:rsid w:val="00CE3744"/>
    <w:rsid w:val="00CE49DD"/>
    <w:rsid w:val="00CE4D14"/>
    <w:rsid w:val="00CF32EA"/>
    <w:rsid w:val="00CF3C83"/>
    <w:rsid w:val="00CF4EB8"/>
    <w:rsid w:val="00CF7422"/>
    <w:rsid w:val="00D0204C"/>
    <w:rsid w:val="00D025EF"/>
    <w:rsid w:val="00D026BC"/>
    <w:rsid w:val="00D02CEB"/>
    <w:rsid w:val="00D05473"/>
    <w:rsid w:val="00D10D24"/>
    <w:rsid w:val="00D1385A"/>
    <w:rsid w:val="00D14158"/>
    <w:rsid w:val="00D16273"/>
    <w:rsid w:val="00D17F67"/>
    <w:rsid w:val="00D20F76"/>
    <w:rsid w:val="00D21AD6"/>
    <w:rsid w:val="00D27240"/>
    <w:rsid w:val="00D27523"/>
    <w:rsid w:val="00D306FB"/>
    <w:rsid w:val="00D30A9D"/>
    <w:rsid w:val="00D40232"/>
    <w:rsid w:val="00D4099C"/>
    <w:rsid w:val="00D4184F"/>
    <w:rsid w:val="00D51C2D"/>
    <w:rsid w:val="00D51E8E"/>
    <w:rsid w:val="00D528DB"/>
    <w:rsid w:val="00D537A9"/>
    <w:rsid w:val="00D558A3"/>
    <w:rsid w:val="00D5660C"/>
    <w:rsid w:val="00D62921"/>
    <w:rsid w:val="00D6300F"/>
    <w:rsid w:val="00D632E6"/>
    <w:rsid w:val="00D647FD"/>
    <w:rsid w:val="00D6503C"/>
    <w:rsid w:val="00D704AC"/>
    <w:rsid w:val="00D73D44"/>
    <w:rsid w:val="00D741A8"/>
    <w:rsid w:val="00D746FC"/>
    <w:rsid w:val="00D7586A"/>
    <w:rsid w:val="00D818A7"/>
    <w:rsid w:val="00D81BDF"/>
    <w:rsid w:val="00D85B59"/>
    <w:rsid w:val="00D90A51"/>
    <w:rsid w:val="00D92F16"/>
    <w:rsid w:val="00D9489F"/>
    <w:rsid w:val="00D963D7"/>
    <w:rsid w:val="00D97A32"/>
    <w:rsid w:val="00DA3C57"/>
    <w:rsid w:val="00DA3EF1"/>
    <w:rsid w:val="00DA4622"/>
    <w:rsid w:val="00DA4B5D"/>
    <w:rsid w:val="00DA4E04"/>
    <w:rsid w:val="00DA5872"/>
    <w:rsid w:val="00DB428A"/>
    <w:rsid w:val="00DB51BE"/>
    <w:rsid w:val="00DB722D"/>
    <w:rsid w:val="00DC25D1"/>
    <w:rsid w:val="00DD4407"/>
    <w:rsid w:val="00DD5A79"/>
    <w:rsid w:val="00DD7C11"/>
    <w:rsid w:val="00DE2266"/>
    <w:rsid w:val="00DE22E2"/>
    <w:rsid w:val="00DE3780"/>
    <w:rsid w:val="00DE4AE4"/>
    <w:rsid w:val="00DE5522"/>
    <w:rsid w:val="00DF3174"/>
    <w:rsid w:val="00DF7D56"/>
    <w:rsid w:val="00E00C2D"/>
    <w:rsid w:val="00E01AA4"/>
    <w:rsid w:val="00E057DB"/>
    <w:rsid w:val="00E0720A"/>
    <w:rsid w:val="00E1226B"/>
    <w:rsid w:val="00E1454B"/>
    <w:rsid w:val="00E1589E"/>
    <w:rsid w:val="00E15B3B"/>
    <w:rsid w:val="00E15E7E"/>
    <w:rsid w:val="00E16778"/>
    <w:rsid w:val="00E24043"/>
    <w:rsid w:val="00E27563"/>
    <w:rsid w:val="00E30C42"/>
    <w:rsid w:val="00E34CE8"/>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3437"/>
    <w:rsid w:val="00E5390C"/>
    <w:rsid w:val="00E53C88"/>
    <w:rsid w:val="00E57C83"/>
    <w:rsid w:val="00E63BEA"/>
    <w:rsid w:val="00E6700B"/>
    <w:rsid w:val="00E71DC7"/>
    <w:rsid w:val="00E75059"/>
    <w:rsid w:val="00E8037F"/>
    <w:rsid w:val="00E80507"/>
    <w:rsid w:val="00E80BB5"/>
    <w:rsid w:val="00E825B1"/>
    <w:rsid w:val="00E827EF"/>
    <w:rsid w:val="00E85616"/>
    <w:rsid w:val="00E90A0D"/>
    <w:rsid w:val="00E916ED"/>
    <w:rsid w:val="00E976AA"/>
    <w:rsid w:val="00EA0C9D"/>
    <w:rsid w:val="00EA445A"/>
    <w:rsid w:val="00EA7D7E"/>
    <w:rsid w:val="00EA7F9E"/>
    <w:rsid w:val="00EB60B5"/>
    <w:rsid w:val="00EC0E3E"/>
    <w:rsid w:val="00EC237E"/>
    <w:rsid w:val="00EC755B"/>
    <w:rsid w:val="00EC79B1"/>
    <w:rsid w:val="00ED20DB"/>
    <w:rsid w:val="00ED6A1E"/>
    <w:rsid w:val="00ED715B"/>
    <w:rsid w:val="00EE1E7A"/>
    <w:rsid w:val="00EE3720"/>
    <w:rsid w:val="00EE7045"/>
    <w:rsid w:val="00EE7114"/>
    <w:rsid w:val="00EE7246"/>
    <w:rsid w:val="00EF42D3"/>
    <w:rsid w:val="00EF7AA9"/>
    <w:rsid w:val="00F009BB"/>
    <w:rsid w:val="00F00CF9"/>
    <w:rsid w:val="00F11E45"/>
    <w:rsid w:val="00F1497A"/>
    <w:rsid w:val="00F154DA"/>
    <w:rsid w:val="00F157BA"/>
    <w:rsid w:val="00F172B1"/>
    <w:rsid w:val="00F21FF5"/>
    <w:rsid w:val="00F22172"/>
    <w:rsid w:val="00F22477"/>
    <w:rsid w:val="00F24453"/>
    <w:rsid w:val="00F25FAB"/>
    <w:rsid w:val="00F31B47"/>
    <w:rsid w:val="00F322E9"/>
    <w:rsid w:val="00F327C3"/>
    <w:rsid w:val="00F329A6"/>
    <w:rsid w:val="00F34015"/>
    <w:rsid w:val="00F3477F"/>
    <w:rsid w:val="00F40DDB"/>
    <w:rsid w:val="00F43BBC"/>
    <w:rsid w:val="00F50C5F"/>
    <w:rsid w:val="00F5173E"/>
    <w:rsid w:val="00F52067"/>
    <w:rsid w:val="00F52818"/>
    <w:rsid w:val="00F54187"/>
    <w:rsid w:val="00F56F73"/>
    <w:rsid w:val="00F6719B"/>
    <w:rsid w:val="00F71E66"/>
    <w:rsid w:val="00F72AEE"/>
    <w:rsid w:val="00F81E7B"/>
    <w:rsid w:val="00F844CF"/>
    <w:rsid w:val="00F87F11"/>
    <w:rsid w:val="00F90309"/>
    <w:rsid w:val="00F905EF"/>
    <w:rsid w:val="00F91719"/>
    <w:rsid w:val="00F94087"/>
    <w:rsid w:val="00F951DE"/>
    <w:rsid w:val="00F965D6"/>
    <w:rsid w:val="00F9743D"/>
    <w:rsid w:val="00FA0056"/>
    <w:rsid w:val="00FA1749"/>
    <w:rsid w:val="00FA2351"/>
    <w:rsid w:val="00FB259F"/>
    <w:rsid w:val="00FB79D8"/>
    <w:rsid w:val="00FC11E6"/>
    <w:rsid w:val="00FC121E"/>
    <w:rsid w:val="00FC7F8B"/>
    <w:rsid w:val="00FD0043"/>
    <w:rsid w:val="00FD1002"/>
    <w:rsid w:val="00FD3BB7"/>
    <w:rsid w:val="00FD45C6"/>
    <w:rsid w:val="00FD6F98"/>
    <w:rsid w:val="00FD7FED"/>
    <w:rsid w:val="00FE03B6"/>
    <w:rsid w:val="00FE3DFD"/>
    <w:rsid w:val="00FE7423"/>
    <w:rsid w:val="00FF049E"/>
    <w:rsid w:val="00FF23AD"/>
    <w:rsid w:val="00FF467B"/>
    <w:rsid w:val="00FF471E"/>
    <w:rsid w:val="00FF760D"/>
    <w:rsid w:val="00FF7B0F"/>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94C"/>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029_частично действующая редакция</Статус_x0020_документа>
    <_EndDate xmlns="http://schemas.microsoft.com/sharepoint/v3/fields">10.09.2019</_EndDat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2280-7E78-4A03-ADC4-5804E7F23F40}"/>
</file>

<file path=customXml/itemProps2.xml><?xml version="1.0" encoding="utf-8"?>
<ds:datastoreItem xmlns:ds="http://schemas.openxmlformats.org/officeDocument/2006/customXml" ds:itemID="{88160BF2-E176-46DA-902F-391769016DA0}"/>
</file>

<file path=customXml/itemProps3.xml><?xml version="1.0" encoding="utf-8"?>
<ds:datastoreItem xmlns:ds="http://schemas.openxmlformats.org/officeDocument/2006/customXml" ds:itemID="{A3C5681C-CC7F-4438-8917-9C8512F3B99C}"/>
</file>

<file path=customXml/itemProps4.xml><?xml version="1.0" encoding="utf-8"?>
<ds:datastoreItem xmlns:ds="http://schemas.openxmlformats.org/officeDocument/2006/customXml" ds:itemID="{F3804A28-9066-4431-961E-F1F458E10AE4}"/>
</file>

<file path=docProps/app.xml><?xml version="1.0" encoding="utf-8"?>
<Properties xmlns="http://schemas.openxmlformats.org/officeDocument/2006/extended-properties" xmlns:vt="http://schemas.openxmlformats.org/officeDocument/2006/docPropsVTypes">
  <Template>Normal.dotm</Template>
  <TotalTime>1</TotalTime>
  <Pages>6</Pages>
  <Words>9460</Words>
  <Characters>53924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kondratieva</cp:lastModifiedBy>
  <cp:revision>2</cp:revision>
  <cp:lastPrinted>2019-08-01T14:41:00Z</cp:lastPrinted>
  <dcterms:created xsi:type="dcterms:W3CDTF">2019-08-12T09:42:00Z</dcterms:created>
  <dcterms:modified xsi:type="dcterms:W3CDTF">2019-08-12T09:42:00Z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