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7178"/>
        <w:gridCol w:w="2465"/>
      </w:tblGrid>
      <w:tr w:rsidR="00EC695A" w:rsidRPr="00BA6A9E" w:rsidTr="00C9297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78" w:type="dxa"/>
          </w:tcPr>
          <w:p w:rsidR="00EC695A" w:rsidRPr="00BA6A9E" w:rsidRDefault="00EC695A" w:rsidP="00C929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</w:tcPr>
          <w:p w:rsidR="00EC695A" w:rsidRPr="00BA6A9E" w:rsidRDefault="00EC695A" w:rsidP="00C9297B">
            <w:pPr>
              <w:rPr>
                <w:sz w:val="22"/>
                <w:szCs w:val="22"/>
              </w:rPr>
            </w:pPr>
          </w:p>
        </w:tc>
      </w:tr>
    </w:tbl>
    <w:p w:rsidR="006B373D" w:rsidRPr="006B373D" w:rsidRDefault="006B373D" w:rsidP="007D7A52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B373D">
        <w:rPr>
          <w:rFonts w:ascii="Arial" w:hAnsi="Arial" w:cs="Arial"/>
          <w:sz w:val="18"/>
          <w:szCs w:val="20"/>
        </w:rPr>
        <w:t>Акционерное общество Управляющая компания «Брокеркредитсервис»</w:t>
      </w:r>
      <w:r w:rsidRPr="006B373D">
        <w:rPr>
          <w:rFonts w:ascii="Arial" w:hAnsi="Arial" w:cs="Arial"/>
          <w:sz w:val="18"/>
          <w:szCs w:val="20"/>
        </w:rPr>
        <w:tab/>
      </w:r>
      <w:r w:rsidRPr="006B373D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</w:t>
      </w:r>
      <w:r w:rsidRPr="006B373D">
        <w:rPr>
          <w:rFonts w:ascii="Arial" w:hAnsi="Arial" w:cs="Arial"/>
          <w:sz w:val="18"/>
          <w:szCs w:val="20"/>
        </w:rPr>
        <w:t xml:space="preserve"> </w:t>
      </w:r>
      <w:r w:rsidRPr="006B373D">
        <w:rPr>
          <w:rFonts w:ascii="Arial" w:hAnsi="Arial" w:cs="Arial"/>
          <w:sz w:val="18"/>
          <w:szCs w:val="18"/>
        </w:rPr>
        <w:t xml:space="preserve">Тел:  (383) </w:t>
      </w:r>
      <w:r w:rsidRPr="006B373D">
        <w:rPr>
          <w:rFonts w:ascii="Arial" w:hAnsi="Arial" w:cs="Arial"/>
          <w:sz w:val="18"/>
          <w:szCs w:val="20"/>
        </w:rPr>
        <w:t>210 50 20</w:t>
      </w:r>
    </w:p>
    <w:p w:rsidR="006B373D" w:rsidRPr="006B373D" w:rsidRDefault="006B373D" w:rsidP="006B37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B373D">
        <w:rPr>
          <w:rFonts w:ascii="Arial" w:hAnsi="Arial" w:cs="Arial"/>
          <w:sz w:val="18"/>
          <w:szCs w:val="20"/>
        </w:rPr>
        <w:t>(АО УК «БКС»)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6B373D">
        <w:rPr>
          <w:rFonts w:ascii="Arial" w:hAnsi="Arial" w:cs="Arial"/>
          <w:sz w:val="18"/>
          <w:szCs w:val="18"/>
        </w:rPr>
        <w:t xml:space="preserve">    </w:t>
      </w:r>
      <w:r w:rsidRPr="006B373D">
        <w:rPr>
          <w:rFonts w:ascii="Arial" w:hAnsi="Arial" w:cs="Arial"/>
          <w:sz w:val="18"/>
          <w:szCs w:val="20"/>
        </w:rPr>
        <w:t>Факс:(383) 210 50 20</w:t>
      </w:r>
    </w:p>
    <w:p w:rsidR="006B373D" w:rsidRPr="006B373D" w:rsidRDefault="006B373D" w:rsidP="006B37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B373D">
        <w:rPr>
          <w:rFonts w:ascii="Arial" w:hAnsi="Arial" w:cs="Arial"/>
          <w:sz w:val="18"/>
          <w:szCs w:val="18"/>
        </w:rPr>
        <w:t>ул. Советская, д.37, Новосибирск,</w:t>
      </w:r>
      <w:r>
        <w:rPr>
          <w:rFonts w:ascii="Arial" w:hAnsi="Arial" w:cs="Arial"/>
          <w:sz w:val="18"/>
          <w:szCs w:val="18"/>
        </w:rPr>
        <w:t xml:space="preserve"> Россия, 630099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B373D">
        <w:rPr>
          <w:rFonts w:ascii="Arial" w:hAnsi="Arial" w:cs="Arial"/>
          <w:sz w:val="18"/>
          <w:szCs w:val="18"/>
        </w:rPr>
        <w:t xml:space="preserve">    </w:t>
      </w:r>
      <w:r w:rsidRPr="006B373D">
        <w:rPr>
          <w:rFonts w:ascii="Arial" w:hAnsi="Arial" w:cs="Arial"/>
          <w:sz w:val="18"/>
          <w:szCs w:val="20"/>
          <w:lang w:val="en-US"/>
        </w:rPr>
        <w:t>www</w:t>
      </w:r>
      <w:r w:rsidRPr="006B373D">
        <w:rPr>
          <w:rFonts w:ascii="Arial" w:hAnsi="Arial" w:cs="Arial"/>
          <w:sz w:val="18"/>
          <w:szCs w:val="20"/>
        </w:rPr>
        <w:t>.</w:t>
      </w:r>
      <w:r w:rsidRPr="006B373D">
        <w:rPr>
          <w:rFonts w:ascii="Arial" w:hAnsi="Arial" w:cs="Arial"/>
          <w:sz w:val="18"/>
          <w:szCs w:val="20"/>
          <w:lang w:val="en-US"/>
        </w:rPr>
        <w:t>bcs</w:t>
      </w:r>
      <w:r w:rsidRPr="006B373D">
        <w:rPr>
          <w:rFonts w:ascii="Arial" w:hAnsi="Arial" w:cs="Arial"/>
          <w:sz w:val="18"/>
          <w:szCs w:val="20"/>
        </w:rPr>
        <w:t>.</w:t>
      </w:r>
      <w:r w:rsidRPr="006B373D">
        <w:rPr>
          <w:rFonts w:ascii="Arial" w:hAnsi="Arial" w:cs="Arial"/>
          <w:sz w:val="18"/>
          <w:szCs w:val="20"/>
          <w:lang w:val="en-US"/>
        </w:rPr>
        <w:t>ru</w:t>
      </w:r>
      <w:r w:rsidRPr="006B373D">
        <w:rPr>
          <w:rFonts w:ascii="Arial" w:hAnsi="Arial" w:cs="Arial"/>
          <w:sz w:val="18"/>
          <w:szCs w:val="20"/>
        </w:rPr>
        <w:t>/</w:t>
      </w:r>
      <w:r w:rsidRPr="006B373D">
        <w:rPr>
          <w:rFonts w:ascii="Arial" w:hAnsi="Arial" w:cs="Arial"/>
          <w:sz w:val="18"/>
          <w:szCs w:val="20"/>
          <w:lang w:val="en-US"/>
        </w:rPr>
        <w:t>am</w:t>
      </w:r>
    </w:p>
    <w:p w:rsidR="006B373D" w:rsidRPr="006B373D" w:rsidRDefault="006B373D" w:rsidP="006B37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B373D">
        <w:rPr>
          <w:rFonts w:ascii="Arial" w:hAnsi="Arial" w:cs="Arial"/>
          <w:sz w:val="18"/>
          <w:szCs w:val="20"/>
        </w:rPr>
        <w:t xml:space="preserve">ОГРН 1025403200020 ИНН 5407191291 КПП </w:t>
      </w:r>
      <w:r>
        <w:rPr>
          <w:rFonts w:ascii="Arial" w:hAnsi="Arial" w:cs="Arial"/>
          <w:sz w:val="18"/>
          <w:szCs w:val="20"/>
        </w:rPr>
        <w:t>540701001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6B373D">
        <w:rPr>
          <w:rFonts w:ascii="Arial" w:hAnsi="Arial" w:cs="Arial"/>
          <w:sz w:val="18"/>
          <w:szCs w:val="20"/>
        </w:rPr>
        <w:t xml:space="preserve">    </w:t>
      </w:r>
      <w:r w:rsidRPr="006B373D">
        <w:rPr>
          <w:rFonts w:ascii="Arial" w:hAnsi="Arial" w:cs="Arial"/>
          <w:sz w:val="18"/>
          <w:szCs w:val="20"/>
          <w:lang w:val="en-US"/>
        </w:rPr>
        <w:t>uk</w:t>
      </w:r>
      <w:r w:rsidRPr="006B373D">
        <w:rPr>
          <w:rFonts w:ascii="Arial" w:hAnsi="Arial" w:cs="Arial"/>
          <w:sz w:val="18"/>
          <w:szCs w:val="20"/>
        </w:rPr>
        <w:t>@</w:t>
      </w:r>
      <w:r w:rsidRPr="006B373D">
        <w:rPr>
          <w:rFonts w:ascii="Arial" w:hAnsi="Arial" w:cs="Arial"/>
          <w:sz w:val="18"/>
          <w:szCs w:val="20"/>
          <w:lang w:val="en-US"/>
        </w:rPr>
        <w:t>bcs</w:t>
      </w:r>
      <w:r w:rsidRPr="006B373D">
        <w:rPr>
          <w:rFonts w:ascii="Arial" w:hAnsi="Arial" w:cs="Arial"/>
          <w:sz w:val="18"/>
          <w:szCs w:val="20"/>
        </w:rPr>
        <w:t>.</w:t>
      </w:r>
      <w:r w:rsidRPr="006B373D">
        <w:rPr>
          <w:rFonts w:ascii="Arial" w:hAnsi="Arial" w:cs="Arial"/>
          <w:sz w:val="18"/>
          <w:szCs w:val="20"/>
          <w:lang w:val="en-US"/>
        </w:rPr>
        <w:t>ru</w:t>
      </w:r>
    </w:p>
    <w:p w:rsidR="006B373D" w:rsidRPr="006B373D" w:rsidRDefault="006B373D" w:rsidP="00EC695A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137D9" w:rsidRPr="003137D9" w:rsidRDefault="003137D9" w:rsidP="003137D9">
      <w:pPr>
        <w:ind w:left="4820"/>
        <w:jc w:val="right"/>
        <w:rPr>
          <w:bCs/>
          <w:vanish/>
          <w:sz w:val="22"/>
          <w:szCs w:val="22"/>
          <w:lang w:eastAsia="en-US"/>
        </w:rPr>
      </w:pPr>
      <w:r w:rsidRPr="003137D9">
        <w:rPr>
          <w:bCs/>
          <w:sz w:val="22"/>
          <w:szCs w:val="22"/>
          <w:lang w:eastAsia="en-US"/>
        </w:rPr>
        <w:t>У Т В Е Р Ж Д Е Н О</w:t>
      </w:r>
    </w:p>
    <w:p w:rsidR="003137D9" w:rsidRPr="003137D9" w:rsidRDefault="003137D9" w:rsidP="003137D9">
      <w:pPr>
        <w:ind w:left="4820"/>
        <w:jc w:val="right"/>
        <w:rPr>
          <w:bCs/>
          <w:sz w:val="22"/>
          <w:szCs w:val="22"/>
          <w:lang w:eastAsia="en-US"/>
        </w:rPr>
      </w:pPr>
    </w:p>
    <w:p w:rsidR="003137D9" w:rsidRPr="003137D9" w:rsidRDefault="003137D9" w:rsidP="003137D9">
      <w:pPr>
        <w:ind w:left="4820"/>
        <w:jc w:val="right"/>
        <w:rPr>
          <w:bCs/>
          <w:sz w:val="22"/>
          <w:szCs w:val="22"/>
          <w:lang w:eastAsia="en-US"/>
        </w:rPr>
      </w:pPr>
      <w:r w:rsidRPr="003137D9">
        <w:rPr>
          <w:bCs/>
          <w:sz w:val="22"/>
          <w:szCs w:val="22"/>
          <w:lang w:eastAsia="en-US"/>
        </w:rPr>
        <w:t>Приказом (решением)</w:t>
      </w:r>
    </w:p>
    <w:p w:rsidR="003137D9" w:rsidRPr="003137D9" w:rsidRDefault="003137D9" w:rsidP="003137D9">
      <w:pPr>
        <w:ind w:left="4820"/>
        <w:jc w:val="right"/>
        <w:rPr>
          <w:bCs/>
          <w:sz w:val="22"/>
          <w:szCs w:val="22"/>
          <w:lang w:eastAsia="en-US"/>
        </w:rPr>
      </w:pPr>
      <w:r w:rsidRPr="003137D9">
        <w:rPr>
          <w:bCs/>
          <w:sz w:val="22"/>
          <w:szCs w:val="22"/>
          <w:lang w:eastAsia="en-US"/>
        </w:rPr>
        <w:t>Генерального директора АО УК «БКС»</w:t>
      </w:r>
    </w:p>
    <w:p w:rsidR="003137D9" w:rsidRPr="003137D9" w:rsidRDefault="00637641" w:rsidP="00637641">
      <w:pPr>
        <w:jc w:val="right"/>
        <w:rPr>
          <w:bCs/>
          <w:sz w:val="22"/>
          <w:szCs w:val="22"/>
          <w:lang w:eastAsia="en-US"/>
        </w:rPr>
      </w:pPr>
      <w:r w:rsidRPr="00637641">
        <w:rPr>
          <w:bCs/>
          <w:sz w:val="22"/>
          <w:szCs w:val="22"/>
          <w:lang w:eastAsia="en-US"/>
        </w:rPr>
        <w:t>№ 33 от «24» апреля 2019 г.</w:t>
      </w:r>
    </w:p>
    <w:p w:rsidR="00665D21" w:rsidRPr="00665D21" w:rsidRDefault="00665D21" w:rsidP="00665D21">
      <w:pPr>
        <w:jc w:val="center"/>
        <w:rPr>
          <w:b/>
          <w:bCs/>
          <w:caps/>
          <w:sz w:val="22"/>
          <w:szCs w:val="22"/>
        </w:rPr>
      </w:pPr>
      <w:r w:rsidRPr="00665D21">
        <w:rPr>
          <w:b/>
          <w:bCs/>
          <w:caps/>
          <w:sz w:val="22"/>
          <w:szCs w:val="22"/>
        </w:rPr>
        <w:t>Изменения и дополнения № 21</w:t>
      </w:r>
    </w:p>
    <w:p w:rsidR="00665D21" w:rsidRPr="00665D21" w:rsidRDefault="00665D21" w:rsidP="00665D21">
      <w:pPr>
        <w:jc w:val="center"/>
        <w:rPr>
          <w:b/>
          <w:bCs/>
          <w:sz w:val="22"/>
          <w:szCs w:val="22"/>
        </w:rPr>
      </w:pPr>
      <w:r w:rsidRPr="00665D21">
        <w:rPr>
          <w:b/>
          <w:bCs/>
          <w:sz w:val="22"/>
          <w:szCs w:val="22"/>
        </w:rPr>
        <w:t>в Правила доверительного управления</w:t>
      </w:r>
    </w:p>
    <w:p w:rsidR="00665D21" w:rsidRPr="00665D21" w:rsidRDefault="00665D21" w:rsidP="00665D21">
      <w:pPr>
        <w:jc w:val="center"/>
        <w:rPr>
          <w:b/>
          <w:bCs/>
          <w:sz w:val="22"/>
          <w:szCs w:val="22"/>
        </w:rPr>
      </w:pPr>
      <w:r w:rsidRPr="00665D21">
        <w:rPr>
          <w:b/>
          <w:bCs/>
          <w:sz w:val="22"/>
          <w:szCs w:val="22"/>
        </w:rPr>
        <w:t>Открытым паевым инвестиционным фондом рыночных финансовых</w:t>
      </w:r>
    </w:p>
    <w:p w:rsidR="00665D21" w:rsidRPr="00665D21" w:rsidRDefault="00665D21" w:rsidP="00665D21">
      <w:pPr>
        <w:jc w:val="center"/>
        <w:rPr>
          <w:b/>
          <w:bCs/>
          <w:sz w:val="22"/>
          <w:szCs w:val="22"/>
        </w:rPr>
      </w:pPr>
      <w:r w:rsidRPr="00665D21">
        <w:rPr>
          <w:b/>
          <w:bCs/>
          <w:sz w:val="22"/>
          <w:szCs w:val="22"/>
        </w:rPr>
        <w:t xml:space="preserve"> инструментов «БКС Технологии </w:t>
      </w:r>
      <w:r w:rsidRPr="00665D21">
        <w:rPr>
          <w:b/>
          <w:bCs/>
          <w:sz w:val="22"/>
          <w:szCs w:val="22"/>
          <w:lang w:val="en-US"/>
        </w:rPr>
        <w:t>XXII</w:t>
      </w:r>
      <w:r w:rsidRPr="00665D21">
        <w:rPr>
          <w:b/>
          <w:bCs/>
          <w:sz w:val="22"/>
          <w:szCs w:val="22"/>
        </w:rPr>
        <w:t xml:space="preserve"> века»</w:t>
      </w:r>
    </w:p>
    <w:p w:rsidR="00665D21" w:rsidRPr="00665D21" w:rsidRDefault="00665D21" w:rsidP="00665D21">
      <w:pPr>
        <w:jc w:val="center"/>
        <w:rPr>
          <w:bCs/>
          <w:sz w:val="22"/>
          <w:szCs w:val="22"/>
        </w:rPr>
      </w:pPr>
      <w:r w:rsidRPr="00B0601E">
        <w:rPr>
          <w:bCs/>
          <w:sz w:val="22"/>
          <w:szCs w:val="22"/>
        </w:rPr>
        <w:t xml:space="preserve">(зарегистрированы </w:t>
      </w:r>
      <w:r w:rsidR="00B0601E" w:rsidRPr="00B0601E">
        <w:rPr>
          <w:bCs/>
          <w:sz w:val="22"/>
          <w:szCs w:val="22"/>
        </w:rPr>
        <w:t>ФКЦБ</w:t>
      </w:r>
      <w:r w:rsidRPr="00B0601E">
        <w:rPr>
          <w:bCs/>
          <w:sz w:val="22"/>
          <w:szCs w:val="22"/>
        </w:rPr>
        <w:t xml:space="preserve"> </w:t>
      </w:r>
      <w:r w:rsidR="00B0601E" w:rsidRPr="00B0601E">
        <w:rPr>
          <w:bCs/>
          <w:sz w:val="22"/>
          <w:szCs w:val="22"/>
        </w:rPr>
        <w:t xml:space="preserve">10.09.2003 </w:t>
      </w:r>
      <w:r w:rsidRPr="00B0601E">
        <w:rPr>
          <w:bCs/>
          <w:sz w:val="22"/>
          <w:szCs w:val="22"/>
        </w:rPr>
        <w:t xml:space="preserve">года за № </w:t>
      </w:r>
      <w:r w:rsidR="00B0601E" w:rsidRPr="00B0601E">
        <w:rPr>
          <w:bCs/>
          <w:sz w:val="22"/>
          <w:szCs w:val="22"/>
        </w:rPr>
        <w:t>0133-58232502</w:t>
      </w:r>
      <w:r w:rsidRPr="00B0601E">
        <w:rPr>
          <w:bCs/>
          <w:sz w:val="22"/>
          <w:szCs w:val="22"/>
        </w:rPr>
        <w:t>)</w:t>
      </w:r>
    </w:p>
    <w:p w:rsidR="00665D21" w:rsidRPr="00665D21" w:rsidRDefault="00665D21" w:rsidP="00665D21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  <w:gridCol w:w="4805"/>
      </w:tblGrid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jc w:val="center"/>
              <w:rPr>
                <w:b/>
                <w:bCs/>
                <w:sz w:val="22"/>
                <w:szCs w:val="22"/>
              </w:rPr>
            </w:pPr>
            <w:r w:rsidRPr="00665D21">
              <w:rPr>
                <w:b/>
                <w:bCs/>
                <w:sz w:val="22"/>
                <w:szCs w:val="22"/>
              </w:rPr>
              <w:t>Старая редакция</w:t>
            </w:r>
          </w:p>
          <w:p w:rsidR="00665D21" w:rsidRPr="00665D21" w:rsidRDefault="00665D21" w:rsidP="00665D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1" w:type="dxa"/>
          </w:tcPr>
          <w:p w:rsidR="00665D21" w:rsidRPr="00665D21" w:rsidRDefault="00665D21" w:rsidP="00665D21">
            <w:pPr>
              <w:jc w:val="center"/>
              <w:rPr>
                <w:b/>
                <w:bCs/>
                <w:sz w:val="22"/>
                <w:szCs w:val="22"/>
              </w:rPr>
            </w:pPr>
            <w:r w:rsidRPr="00665D21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7. Полное фирменное наименование специализированного депозитария фонда (далее  -  специализированный депозитарий):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Закрытое акционерное общество «Первый Специализированный Депозитарий».</w:t>
            </w:r>
          </w:p>
        </w:tc>
        <w:tc>
          <w:tcPr>
            <w:tcW w:w="4821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7. Полное фирменное наименование специализированного депозитария фонда (далее  -  специализированный депозитарий):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 xml:space="preserve"> Акционерное общество «Специализированный депозитарий «ИНФИНИТУМ».</w:t>
            </w:r>
          </w:p>
        </w:tc>
      </w:tr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8. Место нахождения специализированного депозитария: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125167, г. Москва, ул. Восьмого марта 4-ая, д. 6А.</w:t>
            </w:r>
          </w:p>
        </w:tc>
        <w:tc>
          <w:tcPr>
            <w:tcW w:w="4821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8. Место нахождения специализированного депозитария: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115162, г. Москва, ул. Шаболовка, д. 31Б.</w:t>
            </w:r>
          </w:p>
        </w:tc>
      </w:tr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9. 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от «08» августа 1996 года № 22-000-1-00001, предоставленная Федеральной службой по финансовым рынкам.</w:t>
            </w:r>
          </w:p>
        </w:tc>
        <w:tc>
          <w:tcPr>
            <w:tcW w:w="4821" w:type="dxa"/>
          </w:tcPr>
          <w:p w:rsidR="00665D21" w:rsidRPr="00665D21" w:rsidRDefault="00665D21" w:rsidP="00665D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9. Лицензия специализированного депозитария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от «04» октября 2000 года № 22-000-1-00013, предоставленная ФКЦБ России.</w:t>
            </w:r>
          </w:p>
          <w:p w:rsidR="00665D21" w:rsidRPr="00665D21" w:rsidRDefault="00665D21" w:rsidP="00665D2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11. Полное фирменное наименование лица, осуществляющего ведение реестра владельцев инвестиционных паев фонда (далее - регистратор):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Закрытое акционерное общество «Первый Специализированный Депозитарий».</w:t>
            </w:r>
          </w:p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21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>11. Полное фирменное наименование лица, осуществляющего ведение реестра владельцев инвестиционных паев фонда (далее - регистратор):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Акционерное общество «Специализированный депозитарий «ИНФИНИТУМ».</w:t>
            </w:r>
          </w:p>
        </w:tc>
      </w:tr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12. Место нахождения регистратора: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125167, г. Москва, ул. Восьмого марта 4-ая, д. 6А.</w:t>
            </w:r>
          </w:p>
        </w:tc>
        <w:tc>
          <w:tcPr>
            <w:tcW w:w="4821" w:type="dxa"/>
          </w:tcPr>
          <w:p w:rsidR="00665D21" w:rsidRPr="00665D21" w:rsidRDefault="00665D21" w:rsidP="00665D21">
            <w:pPr>
              <w:tabs>
                <w:tab w:val="right" w:pos="9070"/>
              </w:tabs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12. Место нахождения регистратора: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115162, г. Москва, ул. Шаболовка, д. 31Б.</w:t>
            </w:r>
          </w:p>
        </w:tc>
      </w:tr>
      <w:tr w:rsidR="00665D21" w:rsidRPr="00665D21" w:rsidTr="00E63DBA">
        <w:tc>
          <w:tcPr>
            <w:tcW w:w="4785" w:type="dxa"/>
          </w:tcPr>
          <w:p w:rsidR="00665D21" w:rsidRPr="00665D21" w:rsidRDefault="00665D21" w:rsidP="00665D21">
            <w:pPr>
              <w:jc w:val="both"/>
              <w:rPr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13. 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от «08» августа 1996 года № 22-000-1-00001, предоставленная Федеральной службой по финансовым рынкам</w:t>
            </w:r>
            <w:r w:rsidRPr="00665D2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1" w:type="dxa"/>
          </w:tcPr>
          <w:p w:rsidR="00665D21" w:rsidRPr="00665D21" w:rsidRDefault="00665D21" w:rsidP="00665D2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5D21">
              <w:rPr>
                <w:rFonts w:ascii="Arial" w:hAnsi="Arial" w:cs="Arial"/>
                <w:sz w:val="20"/>
                <w:szCs w:val="20"/>
              </w:rPr>
              <w:t xml:space="preserve">13. Лицензия регистратора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</w:t>
            </w:r>
            <w:r w:rsidRPr="00665D21">
              <w:rPr>
                <w:rFonts w:ascii="Arial" w:hAnsi="Arial" w:cs="Arial"/>
                <w:b/>
                <w:sz w:val="20"/>
                <w:szCs w:val="20"/>
              </w:rPr>
              <w:t>от «04» октября 2000 года № 22-000-1-00013, предоставленная ФКЦБ России</w:t>
            </w:r>
            <w:r w:rsidRPr="00665D2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665D21" w:rsidRPr="00665D21" w:rsidRDefault="00665D21" w:rsidP="00665D21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65D21" w:rsidRPr="00665D21" w:rsidRDefault="00665D21" w:rsidP="00665D21">
      <w:pPr>
        <w:rPr>
          <w:b/>
          <w:sz w:val="22"/>
          <w:szCs w:val="22"/>
        </w:rPr>
      </w:pPr>
    </w:p>
    <w:p w:rsidR="00665D21" w:rsidRPr="00665D21" w:rsidRDefault="00665D21" w:rsidP="00665D21">
      <w:pPr>
        <w:rPr>
          <w:b/>
          <w:sz w:val="20"/>
          <w:szCs w:val="20"/>
        </w:rPr>
      </w:pPr>
      <w:r w:rsidRPr="00665D21">
        <w:rPr>
          <w:b/>
          <w:sz w:val="22"/>
          <w:szCs w:val="22"/>
        </w:rPr>
        <w:t xml:space="preserve">Заместитель генерального директора АО УК «БКС»     </w:t>
      </w:r>
      <w:r w:rsidR="00B0601E">
        <w:rPr>
          <w:b/>
          <w:sz w:val="22"/>
          <w:szCs w:val="22"/>
        </w:rPr>
        <w:t xml:space="preserve">______________   </w:t>
      </w:r>
      <w:r w:rsidRPr="00665D21">
        <w:rPr>
          <w:b/>
          <w:sz w:val="20"/>
          <w:szCs w:val="20"/>
        </w:rPr>
        <w:t>/О.Ю. Ковлешенко/</w:t>
      </w:r>
    </w:p>
    <w:p w:rsidR="006B373D" w:rsidRPr="003137D9" w:rsidRDefault="006B373D" w:rsidP="00665D21">
      <w:pPr>
        <w:jc w:val="center"/>
        <w:rPr>
          <w:sz w:val="22"/>
          <w:szCs w:val="22"/>
        </w:rPr>
      </w:pPr>
    </w:p>
    <w:sectPr w:rsidR="006B373D" w:rsidRPr="003137D9" w:rsidSect="0098764D">
      <w:headerReference w:type="default" r:id="rId11"/>
      <w:pgSz w:w="11906" w:h="16838" w:code="9"/>
      <w:pgMar w:top="878" w:right="850" w:bottom="1134" w:left="1701" w:header="426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59" w:rsidRDefault="00DA5659">
      <w:r>
        <w:separator/>
      </w:r>
    </w:p>
  </w:endnote>
  <w:endnote w:type="continuationSeparator" w:id="0">
    <w:p w:rsidR="00DA5659" w:rsidRDefault="00DA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59" w:rsidRDefault="00DA5659">
      <w:r>
        <w:separator/>
      </w:r>
    </w:p>
  </w:footnote>
  <w:footnote w:type="continuationSeparator" w:id="0">
    <w:p w:rsidR="00DA5659" w:rsidRDefault="00DA5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3D" w:rsidRDefault="00EC1F03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-95250</wp:posOffset>
          </wp:positionV>
          <wp:extent cx="1543050" cy="409575"/>
          <wp:effectExtent l="19050" t="0" r="0" b="0"/>
          <wp:wrapNone/>
          <wp:docPr id="1" name="Рисунок 1" descr="Описание: C:\Documents and Settings\kmitrofanov\Рабочий стол\bcs.F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Documents and Settings\kmitrofanov\Рабочий стол\bcs.F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33D0F"/>
    <w:rsid w:val="00003A37"/>
    <w:rsid w:val="000040FD"/>
    <w:rsid w:val="00004CBF"/>
    <w:rsid w:val="0001071D"/>
    <w:rsid w:val="00010C4C"/>
    <w:rsid w:val="00011E88"/>
    <w:rsid w:val="00013CB6"/>
    <w:rsid w:val="0001553C"/>
    <w:rsid w:val="00022EE7"/>
    <w:rsid w:val="00023992"/>
    <w:rsid w:val="00026BC0"/>
    <w:rsid w:val="00031D8F"/>
    <w:rsid w:val="0003769E"/>
    <w:rsid w:val="000419CA"/>
    <w:rsid w:val="00064ED9"/>
    <w:rsid w:val="00067703"/>
    <w:rsid w:val="00070F4D"/>
    <w:rsid w:val="00076365"/>
    <w:rsid w:val="00092AF1"/>
    <w:rsid w:val="000958FC"/>
    <w:rsid w:val="00095A57"/>
    <w:rsid w:val="000A0853"/>
    <w:rsid w:val="000A78EA"/>
    <w:rsid w:val="000B22CF"/>
    <w:rsid w:val="000C28D7"/>
    <w:rsid w:val="000C5113"/>
    <w:rsid w:val="000C7F2D"/>
    <w:rsid w:val="000D7022"/>
    <w:rsid w:val="000E1A01"/>
    <w:rsid w:val="000E5C38"/>
    <w:rsid w:val="000F27F1"/>
    <w:rsid w:val="000F4A1A"/>
    <w:rsid w:val="000F562C"/>
    <w:rsid w:val="000F7324"/>
    <w:rsid w:val="00123242"/>
    <w:rsid w:val="0013264D"/>
    <w:rsid w:val="001333AB"/>
    <w:rsid w:val="001501D9"/>
    <w:rsid w:val="00156EDD"/>
    <w:rsid w:val="00175C79"/>
    <w:rsid w:val="001A7D54"/>
    <w:rsid w:val="001C5F46"/>
    <w:rsid w:val="001C78B9"/>
    <w:rsid w:val="001E29AE"/>
    <w:rsid w:val="001E57E0"/>
    <w:rsid w:val="001F1170"/>
    <w:rsid w:val="001F4100"/>
    <w:rsid w:val="002020A1"/>
    <w:rsid w:val="00210415"/>
    <w:rsid w:val="00222D14"/>
    <w:rsid w:val="00224406"/>
    <w:rsid w:val="00225798"/>
    <w:rsid w:val="00226583"/>
    <w:rsid w:val="0022683B"/>
    <w:rsid w:val="00231FF7"/>
    <w:rsid w:val="00233438"/>
    <w:rsid w:val="00240C8D"/>
    <w:rsid w:val="00246E38"/>
    <w:rsid w:val="00247D3B"/>
    <w:rsid w:val="00263C69"/>
    <w:rsid w:val="0026434E"/>
    <w:rsid w:val="00272A9C"/>
    <w:rsid w:val="00273A08"/>
    <w:rsid w:val="002911D5"/>
    <w:rsid w:val="002B7DCF"/>
    <w:rsid w:val="002C7078"/>
    <w:rsid w:val="002F0109"/>
    <w:rsid w:val="002F705B"/>
    <w:rsid w:val="002F72F4"/>
    <w:rsid w:val="002F7F1B"/>
    <w:rsid w:val="00305755"/>
    <w:rsid w:val="003137D9"/>
    <w:rsid w:val="0032334D"/>
    <w:rsid w:val="00330CFA"/>
    <w:rsid w:val="0033163E"/>
    <w:rsid w:val="00332ACC"/>
    <w:rsid w:val="00336F30"/>
    <w:rsid w:val="003408AF"/>
    <w:rsid w:val="003511E2"/>
    <w:rsid w:val="00354C26"/>
    <w:rsid w:val="00365F3D"/>
    <w:rsid w:val="00374878"/>
    <w:rsid w:val="00376447"/>
    <w:rsid w:val="00382D6B"/>
    <w:rsid w:val="00383A54"/>
    <w:rsid w:val="00386F1C"/>
    <w:rsid w:val="00387197"/>
    <w:rsid w:val="003935F3"/>
    <w:rsid w:val="003A7AEB"/>
    <w:rsid w:val="003B0AC5"/>
    <w:rsid w:val="003B6D1F"/>
    <w:rsid w:val="003C15B6"/>
    <w:rsid w:val="003D0198"/>
    <w:rsid w:val="003D1840"/>
    <w:rsid w:val="003D1DDC"/>
    <w:rsid w:val="003D7134"/>
    <w:rsid w:val="003E1D04"/>
    <w:rsid w:val="003E3AA1"/>
    <w:rsid w:val="003F6EA9"/>
    <w:rsid w:val="00401255"/>
    <w:rsid w:val="00403755"/>
    <w:rsid w:val="004041BB"/>
    <w:rsid w:val="00405778"/>
    <w:rsid w:val="00413CE7"/>
    <w:rsid w:val="00415B22"/>
    <w:rsid w:val="00417D14"/>
    <w:rsid w:val="00425B76"/>
    <w:rsid w:val="00430208"/>
    <w:rsid w:val="00433BE6"/>
    <w:rsid w:val="00435191"/>
    <w:rsid w:val="00444377"/>
    <w:rsid w:val="004452F0"/>
    <w:rsid w:val="0045061A"/>
    <w:rsid w:val="0045478C"/>
    <w:rsid w:val="00463099"/>
    <w:rsid w:val="00463C7F"/>
    <w:rsid w:val="00470A9B"/>
    <w:rsid w:val="0048455E"/>
    <w:rsid w:val="004846EA"/>
    <w:rsid w:val="004878B4"/>
    <w:rsid w:val="004A5AAE"/>
    <w:rsid w:val="004A64A5"/>
    <w:rsid w:val="004B4DB3"/>
    <w:rsid w:val="004D2788"/>
    <w:rsid w:val="004E1ADC"/>
    <w:rsid w:val="004F17FA"/>
    <w:rsid w:val="004F4EAE"/>
    <w:rsid w:val="004F4F1F"/>
    <w:rsid w:val="00500454"/>
    <w:rsid w:val="00504CFF"/>
    <w:rsid w:val="0050777E"/>
    <w:rsid w:val="00513E16"/>
    <w:rsid w:val="0051449D"/>
    <w:rsid w:val="00514705"/>
    <w:rsid w:val="005160B7"/>
    <w:rsid w:val="005172D8"/>
    <w:rsid w:val="005307C2"/>
    <w:rsid w:val="00536991"/>
    <w:rsid w:val="005375D5"/>
    <w:rsid w:val="00553A10"/>
    <w:rsid w:val="00562FCF"/>
    <w:rsid w:val="00572656"/>
    <w:rsid w:val="00574E1F"/>
    <w:rsid w:val="00590864"/>
    <w:rsid w:val="00590F4B"/>
    <w:rsid w:val="005A7AF8"/>
    <w:rsid w:val="005B3FD9"/>
    <w:rsid w:val="005B79BE"/>
    <w:rsid w:val="005C628F"/>
    <w:rsid w:val="005C6318"/>
    <w:rsid w:val="005C73FD"/>
    <w:rsid w:val="005D2894"/>
    <w:rsid w:val="005E0798"/>
    <w:rsid w:val="005E2947"/>
    <w:rsid w:val="005E6E94"/>
    <w:rsid w:val="00604577"/>
    <w:rsid w:val="00612AF4"/>
    <w:rsid w:val="00615889"/>
    <w:rsid w:val="00616770"/>
    <w:rsid w:val="00637641"/>
    <w:rsid w:val="00646655"/>
    <w:rsid w:val="00647857"/>
    <w:rsid w:val="00661DCF"/>
    <w:rsid w:val="00665D21"/>
    <w:rsid w:val="006751A4"/>
    <w:rsid w:val="00686995"/>
    <w:rsid w:val="00686FA1"/>
    <w:rsid w:val="006A1081"/>
    <w:rsid w:val="006A259A"/>
    <w:rsid w:val="006B373D"/>
    <w:rsid w:val="006B4D18"/>
    <w:rsid w:val="006B7655"/>
    <w:rsid w:val="006D11E9"/>
    <w:rsid w:val="006D3595"/>
    <w:rsid w:val="006D43BD"/>
    <w:rsid w:val="006E1AAD"/>
    <w:rsid w:val="006E45A7"/>
    <w:rsid w:val="006E5271"/>
    <w:rsid w:val="006F0019"/>
    <w:rsid w:val="006F03DA"/>
    <w:rsid w:val="006F38D6"/>
    <w:rsid w:val="00700D15"/>
    <w:rsid w:val="007071D6"/>
    <w:rsid w:val="007147ED"/>
    <w:rsid w:val="00734CB2"/>
    <w:rsid w:val="0073585D"/>
    <w:rsid w:val="00747163"/>
    <w:rsid w:val="007514C1"/>
    <w:rsid w:val="00753512"/>
    <w:rsid w:val="007566C9"/>
    <w:rsid w:val="00764645"/>
    <w:rsid w:val="007776A4"/>
    <w:rsid w:val="00780D37"/>
    <w:rsid w:val="00781348"/>
    <w:rsid w:val="00787669"/>
    <w:rsid w:val="00792236"/>
    <w:rsid w:val="007944BC"/>
    <w:rsid w:val="00797689"/>
    <w:rsid w:val="00797E5E"/>
    <w:rsid w:val="007A1C68"/>
    <w:rsid w:val="007A4276"/>
    <w:rsid w:val="007A7175"/>
    <w:rsid w:val="007B0A42"/>
    <w:rsid w:val="007B2918"/>
    <w:rsid w:val="007B3BBF"/>
    <w:rsid w:val="007B4A6F"/>
    <w:rsid w:val="007C713D"/>
    <w:rsid w:val="007D33A1"/>
    <w:rsid w:val="007D7A52"/>
    <w:rsid w:val="007E46A6"/>
    <w:rsid w:val="007E7F59"/>
    <w:rsid w:val="007F03E2"/>
    <w:rsid w:val="007F0D00"/>
    <w:rsid w:val="007F3131"/>
    <w:rsid w:val="007F7BB7"/>
    <w:rsid w:val="00807408"/>
    <w:rsid w:val="00807477"/>
    <w:rsid w:val="00815528"/>
    <w:rsid w:val="008174E0"/>
    <w:rsid w:val="00832C54"/>
    <w:rsid w:val="008346F3"/>
    <w:rsid w:val="00834D90"/>
    <w:rsid w:val="00834F5B"/>
    <w:rsid w:val="008473F8"/>
    <w:rsid w:val="00860969"/>
    <w:rsid w:val="008644D8"/>
    <w:rsid w:val="00875D49"/>
    <w:rsid w:val="00894761"/>
    <w:rsid w:val="008B090C"/>
    <w:rsid w:val="008B10F1"/>
    <w:rsid w:val="008B1347"/>
    <w:rsid w:val="008C7A71"/>
    <w:rsid w:val="008D12E1"/>
    <w:rsid w:val="008D228F"/>
    <w:rsid w:val="008D47C9"/>
    <w:rsid w:val="008D6BBE"/>
    <w:rsid w:val="008E56D9"/>
    <w:rsid w:val="008F11A2"/>
    <w:rsid w:val="00906373"/>
    <w:rsid w:val="00911FA0"/>
    <w:rsid w:val="00913A74"/>
    <w:rsid w:val="00913E71"/>
    <w:rsid w:val="00921AF1"/>
    <w:rsid w:val="00924238"/>
    <w:rsid w:val="00924462"/>
    <w:rsid w:val="009343FF"/>
    <w:rsid w:val="00935298"/>
    <w:rsid w:val="00956E4D"/>
    <w:rsid w:val="00965FDA"/>
    <w:rsid w:val="0097344A"/>
    <w:rsid w:val="00973CD9"/>
    <w:rsid w:val="009845C7"/>
    <w:rsid w:val="00984CBC"/>
    <w:rsid w:val="0098764D"/>
    <w:rsid w:val="009903DE"/>
    <w:rsid w:val="009A03DD"/>
    <w:rsid w:val="009B3B58"/>
    <w:rsid w:val="009B4289"/>
    <w:rsid w:val="009B5865"/>
    <w:rsid w:val="009B7B21"/>
    <w:rsid w:val="009C3D55"/>
    <w:rsid w:val="009D201F"/>
    <w:rsid w:val="009D616E"/>
    <w:rsid w:val="009F58D0"/>
    <w:rsid w:val="00A02CE6"/>
    <w:rsid w:val="00A05155"/>
    <w:rsid w:val="00A10EC3"/>
    <w:rsid w:val="00A1576C"/>
    <w:rsid w:val="00A31397"/>
    <w:rsid w:val="00A35478"/>
    <w:rsid w:val="00A508CC"/>
    <w:rsid w:val="00A50B58"/>
    <w:rsid w:val="00A50C6F"/>
    <w:rsid w:val="00A51F99"/>
    <w:rsid w:val="00A5268B"/>
    <w:rsid w:val="00A64015"/>
    <w:rsid w:val="00A76F57"/>
    <w:rsid w:val="00A83832"/>
    <w:rsid w:val="00A926C8"/>
    <w:rsid w:val="00A92FB3"/>
    <w:rsid w:val="00AA5353"/>
    <w:rsid w:val="00AA6AF0"/>
    <w:rsid w:val="00AB7AF7"/>
    <w:rsid w:val="00AC0978"/>
    <w:rsid w:val="00AC1292"/>
    <w:rsid w:val="00AC1578"/>
    <w:rsid w:val="00AD05E0"/>
    <w:rsid w:val="00AD2680"/>
    <w:rsid w:val="00AD7B5A"/>
    <w:rsid w:val="00AE7FBA"/>
    <w:rsid w:val="00B00E56"/>
    <w:rsid w:val="00B0601E"/>
    <w:rsid w:val="00B24018"/>
    <w:rsid w:val="00B4391E"/>
    <w:rsid w:val="00B51900"/>
    <w:rsid w:val="00B53C75"/>
    <w:rsid w:val="00B5714D"/>
    <w:rsid w:val="00B624BC"/>
    <w:rsid w:val="00B679EB"/>
    <w:rsid w:val="00B70657"/>
    <w:rsid w:val="00B735A7"/>
    <w:rsid w:val="00B75588"/>
    <w:rsid w:val="00B819E3"/>
    <w:rsid w:val="00B81EDE"/>
    <w:rsid w:val="00B845EC"/>
    <w:rsid w:val="00B84C39"/>
    <w:rsid w:val="00B86A3C"/>
    <w:rsid w:val="00B923A3"/>
    <w:rsid w:val="00B92CF9"/>
    <w:rsid w:val="00B95198"/>
    <w:rsid w:val="00BA6A9E"/>
    <w:rsid w:val="00BB3758"/>
    <w:rsid w:val="00BB501E"/>
    <w:rsid w:val="00BC2C76"/>
    <w:rsid w:val="00BD408E"/>
    <w:rsid w:val="00BD646F"/>
    <w:rsid w:val="00BF3B8C"/>
    <w:rsid w:val="00BF49A3"/>
    <w:rsid w:val="00C00C71"/>
    <w:rsid w:val="00C02D63"/>
    <w:rsid w:val="00C12D9A"/>
    <w:rsid w:val="00C167E5"/>
    <w:rsid w:val="00C216BC"/>
    <w:rsid w:val="00C21FEF"/>
    <w:rsid w:val="00C2557B"/>
    <w:rsid w:val="00C25CF7"/>
    <w:rsid w:val="00C32B8E"/>
    <w:rsid w:val="00C37EEF"/>
    <w:rsid w:val="00C401A8"/>
    <w:rsid w:val="00C4497F"/>
    <w:rsid w:val="00C5480E"/>
    <w:rsid w:val="00C56D80"/>
    <w:rsid w:val="00C57B15"/>
    <w:rsid w:val="00C608E9"/>
    <w:rsid w:val="00C64F39"/>
    <w:rsid w:val="00C65592"/>
    <w:rsid w:val="00C7202C"/>
    <w:rsid w:val="00C740F5"/>
    <w:rsid w:val="00C76D82"/>
    <w:rsid w:val="00C80E67"/>
    <w:rsid w:val="00C8185C"/>
    <w:rsid w:val="00C842FC"/>
    <w:rsid w:val="00C8720D"/>
    <w:rsid w:val="00C9268F"/>
    <w:rsid w:val="00C9297B"/>
    <w:rsid w:val="00C964E3"/>
    <w:rsid w:val="00CB43D7"/>
    <w:rsid w:val="00CC1AEA"/>
    <w:rsid w:val="00CC504C"/>
    <w:rsid w:val="00CD09A4"/>
    <w:rsid w:val="00CD379D"/>
    <w:rsid w:val="00CE1E24"/>
    <w:rsid w:val="00CE2602"/>
    <w:rsid w:val="00CE2EA9"/>
    <w:rsid w:val="00CE5C59"/>
    <w:rsid w:val="00CF0752"/>
    <w:rsid w:val="00D00AE0"/>
    <w:rsid w:val="00D02580"/>
    <w:rsid w:val="00D10ECE"/>
    <w:rsid w:val="00D110D7"/>
    <w:rsid w:val="00D12003"/>
    <w:rsid w:val="00D13252"/>
    <w:rsid w:val="00D154EF"/>
    <w:rsid w:val="00D1721B"/>
    <w:rsid w:val="00D205EA"/>
    <w:rsid w:val="00D20D60"/>
    <w:rsid w:val="00D20E49"/>
    <w:rsid w:val="00D21820"/>
    <w:rsid w:val="00D22588"/>
    <w:rsid w:val="00D233FC"/>
    <w:rsid w:val="00D23554"/>
    <w:rsid w:val="00D261D3"/>
    <w:rsid w:val="00D3316D"/>
    <w:rsid w:val="00D3456C"/>
    <w:rsid w:val="00D417A3"/>
    <w:rsid w:val="00D44E47"/>
    <w:rsid w:val="00D47FB0"/>
    <w:rsid w:val="00D51683"/>
    <w:rsid w:val="00D54931"/>
    <w:rsid w:val="00D7107E"/>
    <w:rsid w:val="00D74186"/>
    <w:rsid w:val="00D75F02"/>
    <w:rsid w:val="00D90A6D"/>
    <w:rsid w:val="00D95D0E"/>
    <w:rsid w:val="00DA0ADF"/>
    <w:rsid w:val="00DA5659"/>
    <w:rsid w:val="00DB03C0"/>
    <w:rsid w:val="00DC37FD"/>
    <w:rsid w:val="00DC5DCD"/>
    <w:rsid w:val="00DD6225"/>
    <w:rsid w:val="00DD67EA"/>
    <w:rsid w:val="00DD6CBC"/>
    <w:rsid w:val="00DD6DA7"/>
    <w:rsid w:val="00DE5438"/>
    <w:rsid w:val="00DE61D3"/>
    <w:rsid w:val="00DE6E80"/>
    <w:rsid w:val="00E0450B"/>
    <w:rsid w:val="00E12CB3"/>
    <w:rsid w:val="00E14AC9"/>
    <w:rsid w:val="00E17C3B"/>
    <w:rsid w:val="00E21242"/>
    <w:rsid w:val="00E25A97"/>
    <w:rsid w:val="00E279CF"/>
    <w:rsid w:val="00E377A0"/>
    <w:rsid w:val="00E410C7"/>
    <w:rsid w:val="00E47489"/>
    <w:rsid w:val="00E47FFA"/>
    <w:rsid w:val="00E50554"/>
    <w:rsid w:val="00E55D63"/>
    <w:rsid w:val="00E55E0A"/>
    <w:rsid w:val="00E5640D"/>
    <w:rsid w:val="00E5663F"/>
    <w:rsid w:val="00E63C74"/>
    <w:rsid w:val="00E63DBA"/>
    <w:rsid w:val="00E642D7"/>
    <w:rsid w:val="00E654DB"/>
    <w:rsid w:val="00E70E0C"/>
    <w:rsid w:val="00E722F7"/>
    <w:rsid w:val="00E73C48"/>
    <w:rsid w:val="00E83206"/>
    <w:rsid w:val="00E85FCD"/>
    <w:rsid w:val="00E97E0D"/>
    <w:rsid w:val="00EA0A96"/>
    <w:rsid w:val="00EA3799"/>
    <w:rsid w:val="00EA3D14"/>
    <w:rsid w:val="00EB06DB"/>
    <w:rsid w:val="00EB1A19"/>
    <w:rsid w:val="00EB3ED5"/>
    <w:rsid w:val="00EB3F2D"/>
    <w:rsid w:val="00EB7045"/>
    <w:rsid w:val="00EC0264"/>
    <w:rsid w:val="00EC041F"/>
    <w:rsid w:val="00EC146F"/>
    <w:rsid w:val="00EC1F03"/>
    <w:rsid w:val="00EC695A"/>
    <w:rsid w:val="00ED3564"/>
    <w:rsid w:val="00ED5619"/>
    <w:rsid w:val="00EE1E1B"/>
    <w:rsid w:val="00EE2B1B"/>
    <w:rsid w:val="00EE57EB"/>
    <w:rsid w:val="00EF0FE5"/>
    <w:rsid w:val="00EF7737"/>
    <w:rsid w:val="00F117A6"/>
    <w:rsid w:val="00F1460E"/>
    <w:rsid w:val="00F33D0F"/>
    <w:rsid w:val="00F4071E"/>
    <w:rsid w:val="00F40769"/>
    <w:rsid w:val="00F454C1"/>
    <w:rsid w:val="00F45690"/>
    <w:rsid w:val="00F5311F"/>
    <w:rsid w:val="00F551E8"/>
    <w:rsid w:val="00F5595B"/>
    <w:rsid w:val="00F663BF"/>
    <w:rsid w:val="00F73763"/>
    <w:rsid w:val="00F766B4"/>
    <w:rsid w:val="00F874DA"/>
    <w:rsid w:val="00F87DAD"/>
    <w:rsid w:val="00F90B54"/>
    <w:rsid w:val="00F97C2E"/>
    <w:rsid w:val="00FA0293"/>
    <w:rsid w:val="00FA038F"/>
    <w:rsid w:val="00FA2E63"/>
    <w:rsid w:val="00FD1380"/>
    <w:rsid w:val="00FD4C5D"/>
    <w:rsid w:val="00FF3F67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link w:val="30"/>
    <w:uiPriority w:val="9"/>
    <w:qFormat/>
    <w:rsid w:val="006D11E9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D11E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819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19E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D11E9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6D11E9"/>
    <w:rPr>
      <w:rFonts w:ascii="Arial" w:hAnsi="Arial" w:cs="Arial"/>
      <w:b/>
      <w:bCs/>
      <w:sz w:val="18"/>
      <w:szCs w:val="18"/>
      <w:shd w:val="clear" w:color="auto" w:fill="C0C0C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D11E9"/>
    <w:rPr>
      <w:rFonts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B819E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819E3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6D11E9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819E3"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19E3"/>
    <w:rPr>
      <w:rFonts w:cs="Times New Roman"/>
      <w:sz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semiHidden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B819E3"/>
    <w:pPr>
      <w:autoSpaceDE w:val="0"/>
      <w:autoSpaceDN w:val="0"/>
      <w:adjustRightInd w:val="0"/>
      <w:ind w:firstLine="539"/>
      <w:jc w:val="both"/>
    </w:pPr>
    <w:rPr>
      <w:rFonts w:ascii="Arial" w:hAnsi="Arial" w:cs="Arial"/>
      <w:sz w:val="18"/>
      <w:szCs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819E3"/>
    <w:rPr>
      <w:rFonts w:ascii="Arial" w:hAnsi="Arial" w:cs="Arial"/>
      <w:sz w:val="18"/>
      <w:szCs w:val="18"/>
    </w:rPr>
  </w:style>
  <w:style w:type="paragraph" w:customStyle="1" w:styleId="fieldcomment">
    <w:name w:val="field_comment"/>
    <w:basedOn w:val="a"/>
    <w:rsid w:val="00B819E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character" w:customStyle="1" w:styleId="ac">
    <w:name w:val="Основной шрифт"/>
    <w:rsid w:val="00B819E3"/>
  </w:style>
  <w:style w:type="paragraph" w:customStyle="1" w:styleId="ConsNonformat">
    <w:name w:val="ConsNonformat"/>
    <w:rsid w:val="00B819E3"/>
    <w:pPr>
      <w:widowControl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B819E3"/>
    <w:pPr>
      <w:widowControl w:val="0"/>
      <w:ind w:firstLine="720"/>
    </w:pPr>
    <w:rPr>
      <w:rFonts w:ascii="Arial" w:hAnsi="Arial" w:cs="Arial"/>
      <w:lang w:eastAsia="en-US"/>
    </w:rPr>
  </w:style>
  <w:style w:type="paragraph" w:customStyle="1" w:styleId="stampfield">
    <w:name w:val="stamp_field"/>
    <w:basedOn w:val="a"/>
    <w:rsid w:val="00B819E3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Preformat">
    <w:name w:val="Preformat"/>
    <w:rsid w:val="00B819E3"/>
    <w:rPr>
      <w:rFonts w:ascii="Courier New" w:hAnsi="Courier New" w:cs="Courier New"/>
    </w:rPr>
  </w:style>
  <w:style w:type="paragraph" w:customStyle="1" w:styleId="RulesNo">
    <w:name w:val="Rules No"/>
    <w:autoRedefine/>
    <w:rsid w:val="00B819E3"/>
    <w:pPr>
      <w:ind w:firstLine="540"/>
      <w:jc w:val="both"/>
    </w:pPr>
    <w:rPr>
      <w:rFonts w:ascii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unhideWhenUsed/>
    <w:rsid w:val="00B81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819E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B819E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B819E3"/>
    <w:rPr>
      <w:sz w:val="9"/>
    </w:rPr>
  </w:style>
  <w:style w:type="paragraph" w:customStyle="1" w:styleId="ConsTitle">
    <w:name w:val="ConsTitle"/>
    <w:rsid w:val="00B819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E1D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E1D04"/>
    <w:rPr>
      <w:rFonts w:cs="Times New Roman"/>
      <w:sz w:val="24"/>
      <w:szCs w:val="24"/>
    </w:rPr>
  </w:style>
  <w:style w:type="paragraph" w:customStyle="1" w:styleId="fieldname">
    <w:name w:val="field_name"/>
    <w:basedOn w:val="a"/>
    <w:rsid w:val="006D11E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6D11E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data">
    <w:name w:val="field_data"/>
    <w:basedOn w:val="a"/>
    <w:rsid w:val="006D11E9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otnote">
    <w:name w:val="footnote"/>
    <w:basedOn w:val="a"/>
    <w:rsid w:val="006D11E9"/>
    <w:pPr>
      <w:spacing w:after="105"/>
      <w:ind w:left="367"/>
    </w:pPr>
    <w:rPr>
      <w:rFonts w:ascii="Arial" w:hAnsi="Arial" w:cs="Arial"/>
      <w:sz w:val="9"/>
      <w:szCs w:val="9"/>
      <w:lang w:val="en-US" w:eastAsia="en-US"/>
    </w:rPr>
  </w:style>
  <w:style w:type="character" w:styleId="af0">
    <w:name w:val="annotation reference"/>
    <w:basedOn w:val="a0"/>
    <w:uiPriority w:val="99"/>
    <w:semiHidden/>
    <w:rsid w:val="006D11E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6D11E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D11E9"/>
    <w:rPr>
      <w:rFonts w:ascii="Times New Roman CYR" w:hAnsi="Times New Roman CYR" w:cs="Times New Roman CYR"/>
    </w:rPr>
  </w:style>
  <w:style w:type="paragraph" w:customStyle="1" w:styleId="af3">
    <w:name w:val="Стиль"/>
    <w:basedOn w:val="a"/>
    <w:rsid w:val="006D1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Body Text First Indent"/>
    <w:basedOn w:val="a8"/>
    <w:link w:val="af5"/>
    <w:uiPriority w:val="99"/>
    <w:semiHidden/>
    <w:rsid w:val="006D11E9"/>
    <w:pPr>
      <w:spacing w:after="120"/>
      <w:ind w:firstLine="210"/>
      <w:jc w:val="left"/>
    </w:pPr>
  </w:style>
  <w:style w:type="character" w:customStyle="1" w:styleId="af5">
    <w:name w:val="Красная строка Знак"/>
    <w:basedOn w:val="a9"/>
    <w:link w:val="af4"/>
    <w:uiPriority w:val="99"/>
    <w:semiHidden/>
    <w:locked/>
    <w:rsid w:val="006D11E9"/>
  </w:style>
  <w:style w:type="paragraph" w:styleId="23">
    <w:name w:val="List Bullet 2"/>
    <w:basedOn w:val="a"/>
    <w:autoRedefine/>
    <w:uiPriority w:val="99"/>
    <w:semiHidden/>
    <w:rsid w:val="006D11E9"/>
    <w:pPr>
      <w:numPr>
        <w:numId w:val="1"/>
      </w:numPr>
      <w:tabs>
        <w:tab w:val="clear" w:pos="643"/>
        <w:tab w:val="num" w:pos="1068"/>
      </w:tabs>
      <w:ind w:left="1068"/>
    </w:pPr>
  </w:style>
  <w:style w:type="paragraph" w:styleId="31">
    <w:name w:val="Body Text Indent 3"/>
    <w:basedOn w:val="a"/>
    <w:link w:val="32"/>
    <w:uiPriority w:val="99"/>
    <w:semiHidden/>
    <w:rsid w:val="006D11E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D11E9"/>
    <w:rPr>
      <w:rFonts w:ascii="Times New Roman CYR" w:hAnsi="Times New Roman CYR" w:cs="Times New Roman CYR"/>
      <w:sz w:val="16"/>
      <w:szCs w:val="16"/>
    </w:rPr>
  </w:style>
  <w:style w:type="paragraph" w:styleId="af6">
    <w:name w:val="annotation subject"/>
    <w:basedOn w:val="af1"/>
    <w:next w:val="af1"/>
    <w:link w:val="af7"/>
    <w:uiPriority w:val="99"/>
    <w:rsid w:val="006D11E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locked/>
    <w:rsid w:val="006D11E9"/>
    <w:rPr>
      <w:b/>
      <w:bCs/>
      <w:lang w:eastAsia="en-US"/>
    </w:rPr>
  </w:style>
  <w:style w:type="paragraph" w:customStyle="1" w:styleId="ConsPlusNormal">
    <w:name w:val="ConsPlusNormal"/>
    <w:rsid w:val="006D11E9"/>
    <w:pPr>
      <w:widowControl w:val="0"/>
      <w:autoSpaceDE w:val="0"/>
      <w:autoSpaceDN w:val="0"/>
      <w:adjustRightInd w:val="0"/>
      <w:ind w:firstLine="720"/>
    </w:pPr>
    <w:rPr>
      <w:rFonts w:ascii="Arial" w:eastAsia="SimSun" w:hAnsi="Arial"/>
      <w:lang w:eastAsia="zh-CN"/>
    </w:rPr>
  </w:style>
  <w:style w:type="paragraph" w:customStyle="1" w:styleId="Body">
    <w:name w:val="Body"/>
    <w:basedOn w:val="a"/>
    <w:rsid w:val="006D11E9"/>
    <w:pPr>
      <w:spacing w:after="120"/>
      <w:ind w:left="357" w:firstLine="363"/>
      <w:jc w:val="both"/>
    </w:pPr>
  </w:style>
  <w:style w:type="paragraph" w:customStyle="1" w:styleId="Rulesbody">
    <w:name w:val="Rules body"/>
    <w:basedOn w:val="RulesNo"/>
    <w:autoRedefine/>
    <w:rsid w:val="006D11E9"/>
    <w:pPr>
      <w:ind w:left="426" w:firstLine="1"/>
    </w:pPr>
  </w:style>
  <w:style w:type="paragraph" w:customStyle="1" w:styleId="BodyNum">
    <w:name w:val="Body Num"/>
    <w:basedOn w:val="a"/>
    <w:rsid w:val="006D11E9"/>
    <w:pPr>
      <w:jc w:val="both"/>
    </w:pPr>
  </w:style>
  <w:style w:type="paragraph" w:customStyle="1" w:styleId="BodyBul">
    <w:name w:val="Body Bul"/>
    <w:basedOn w:val="a"/>
    <w:rsid w:val="006D11E9"/>
    <w:pPr>
      <w:numPr>
        <w:numId w:val="2"/>
      </w:numPr>
      <w:tabs>
        <w:tab w:val="num" w:pos="720"/>
        <w:tab w:val="num" w:pos="927"/>
        <w:tab w:val="num" w:pos="1068"/>
        <w:tab w:val="num" w:pos="1755"/>
        <w:tab w:val="num" w:pos="1969"/>
      </w:tabs>
      <w:autoSpaceDE w:val="0"/>
      <w:autoSpaceDN w:val="0"/>
      <w:spacing w:after="120"/>
      <w:ind w:left="360"/>
      <w:jc w:val="both"/>
    </w:pPr>
  </w:style>
  <w:style w:type="character" w:styleId="af8">
    <w:name w:val="page number"/>
    <w:basedOn w:val="a0"/>
    <w:uiPriority w:val="99"/>
    <w:semiHidden/>
    <w:rsid w:val="006D11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021_Не вступили в силу. Ждем публикацию</Статус_x0020_документа>
    <_EndDate xmlns="http://schemas.microsoft.com/sharepoint/v3/fields">04.06.2019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773E-C14F-4DAB-BA1A-F5CDB3BC4224}"/>
</file>

<file path=customXml/itemProps2.xml><?xml version="1.0" encoding="utf-8"?>
<ds:datastoreItem xmlns:ds="http://schemas.openxmlformats.org/officeDocument/2006/customXml" ds:itemID="{CE679840-2B62-439E-B5E1-36A696338115}"/>
</file>

<file path=customXml/itemProps3.xml><?xml version="1.0" encoding="utf-8"?>
<ds:datastoreItem xmlns:ds="http://schemas.openxmlformats.org/officeDocument/2006/customXml" ds:itemID="{FCEFFD19-E5B2-49D2-91B7-74B7E965653C}"/>
</file>

<file path=customXml/itemProps4.xml><?xml version="1.0" encoding="utf-8"?>
<ds:datastoreItem xmlns:ds="http://schemas.openxmlformats.org/officeDocument/2006/customXml" ds:itemID="{09089B40-4F76-42EE-8C9C-2CD9CA0821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2630</Characters>
  <Application>Microsoft Office Word</Application>
  <DocSecurity>0</DocSecurity>
  <Lines>21</Lines>
  <Paragraphs>5</Paragraphs>
  <ScaleCrop>false</ScaleCrop>
  <Company>bcs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ФИЛИАЛ</dc:title>
  <dc:creator>ekorneenkova</dc:creator>
  <cp:lastModifiedBy>kondratieva</cp:lastModifiedBy>
  <cp:revision>2</cp:revision>
  <cp:lastPrinted>2015-10-21T11:33:00Z</cp:lastPrinted>
  <dcterms:created xsi:type="dcterms:W3CDTF">2019-06-05T07:53:00Z</dcterms:created>
  <dcterms:modified xsi:type="dcterms:W3CDTF">2019-06-05T07:53:00Z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